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F6AFF4" w14:textId="6889ACFD" w:rsidR="00C96FF3" w:rsidRPr="00D718FB" w:rsidRDefault="004D4E0F" w:rsidP="007D35F2">
      <w:pPr>
        <w:pStyle w:val="ReportTitle"/>
      </w:pPr>
      <w:r w:rsidRPr="004D4E0F">
        <w:t>Strengthening Defence and veteran couple relationships through relationship education</w:t>
      </w:r>
      <w:r>
        <w:t>: supplementary report</w:t>
      </w:r>
    </w:p>
    <w:p w14:paraId="13C912B0" w14:textId="60A0CDDC" w:rsidR="00D718FB" w:rsidRDefault="007B1965" w:rsidP="00CF2487">
      <w:pPr>
        <w:pStyle w:val="ReportSubtitle"/>
        <w:jc w:val="left"/>
        <w:rPr>
          <w:color w:val="62136D" w:themeColor="accent2"/>
        </w:rPr>
      </w:pPr>
      <w:r>
        <w:rPr>
          <w:color w:val="62136D" w:themeColor="accent2"/>
        </w:rPr>
        <w:t>E</w:t>
      </w:r>
      <w:r w:rsidR="00C069B8" w:rsidRPr="00C069B8">
        <w:rPr>
          <w:color w:val="62136D" w:themeColor="accent2"/>
        </w:rPr>
        <w:t>vidence on Australian programs</w:t>
      </w:r>
    </w:p>
    <w:p w14:paraId="23DEA4E8" w14:textId="766E2D3A" w:rsidR="00D616EB" w:rsidRDefault="004D4E0F" w:rsidP="00D616EB">
      <w:pPr>
        <w:pStyle w:val="Reportauthors"/>
      </w:pPr>
      <w:r>
        <w:t>Jody Hughes and Luk</w:t>
      </w:r>
      <w:r w:rsidR="007C14F7">
        <w:t>e</w:t>
      </w:r>
      <w:r>
        <w:t xml:space="preserve"> Gahan</w:t>
      </w:r>
    </w:p>
    <w:p w14:paraId="633278B6" w14:textId="77777777" w:rsidR="004D6294" w:rsidRDefault="004D6294" w:rsidP="004D6294">
      <w:pPr>
        <w:pStyle w:val="Authoraffiliations"/>
      </w:pPr>
      <w:r>
        <w:t>Australian Institute of Family Studies</w:t>
      </w:r>
    </w:p>
    <w:p w14:paraId="716CC42A" w14:textId="19CD6862" w:rsidR="00187E5C" w:rsidRPr="00D616EB" w:rsidRDefault="0071316A" w:rsidP="004D6294">
      <w:pPr>
        <w:pStyle w:val="Authoraffiliations"/>
      </w:pPr>
      <w:r>
        <w:t xml:space="preserve">September </w:t>
      </w:r>
      <w:r w:rsidR="004D6294">
        <w:t>2024</w:t>
      </w:r>
    </w:p>
    <w:p w14:paraId="3E0BAADB" w14:textId="760D1168" w:rsidR="003A2FE4" w:rsidRPr="00BF156A" w:rsidRDefault="007D35F2" w:rsidP="00BF156A">
      <w:pPr>
        <w:pStyle w:val="BodyText"/>
        <w:sectPr w:rsidR="003A2FE4" w:rsidRPr="00BF156A" w:rsidSect="001A2AF8">
          <w:headerReference w:type="even" r:id="rId11"/>
          <w:headerReference w:type="default" r:id="rId12"/>
          <w:footerReference w:type="even" r:id="rId13"/>
          <w:footerReference w:type="default" r:id="rId14"/>
          <w:headerReference w:type="first" r:id="rId15"/>
          <w:pgSz w:w="11901" w:h="16840"/>
          <w:pgMar w:top="1418" w:right="1701" w:bottom="1418" w:left="1701" w:header="1701" w:footer="680" w:gutter="0"/>
          <w:cols w:space="708"/>
          <w:noEndnote/>
          <w:titlePg/>
        </w:sectPr>
      </w:pPr>
      <w:r>
        <w:rPr>
          <w:noProof/>
        </w:rPr>
        <w:drawing>
          <wp:inline distT="0" distB="0" distL="0" distR="0" wp14:anchorId="117C76D8" wp14:editId="6EE7FCD4">
            <wp:extent cx="2671957" cy="3598315"/>
            <wp:effectExtent l="0" t="0" r="0" b="2540"/>
            <wp:docPr id="1356657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57001" name="Picture 1"/>
                    <pic:cNvPicPr/>
                  </pic:nvPicPr>
                  <pic:blipFill>
                    <a:blip r:embed="rId16"/>
                    <a:stretch>
                      <a:fillRect/>
                    </a:stretch>
                  </pic:blipFill>
                  <pic:spPr>
                    <a:xfrm>
                      <a:off x="0" y="0"/>
                      <a:ext cx="2671957" cy="3598315"/>
                    </a:xfrm>
                    <a:prstGeom prst="rect">
                      <a:avLst/>
                    </a:prstGeom>
                  </pic:spPr>
                </pic:pic>
              </a:graphicData>
            </a:graphic>
          </wp:inline>
        </w:drawing>
      </w:r>
    </w:p>
    <w:p w14:paraId="1CE05404" w14:textId="67902B2B" w:rsidR="00897D6E" w:rsidRDefault="00897D6E" w:rsidP="005F0824">
      <w:pPr>
        <w:pStyle w:val="BodyText"/>
        <w:rPr>
          <w:rFonts w:eastAsiaTheme="minorEastAsia" w:cs="Arial"/>
          <w:color w:val="B1004D"/>
          <w:kern w:val="32"/>
          <w:sz w:val="44"/>
          <w:lang w:bidi="ar-SA"/>
        </w:rPr>
      </w:pPr>
      <w:r>
        <w:rPr>
          <w:rFonts w:eastAsiaTheme="minorEastAsia" w:cs="Arial"/>
          <w:color w:val="B1004D"/>
          <w:kern w:val="32"/>
          <w:sz w:val="44"/>
          <w:lang w:bidi="ar-SA"/>
        </w:rPr>
        <w:lastRenderedPageBreak/>
        <w:t>Ac</w:t>
      </w:r>
      <w:r w:rsidRPr="00897D6E">
        <w:rPr>
          <w:rFonts w:eastAsiaTheme="minorEastAsia" w:cs="Arial"/>
          <w:color w:val="B1004D"/>
          <w:kern w:val="32"/>
          <w:sz w:val="44"/>
          <w:lang w:bidi="ar-SA"/>
        </w:rPr>
        <w:t>knowledgements</w:t>
      </w:r>
    </w:p>
    <w:p w14:paraId="2BA69D2F" w14:textId="4B948C89" w:rsidR="005F0824" w:rsidRDefault="005F0824" w:rsidP="005F0824">
      <w:pPr>
        <w:pStyle w:val="BodyText"/>
      </w:pPr>
      <w:r>
        <w:t xml:space="preserve">This research study was commissioned by the Australian Government Department of Veterans’ Affairs (DVA). </w:t>
      </w:r>
    </w:p>
    <w:p w14:paraId="31E8E8D2" w14:textId="02D814D1" w:rsidR="005F0824" w:rsidRDefault="005F0824" w:rsidP="005F0824">
      <w:pPr>
        <w:pStyle w:val="BodyText"/>
      </w:pPr>
      <w:r>
        <w:t xml:space="preserve">We respect and give thanks to all who have served in our Defence Force and their families. We acknowledge the unique nature of military </w:t>
      </w:r>
      <w:r w:rsidR="007B1965">
        <w:t>service</w:t>
      </w:r>
      <w:r>
        <w:t xml:space="preserve"> and the sacrifice demanded of all who commit to defend our nation.</w:t>
      </w:r>
    </w:p>
    <w:p w14:paraId="694D4812" w14:textId="463EFB09" w:rsidR="00CA7574" w:rsidRPr="00BF156A" w:rsidRDefault="005F0824" w:rsidP="005F0824">
      <w:pPr>
        <w:pStyle w:val="BodyText"/>
        <w:sectPr w:rsidR="00CA7574" w:rsidRPr="00BF156A" w:rsidSect="001A2AF8">
          <w:headerReference w:type="first" r:id="rId17"/>
          <w:pgSz w:w="11901" w:h="16840"/>
          <w:pgMar w:top="1418" w:right="1701" w:bottom="1418" w:left="1701" w:header="1701" w:footer="680" w:gutter="0"/>
          <w:cols w:space="708"/>
          <w:noEndnote/>
          <w:titlePg/>
          <w:docGrid w:linePitch="272"/>
        </w:sectPr>
      </w:pPr>
      <w:r>
        <w:t>Views expressed in this report are those of the individual authors and may not reflect the views of the Australian Institute of Family Studies or the Australian Government.</w:t>
      </w:r>
    </w:p>
    <w:p w14:paraId="54D2D858" w14:textId="77777777" w:rsidR="008128E5" w:rsidRDefault="008128E5" w:rsidP="00180989">
      <w:pPr>
        <w:pStyle w:val="ContentsHeading"/>
      </w:pPr>
      <w:r>
        <w:lastRenderedPageBreak/>
        <w:t>Contents</w:t>
      </w:r>
    </w:p>
    <w:p w14:paraId="0C71DC8A" w14:textId="2EDB9624" w:rsidR="000830AF" w:rsidRDefault="002F774A">
      <w:pPr>
        <w:pStyle w:val="TOC1"/>
        <w:rPr>
          <w:rFonts w:asciiTheme="minorHAnsi" w:hAnsiTheme="minorHAnsi" w:cstheme="minorBidi"/>
          <w:bCs w:val="0"/>
          <w:noProof/>
          <w:color w:val="auto"/>
          <w:kern w:val="2"/>
          <w:sz w:val="24"/>
          <w:szCs w:val="24"/>
          <w:lang w:eastAsia="en-AU"/>
          <w14:ligatures w14:val="standardContextual"/>
        </w:rPr>
      </w:pPr>
      <w:r>
        <w:fldChar w:fldCharType="begin"/>
      </w:r>
      <w:r>
        <w:instrText xml:space="preserve"> TOC \o "1-2" </w:instrText>
      </w:r>
      <w:r>
        <w:fldChar w:fldCharType="separate"/>
      </w:r>
      <w:r w:rsidR="000830AF">
        <w:rPr>
          <w:noProof/>
        </w:rPr>
        <w:t>Glossary and abbreviations</w:t>
      </w:r>
      <w:r w:rsidR="000830AF">
        <w:rPr>
          <w:noProof/>
        </w:rPr>
        <w:tab/>
      </w:r>
      <w:r w:rsidR="000830AF">
        <w:rPr>
          <w:noProof/>
        </w:rPr>
        <w:fldChar w:fldCharType="begin"/>
      </w:r>
      <w:r w:rsidR="000830AF">
        <w:rPr>
          <w:noProof/>
        </w:rPr>
        <w:instrText xml:space="preserve"> PAGEREF _Toc176533687 \h </w:instrText>
      </w:r>
      <w:r w:rsidR="000830AF">
        <w:rPr>
          <w:noProof/>
        </w:rPr>
      </w:r>
      <w:r w:rsidR="000830AF">
        <w:rPr>
          <w:noProof/>
        </w:rPr>
        <w:fldChar w:fldCharType="separate"/>
      </w:r>
      <w:r w:rsidR="00AB01E8">
        <w:rPr>
          <w:noProof/>
        </w:rPr>
        <w:t>4</w:t>
      </w:r>
      <w:r w:rsidR="000830AF">
        <w:rPr>
          <w:noProof/>
        </w:rPr>
        <w:fldChar w:fldCharType="end"/>
      </w:r>
    </w:p>
    <w:p w14:paraId="07264EE3" w14:textId="7833F4A7" w:rsidR="000830AF" w:rsidRDefault="000830AF">
      <w:pPr>
        <w:pStyle w:val="TOC2"/>
        <w:tabs>
          <w:tab w:val="right" w:leader="dot" w:pos="8489"/>
        </w:tabs>
        <w:rPr>
          <w:rFonts w:asciiTheme="minorHAnsi" w:hAnsiTheme="minorHAnsi" w:cstheme="minorBidi"/>
          <w:iCs w:val="0"/>
          <w:noProof/>
          <w:color w:val="auto"/>
          <w:kern w:val="2"/>
          <w:sz w:val="24"/>
          <w:szCs w:val="24"/>
          <w:lang w:eastAsia="en-AU"/>
          <w14:ligatures w14:val="standardContextual"/>
        </w:rPr>
      </w:pPr>
      <w:r>
        <w:rPr>
          <w:noProof/>
        </w:rPr>
        <w:t>Glossary</w:t>
      </w:r>
      <w:r>
        <w:rPr>
          <w:noProof/>
        </w:rPr>
        <w:tab/>
      </w:r>
      <w:r>
        <w:rPr>
          <w:noProof/>
        </w:rPr>
        <w:fldChar w:fldCharType="begin"/>
      </w:r>
      <w:r>
        <w:rPr>
          <w:noProof/>
        </w:rPr>
        <w:instrText xml:space="preserve"> PAGEREF _Toc176533688 \h </w:instrText>
      </w:r>
      <w:r>
        <w:rPr>
          <w:noProof/>
        </w:rPr>
      </w:r>
      <w:r>
        <w:rPr>
          <w:noProof/>
        </w:rPr>
        <w:fldChar w:fldCharType="separate"/>
      </w:r>
      <w:r w:rsidR="00AB01E8">
        <w:rPr>
          <w:noProof/>
        </w:rPr>
        <w:t>4</w:t>
      </w:r>
      <w:r>
        <w:rPr>
          <w:noProof/>
        </w:rPr>
        <w:fldChar w:fldCharType="end"/>
      </w:r>
    </w:p>
    <w:p w14:paraId="63AD0925" w14:textId="62E574CC" w:rsidR="000830AF" w:rsidRDefault="000830AF">
      <w:pPr>
        <w:pStyle w:val="TOC2"/>
        <w:tabs>
          <w:tab w:val="right" w:leader="dot" w:pos="8489"/>
        </w:tabs>
        <w:rPr>
          <w:rFonts w:asciiTheme="minorHAnsi" w:hAnsiTheme="minorHAnsi" w:cstheme="minorBidi"/>
          <w:iCs w:val="0"/>
          <w:noProof/>
          <w:color w:val="auto"/>
          <w:kern w:val="2"/>
          <w:sz w:val="24"/>
          <w:szCs w:val="24"/>
          <w:lang w:eastAsia="en-AU"/>
          <w14:ligatures w14:val="standardContextual"/>
        </w:rPr>
      </w:pPr>
      <w:r>
        <w:rPr>
          <w:noProof/>
        </w:rPr>
        <w:t>Abbreviations</w:t>
      </w:r>
      <w:r>
        <w:rPr>
          <w:noProof/>
        </w:rPr>
        <w:tab/>
      </w:r>
      <w:r>
        <w:rPr>
          <w:noProof/>
        </w:rPr>
        <w:fldChar w:fldCharType="begin"/>
      </w:r>
      <w:r>
        <w:rPr>
          <w:noProof/>
        </w:rPr>
        <w:instrText xml:space="preserve"> PAGEREF _Toc176533689 \h </w:instrText>
      </w:r>
      <w:r>
        <w:rPr>
          <w:noProof/>
        </w:rPr>
      </w:r>
      <w:r>
        <w:rPr>
          <w:noProof/>
        </w:rPr>
        <w:fldChar w:fldCharType="separate"/>
      </w:r>
      <w:r w:rsidR="00AB01E8">
        <w:rPr>
          <w:noProof/>
        </w:rPr>
        <w:t>4</w:t>
      </w:r>
      <w:r>
        <w:rPr>
          <w:noProof/>
        </w:rPr>
        <w:fldChar w:fldCharType="end"/>
      </w:r>
    </w:p>
    <w:p w14:paraId="0044B081" w14:textId="06B61728" w:rsidR="000830AF" w:rsidRDefault="000830AF">
      <w:pPr>
        <w:pStyle w:val="TOC1"/>
        <w:rPr>
          <w:rFonts w:asciiTheme="minorHAnsi" w:hAnsiTheme="minorHAnsi" w:cstheme="minorBidi"/>
          <w:bCs w:val="0"/>
          <w:noProof/>
          <w:color w:val="auto"/>
          <w:kern w:val="2"/>
          <w:sz w:val="24"/>
          <w:szCs w:val="24"/>
          <w:lang w:eastAsia="en-AU"/>
          <w14:ligatures w14:val="standardContextual"/>
        </w:rPr>
      </w:pPr>
      <w:r>
        <w:rPr>
          <w:noProof/>
        </w:rPr>
        <w:t>Overview</w:t>
      </w:r>
      <w:r>
        <w:rPr>
          <w:noProof/>
        </w:rPr>
        <w:tab/>
      </w:r>
      <w:r>
        <w:rPr>
          <w:noProof/>
        </w:rPr>
        <w:fldChar w:fldCharType="begin"/>
      </w:r>
      <w:r>
        <w:rPr>
          <w:noProof/>
        </w:rPr>
        <w:instrText xml:space="preserve"> PAGEREF _Toc176533690 \h </w:instrText>
      </w:r>
      <w:r>
        <w:rPr>
          <w:noProof/>
        </w:rPr>
      </w:r>
      <w:r>
        <w:rPr>
          <w:noProof/>
        </w:rPr>
        <w:fldChar w:fldCharType="separate"/>
      </w:r>
      <w:r w:rsidR="00AB01E8">
        <w:rPr>
          <w:noProof/>
        </w:rPr>
        <w:t>5</w:t>
      </w:r>
      <w:r>
        <w:rPr>
          <w:noProof/>
        </w:rPr>
        <w:fldChar w:fldCharType="end"/>
      </w:r>
    </w:p>
    <w:p w14:paraId="6633F318" w14:textId="157E88A8" w:rsidR="000830AF" w:rsidRDefault="000830AF">
      <w:pPr>
        <w:pStyle w:val="TOC1"/>
        <w:rPr>
          <w:rFonts w:asciiTheme="minorHAnsi" w:hAnsiTheme="minorHAnsi" w:cstheme="minorBidi"/>
          <w:bCs w:val="0"/>
          <w:noProof/>
          <w:color w:val="auto"/>
          <w:kern w:val="2"/>
          <w:sz w:val="24"/>
          <w:szCs w:val="24"/>
          <w:lang w:eastAsia="en-AU"/>
          <w14:ligatures w14:val="standardContextual"/>
        </w:rPr>
      </w:pPr>
      <w:r>
        <w:rPr>
          <w:noProof/>
        </w:rPr>
        <w:t>Key messages</w:t>
      </w:r>
      <w:r>
        <w:rPr>
          <w:noProof/>
        </w:rPr>
        <w:tab/>
      </w:r>
      <w:r>
        <w:rPr>
          <w:noProof/>
        </w:rPr>
        <w:fldChar w:fldCharType="begin"/>
      </w:r>
      <w:r>
        <w:rPr>
          <w:noProof/>
        </w:rPr>
        <w:instrText xml:space="preserve"> PAGEREF _Toc176533691 \h </w:instrText>
      </w:r>
      <w:r>
        <w:rPr>
          <w:noProof/>
        </w:rPr>
      </w:r>
      <w:r>
        <w:rPr>
          <w:noProof/>
        </w:rPr>
        <w:fldChar w:fldCharType="separate"/>
      </w:r>
      <w:r w:rsidR="00AB01E8">
        <w:rPr>
          <w:noProof/>
        </w:rPr>
        <w:t>5</w:t>
      </w:r>
      <w:r>
        <w:rPr>
          <w:noProof/>
        </w:rPr>
        <w:fldChar w:fldCharType="end"/>
      </w:r>
    </w:p>
    <w:p w14:paraId="7201BC54" w14:textId="5E27C3C1" w:rsidR="000830AF" w:rsidRDefault="000830AF">
      <w:pPr>
        <w:pStyle w:val="TOC1"/>
        <w:tabs>
          <w:tab w:val="left" w:pos="600"/>
        </w:tabs>
        <w:rPr>
          <w:rFonts w:asciiTheme="minorHAnsi" w:hAnsiTheme="minorHAnsi" w:cstheme="minorBidi"/>
          <w:bCs w:val="0"/>
          <w:noProof/>
          <w:color w:val="auto"/>
          <w:kern w:val="2"/>
          <w:sz w:val="24"/>
          <w:szCs w:val="24"/>
          <w:lang w:eastAsia="en-AU"/>
          <w14:ligatures w14:val="standardContextual"/>
        </w:rPr>
      </w:pPr>
      <w:r>
        <w:rPr>
          <w:noProof/>
        </w:rPr>
        <w:t>1.</w:t>
      </w:r>
      <w:r>
        <w:rPr>
          <w:rFonts w:asciiTheme="minorHAnsi" w:hAnsiTheme="minorHAnsi" w:cstheme="minorBidi"/>
          <w:bCs w:val="0"/>
          <w:noProof/>
          <w:color w:val="auto"/>
          <w:kern w:val="2"/>
          <w:sz w:val="24"/>
          <w:szCs w:val="24"/>
          <w:lang w:eastAsia="en-AU"/>
          <w14:ligatures w14:val="standardContextual"/>
        </w:rPr>
        <w:tab/>
      </w:r>
      <w:r>
        <w:rPr>
          <w:noProof/>
        </w:rPr>
        <w:t>Introduction</w:t>
      </w:r>
      <w:r>
        <w:rPr>
          <w:noProof/>
        </w:rPr>
        <w:tab/>
      </w:r>
      <w:r>
        <w:rPr>
          <w:noProof/>
        </w:rPr>
        <w:fldChar w:fldCharType="begin"/>
      </w:r>
      <w:r>
        <w:rPr>
          <w:noProof/>
        </w:rPr>
        <w:instrText xml:space="preserve"> PAGEREF _Toc176533692 \h </w:instrText>
      </w:r>
      <w:r>
        <w:rPr>
          <w:noProof/>
        </w:rPr>
      </w:r>
      <w:r>
        <w:rPr>
          <w:noProof/>
        </w:rPr>
        <w:fldChar w:fldCharType="separate"/>
      </w:r>
      <w:r w:rsidR="00AB01E8">
        <w:rPr>
          <w:noProof/>
        </w:rPr>
        <w:t>5</w:t>
      </w:r>
      <w:r>
        <w:rPr>
          <w:noProof/>
        </w:rPr>
        <w:fldChar w:fldCharType="end"/>
      </w:r>
    </w:p>
    <w:p w14:paraId="47A2DE39" w14:textId="72C24330" w:rsidR="000830AF" w:rsidRDefault="000830AF">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r>
        <w:rPr>
          <w:noProof/>
        </w:rPr>
        <w:t>1.1.</w:t>
      </w:r>
      <w:r>
        <w:rPr>
          <w:rFonts w:asciiTheme="minorHAnsi" w:hAnsiTheme="minorHAnsi" w:cstheme="minorBidi"/>
          <w:iCs w:val="0"/>
          <w:noProof/>
          <w:color w:val="auto"/>
          <w:kern w:val="2"/>
          <w:sz w:val="24"/>
          <w:szCs w:val="24"/>
          <w:lang w:eastAsia="en-AU"/>
          <w14:ligatures w14:val="standardContextual"/>
        </w:rPr>
        <w:tab/>
      </w:r>
      <w:r>
        <w:rPr>
          <w:noProof/>
        </w:rPr>
        <w:t>Background and objectives</w:t>
      </w:r>
      <w:r>
        <w:rPr>
          <w:noProof/>
        </w:rPr>
        <w:tab/>
      </w:r>
      <w:r>
        <w:rPr>
          <w:noProof/>
        </w:rPr>
        <w:fldChar w:fldCharType="begin"/>
      </w:r>
      <w:r>
        <w:rPr>
          <w:noProof/>
        </w:rPr>
        <w:instrText xml:space="preserve"> PAGEREF _Toc176533693 \h </w:instrText>
      </w:r>
      <w:r>
        <w:rPr>
          <w:noProof/>
        </w:rPr>
      </w:r>
      <w:r>
        <w:rPr>
          <w:noProof/>
        </w:rPr>
        <w:fldChar w:fldCharType="separate"/>
      </w:r>
      <w:r w:rsidR="00AB01E8">
        <w:rPr>
          <w:noProof/>
        </w:rPr>
        <w:t>5</w:t>
      </w:r>
      <w:r>
        <w:rPr>
          <w:noProof/>
        </w:rPr>
        <w:fldChar w:fldCharType="end"/>
      </w:r>
    </w:p>
    <w:p w14:paraId="4E340659" w14:textId="724EDDE0" w:rsidR="000830AF" w:rsidRDefault="000830AF">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r>
        <w:rPr>
          <w:noProof/>
        </w:rPr>
        <w:t>1.2.</w:t>
      </w:r>
      <w:r>
        <w:rPr>
          <w:rFonts w:asciiTheme="minorHAnsi" w:hAnsiTheme="minorHAnsi" w:cstheme="minorBidi"/>
          <w:iCs w:val="0"/>
          <w:noProof/>
          <w:color w:val="auto"/>
          <w:kern w:val="2"/>
          <w:sz w:val="24"/>
          <w:szCs w:val="24"/>
          <w:lang w:eastAsia="en-AU"/>
          <w14:ligatures w14:val="standardContextual"/>
        </w:rPr>
        <w:tab/>
      </w:r>
      <w:r>
        <w:rPr>
          <w:noProof/>
        </w:rPr>
        <w:t>Methods</w:t>
      </w:r>
      <w:r>
        <w:rPr>
          <w:noProof/>
        </w:rPr>
        <w:tab/>
      </w:r>
      <w:r>
        <w:rPr>
          <w:noProof/>
        </w:rPr>
        <w:fldChar w:fldCharType="begin"/>
      </w:r>
      <w:r>
        <w:rPr>
          <w:noProof/>
        </w:rPr>
        <w:instrText xml:space="preserve"> PAGEREF _Toc176533694 \h </w:instrText>
      </w:r>
      <w:r>
        <w:rPr>
          <w:noProof/>
        </w:rPr>
      </w:r>
      <w:r>
        <w:rPr>
          <w:noProof/>
        </w:rPr>
        <w:fldChar w:fldCharType="separate"/>
      </w:r>
      <w:r w:rsidR="00AB01E8">
        <w:rPr>
          <w:noProof/>
        </w:rPr>
        <w:t>7</w:t>
      </w:r>
      <w:r>
        <w:rPr>
          <w:noProof/>
        </w:rPr>
        <w:fldChar w:fldCharType="end"/>
      </w:r>
    </w:p>
    <w:p w14:paraId="3CE475C6" w14:textId="403256E4" w:rsidR="000830AF" w:rsidRDefault="000830AF">
      <w:pPr>
        <w:pStyle w:val="TOC1"/>
        <w:tabs>
          <w:tab w:val="left" w:pos="600"/>
        </w:tabs>
        <w:rPr>
          <w:rFonts w:asciiTheme="minorHAnsi" w:hAnsiTheme="minorHAnsi" w:cstheme="minorBidi"/>
          <w:bCs w:val="0"/>
          <w:noProof/>
          <w:color w:val="auto"/>
          <w:kern w:val="2"/>
          <w:sz w:val="24"/>
          <w:szCs w:val="24"/>
          <w:lang w:eastAsia="en-AU"/>
          <w14:ligatures w14:val="standardContextual"/>
        </w:rPr>
      </w:pPr>
      <w:r>
        <w:rPr>
          <w:noProof/>
        </w:rPr>
        <w:t>2.</w:t>
      </w:r>
      <w:r>
        <w:rPr>
          <w:rFonts w:asciiTheme="minorHAnsi" w:hAnsiTheme="minorHAnsi" w:cstheme="minorBidi"/>
          <w:bCs w:val="0"/>
          <w:noProof/>
          <w:color w:val="auto"/>
          <w:kern w:val="2"/>
          <w:sz w:val="24"/>
          <w:szCs w:val="24"/>
          <w:lang w:eastAsia="en-AU"/>
          <w14:ligatures w14:val="standardContextual"/>
        </w:rPr>
        <w:tab/>
      </w:r>
      <w:r>
        <w:rPr>
          <w:noProof/>
        </w:rPr>
        <w:t>Results</w:t>
      </w:r>
      <w:r>
        <w:rPr>
          <w:noProof/>
        </w:rPr>
        <w:tab/>
      </w:r>
      <w:r>
        <w:rPr>
          <w:noProof/>
        </w:rPr>
        <w:fldChar w:fldCharType="begin"/>
      </w:r>
      <w:r>
        <w:rPr>
          <w:noProof/>
        </w:rPr>
        <w:instrText xml:space="preserve"> PAGEREF _Toc176533695 \h </w:instrText>
      </w:r>
      <w:r>
        <w:rPr>
          <w:noProof/>
        </w:rPr>
      </w:r>
      <w:r>
        <w:rPr>
          <w:noProof/>
        </w:rPr>
        <w:fldChar w:fldCharType="separate"/>
      </w:r>
      <w:r w:rsidR="00AB01E8">
        <w:rPr>
          <w:noProof/>
        </w:rPr>
        <w:t>10</w:t>
      </w:r>
      <w:r>
        <w:rPr>
          <w:noProof/>
        </w:rPr>
        <w:fldChar w:fldCharType="end"/>
      </w:r>
    </w:p>
    <w:p w14:paraId="238706EC" w14:textId="2F6F1BF6" w:rsidR="000830AF" w:rsidRDefault="000830AF">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r>
        <w:rPr>
          <w:noProof/>
        </w:rPr>
        <w:t>2.1.</w:t>
      </w:r>
      <w:r>
        <w:rPr>
          <w:rFonts w:asciiTheme="minorHAnsi" w:hAnsiTheme="minorHAnsi" w:cstheme="minorBidi"/>
          <w:iCs w:val="0"/>
          <w:noProof/>
          <w:color w:val="auto"/>
          <w:kern w:val="2"/>
          <w:sz w:val="24"/>
          <w:szCs w:val="24"/>
          <w:lang w:eastAsia="en-AU"/>
          <w14:ligatures w14:val="standardContextual"/>
        </w:rPr>
        <w:tab/>
      </w:r>
      <w:r>
        <w:rPr>
          <w:noProof/>
        </w:rPr>
        <w:t>Summary of studies and interventions</w:t>
      </w:r>
      <w:r>
        <w:rPr>
          <w:noProof/>
        </w:rPr>
        <w:tab/>
      </w:r>
      <w:r>
        <w:rPr>
          <w:noProof/>
        </w:rPr>
        <w:fldChar w:fldCharType="begin"/>
      </w:r>
      <w:r>
        <w:rPr>
          <w:noProof/>
        </w:rPr>
        <w:instrText xml:space="preserve"> PAGEREF _Toc176533696 \h </w:instrText>
      </w:r>
      <w:r>
        <w:rPr>
          <w:noProof/>
        </w:rPr>
      </w:r>
      <w:r>
        <w:rPr>
          <w:noProof/>
        </w:rPr>
        <w:fldChar w:fldCharType="separate"/>
      </w:r>
      <w:r w:rsidR="00AB01E8">
        <w:rPr>
          <w:noProof/>
        </w:rPr>
        <w:t>10</w:t>
      </w:r>
      <w:r>
        <w:rPr>
          <w:noProof/>
        </w:rPr>
        <w:fldChar w:fldCharType="end"/>
      </w:r>
    </w:p>
    <w:p w14:paraId="0E2144FC" w14:textId="441DF798" w:rsidR="000830AF" w:rsidRDefault="000830AF">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r>
        <w:rPr>
          <w:noProof/>
        </w:rPr>
        <w:t>2.2.</w:t>
      </w:r>
      <w:r>
        <w:rPr>
          <w:rFonts w:asciiTheme="minorHAnsi" w:hAnsiTheme="minorHAnsi" w:cstheme="minorBidi"/>
          <w:iCs w:val="0"/>
          <w:noProof/>
          <w:color w:val="auto"/>
          <w:kern w:val="2"/>
          <w:sz w:val="24"/>
          <w:szCs w:val="24"/>
          <w:lang w:eastAsia="en-AU"/>
          <w14:ligatures w14:val="standardContextual"/>
        </w:rPr>
        <w:tab/>
      </w:r>
      <w:r>
        <w:rPr>
          <w:noProof/>
        </w:rPr>
        <w:t>Quantity and quality of evidence</w:t>
      </w:r>
      <w:r>
        <w:rPr>
          <w:noProof/>
        </w:rPr>
        <w:tab/>
      </w:r>
      <w:r>
        <w:rPr>
          <w:noProof/>
        </w:rPr>
        <w:fldChar w:fldCharType="begin"/>
      </w:r>
      <w:r>
        <w:rPr>
          <w:noProof/>
        </w:rPr>
        <w:instrText xml:space="preserve"> PAGEREF _Toc176533697 \h </w:instrText>
      </w:r>
      <w:r>
        <w:rPr>
          <w:noProof/>
        </w:rPr>
      </w:r>
      <w:r>
        <w:rPr>
          <w:noProof/>
        </w:rPr>
        <w:fldChar w:fldCharType="separate"/>
      </w:r>
      <w:r w:rsidR="00AB01E8">
        <w:rPr>
          <w:noProof/>
        </w:rPr>
        <w:t>14</w:t>
      </w:r>
      <w:r>
        <w:rPr>
          <w:noProof/>
        </w:rPr>
        <w:fldChar w:fldCharType="end"/>
      </w:r>
    </w:p>
    <w:p w14:paraId="2D602255" w14:textId="25669603" w:rsidR="000830AF" w:rsidRDefault="000830AF">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r>
        <w:rPr>
          <w:noProof/>
        </w:rPr>
        <w:t>2.3.</w:t>
      </w:r>
      <w:r>
        <w:rPr>
          <w:rFonts w:asciiTheme="minorHAnsi" w:hAnsiTheme="minorHAnsi" w:cstheme="minorBidi"/>
          <w:iCs w:val="0"/>
          <w:noProof/>
          <w:color w:val="auto"/>
          <w:kern w:val="2"/>
          <w:sz w:val="24"/>
          <w:szCs w:val="24"/>
          <w:lang w:eastAsia="en-AU"/>
          <w14:ligatures w14:val="standardContextual"/>
        </w:rPr>
        <w:tab/>
      </w:r>
      <w:r>
        <w:rPr>
          <w:noProof/>
        </w:rPr>
        <w:t>Efficacy: direction and consistency of findings</w:t>
      </w:r>
      <w:r>
        <w:rPr>
          <w:noProof/>
        </w:rPr>
        <w:tab/>
      </w:r>
      <w:r>
        <w:rPr>
          <w:noProof/>
        </w:rPr>
        <w:fldChar w:fldCharType="begin"/>
      </w:r>
      <w:r>
        <w:rPr>
          <w:noProof/>
        </w:rPr>
        <w:instrText xml:space="preserve"> PAGEREF _Toc176533698 \h </w:instrText>
      </w:r>
      <w:r>
        <w:rPr>
          <w:noProof/>
        </w:rPr>
      </w:r>
      <w:r>
        <w:rPr>
          <w:noProof/>
        </w:rPr>
        <w:fldChar w:fldCharType="separate"/>
      </w:r>
      <w:r w:rsidR="00AB01E8">
        <w:rPr>
          <w:noProof/>
        </w:rPr>
        <w:t>15</w:t>
      </w:r>
      <w:r>
        <w:rPr>
          <w:noProof/>
        </w:rPr>
        <w:fldChar w:fldCharType="end"/>
      </w:r>
    </w:p>
    <w:p w14:paraId="5C11E5DA" w14:textId="674CFB0B" w:rsidR="000830AF" w:rsidRDefault="000830AF">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r>
        <w:rPr>
          <w:noProof/>
        </w:rPr>
        <w:t>2.4.</w:t>
      </w:r>
      <w:r>
        <w:rPr>
          <w:rFonts w:asciiTheme="minorHAnsi" w:hAnsiTheme="minorHAnsi" w:cstheme="minorBidi"/>
          <w:iCs w:val="0"/>
          <w:noProof/>
          <w:color w:val="auto"/>
          <w:kern w:val="2"/>
          <w:sz w:val="24"/>
          <w:szCs w:val="24"/>
          <w:lang w:eastAsia="en-AU"/>
          <w14:ligatures w14:val="standardContextual"/>
        </w:rPr>
        <w:tab/>
      </w:r>
      <w:r>
        <w:rPr>
          <w:noProof/>
        </w:rPr>
        <w:t>Findings on specific programs</w:t>
      </w:r>
      <w:r>
        <w:rPr>
          <w:noProof/>
        </w:rPr>
        <w:tab/>
      </w:r>
      <w:r>
        <w:rPr>
          <w:noProof/>
        </w:rPr>
        <w:fldChar w:fldCharType="begin"/>
      </w:r>
      <w:r>
        <w:rPr>
          <w:noProof/>
        </w:rPr>
        <w:instrText xml:space="preserve"> PAGEREF _Toc176533699 \h </w:instrText>
      </w:r>
      <w:r>
        <w:rPr>
          <w:noProof/>
        </w:rPr>
      </w:r>
      <w:r>
        <w:rPr>
          <w:noProof/>
        </w:rPr>
        <w:fldChar w:fldCharType="separate"/>
      </w:r>
      <w:r w:rsidR="00AB01E8">
        <w:rPr>
          <w:noProof/>
        </w:rPr>
        <w:t>17</w:t>
      </w:r>
      <w:r>
        <w:rPr>
          <w:noProof/>
        </w:rPr>
        <w:fldChar w:fldCharType="end"/>
      </w:r>
    </w:p>
    <w:p w14:paraId="35ABC745" w14:textId="4F69729E" w:rsidR="000830AF" w:rsidRDefault="000830AF">
      <w:pPr>
        <w:pStyle w:val="TOC1"/>
        <w:tabs>
          <w:tab w:val="left" w:pos="600"/>
        </w:tabs>
        <w:rPr>
          <w:rFonts w:asciiTheme="minorHAnsi" w:hAnsiTheme="minorHAnsi" w:cstheme="minorBidi"/>
          <w:bCs w:val="0"/>
          <w:noProof/>
          <w:color w:val="auto"/>
          <w:kern w:val="2"/>
          <w:sz w:val="24"/>
          <w:szCs w:val="24"/>
          <w:lang w:eastAsia="en-AU"/>
          <w14:ligatures w14:val="standardContextual"/>
        </w:rPr>
      </w:pPr>
      <w:r>
        <w:rPr>
          <w:noProof/>
        </w:rPr>
        <w:t>3.</w:t>
      </w:r>
      <w:r>
        <w:rPr>
          <w:rFonts w:asciiTheme="minorHAnsi" w:hAnsiTheme="minorHAnsi" w:cstheme="minorBidi"/>
          <w:bCs w:val="0"/>
          <w:noProof/>
          <w:color w:val="auto"/>
          <w:kern w:val="2"/>
          <w:sz w:val="24"/>
          <w:szCs w:val="24"/>
          <w:lang w:eastAsia="en-AU"/>
          <w14:ligatures w14:val="standardContextual"/>
        </w:rPr>
        <w:tab/>
      </w:r>
      <w:r>
        <w:rPr>
          <w:noProof/>
        </w:rPr>
        <w:t>Summary and conclusions</w:t>
      </w:r>
      <w:r>
        <w:rPr>
          <w:noProof/>
        </w:rPr>
        <w:tab/>
      </w:r>
      <w:r>
        <w:rPr>
          <w:noProof/>
        </w:rPr>
        <w:fldChar w:fldCharType="begin"/>
      </w:r>
      <w:r>
        <w:rPr>
          <w:noProof/>
        </w:rPr>
        <w:instrText xml:space="preserve"> PAGEREF _Toc176533700 \h </w:instrText>
      </w:r>
      <w:r>
        <w:rPr>
          <w:noProof/>
        </w:rPr>
      </w:r>
      <w:r>
        <w:rPr>
          <w:noProof/>
        </w:rPr>
        <w:fldChar w:fldCharType="separate"/>
      </w:r>
      <w:r w:rsidR="00AB01E8">
        <w:rPr>
          <w:noProof/>
        </w:rPr>
        <w:t>20</w:t>
      </w:r>
      <w:r>
        <w:rPr>
          <w:noProof/>
        </w:rPr>
        <w:fldChar w:fldCharType="end"/>
      </w:r>
    </w:p>
    <w:p w14:paraId="1A086B33" w14:textId="22FAD29D" w:rsidR="000830AF" w:rsidRDefault="000830AF">
      <w:pPr>
        <w:pStyle w:val="TOC1"/>
        <w:rPr>
          <w:rFonts w:asciiTheme="minorHAnsi" w:hAnsiTheme="minorHAnsi" w:cstheme="minorBidi"/>
          <w:bCs w:val="0"/>
          <w:noProof/>
          <w:color w:val="auto"/>
          <w:kern w:val="2"/>
          <w:sz w:val="24"/>
          <w:szCs w:val="24"/>
          <w:lang w:eastAsia="en-AU"/>
          <w14:ligatures w14:val="standardContextual"/>
        </w:rPr>
      </w:pPr>
      <w:r>
        <w:rPr>
          <w:noProof/>
        </w:rPr>
        <w:t>References</w:t>
      </w:r>
      <w:r>
        <w:rPr>
          <w:noProof/>
        </w:rPr>
        <w:tab/>
      </w:r>
      <w:r>
        <w:rPr>
          <w:noProof/>
        </w:rPr>
        <w:fldChar w:fldCharType="begin"/>
      </w:r>
      <w:r>
        <w:rPr>
          <w:noProof/>
        </w:rPr>
        <w:instrText xml:space="preserve"> PAGEREF _Toc176533701 \h </w:instrText>
      </w:r>
      <w:r>
        <w:rPr>
          <w:noProof/>
        </w:rPr>
      </w:r>
      <w:r>
        <w:rPr>
          <w:noProof/>
        </w:rPr>
        <w:fldChar w:fldCharType="separate"/>
      </w:r>
      <w:r w:rsidR="00AB01E8">
        <w:rPr>
          <w:noProof/>
        </w:rPr>
        <w:t>22</w:t>
      </w:r>
      <w:r>
        <w:rPr>
          <w:noProof/>
        </w:rPr>
        <w:fldChar w:fldCharType="end"/>
      </w:r>
    </w:p>
    <w:p w14:paraId="500541CB" w14:textId="2A68610E" w:rsidR="000830AF" w:rsidRDefault="000830AF">
      <w:pPr>
        <w:pStyle w:val="TOC1"/>
        <w:rPr>
          <w:rFonts w:asciiTheme="minorHAnsi" w:hAnsiTheme="minorHAnsi" w:cstheme="minorBidi"/>
          <w:bCs w:val="0"/>
          <w:noProof/>
          <w:color w:val="auto"/>
          <w:kern w:val="2"/>
          <w:sz w:val="24"/>
          <w:szCs w:val="24"/>
          <w:lang w:eastAsia="en-AU"/>
          <w14:ligatures w14:val="standardContextual"/>
        </w:rPr>
      </w:pPr>
      <w:r>
        <w:rPr>
          <w:noProof/>
        </w:rPr>
        <w:t>Appendix A: Evidence profile</w:t>
      </w:r>
      <w:r>
        <w:rPr>
          <w:noProof/>
        </w:rPr>
        <w:tab/>
      </w:r>
      <w:r>
        <w:rPr>
          <w:noProof/>
        </w:rPr>
        <w:fldChar w:fldCharType="begin"/>
      </w:r>
      <w:r>
        <w:rPr>
          <w:noProof/>
        </w:rPr>
        <w:instrText xml:space="preserve"> PAGEREF _Toc176533702 \h </w:instrText>
      </w:r>
      <w:r>
        <w:rPr>
          <w:noProof/>
        </w:rPr>
      </w:r>
      <w:r>
        <w:rPr>
          <w:noProof/>
        </w:rPr>
        <w:fldChar w:fldCharType="separate"/>
      </w:r>
      <w:r w:rsidR="00AB01E8">
        <w:rPr>
          <w:noProof/>
        </w:rPr>
        <w:t>24</w:t>
      </w:r>
      <w:r>
        <w:rPr>
          <w:noProof/>
        </w:rPr>
        <w:fldChar w:fldCharType="end"/>
      </w:r>
    </w:p>
    <w:p w14:paraId="74B9E069" w14:textId="612433E4" w:rsidR="000830AF" w:rsidRDefault="000830AF">
      <w:pPr>
        <w:pStyle w:val="TOC1"/>
        <w:rPr>
          <w:rFonts w:asciiTheme="minorHAnsi" w:hAnsiTheme="minorHAnsi" w:cstheme="minorBidi"/>
          <w:bCs w:val="0"/>
          <w:noProof/>
          <w:color w:val="auto"/>
          <w:kern w:val="2"/>
          <w:sz w:val="24"/>
          <w:szCs w:val="24"/>
          <w:lang w:eastAsia="en-AU"/>
          <w14:ligatures w14:val="standardContextual"/>
        </w:rPr>
      </w:pPr>
      <w:r>
        <w:rPr>
          <w:noProof/>
        </w:rPr>
        <w:t>Appendix B: Methodology</w:t>
      </w:r>
      <w:r>
        <w:rPr>
          <w:noProof/>
        </w:rPr>
        <w:tab/>
      </w:r>
      <w:r>
        <w:rPr>
          <w:noProof/>
        </w:rPr>
        <w:fldChar w:fldCharType="begin"/>
      </w:r>
      <w:r>
        <w:rPr>
          <w:noProof/>
        </w:rPr>
        <w:instrText xml:space="preserve"> PAGEREF _Toc176533703 \h </w:instrText>
      </w:r>
      <w:r>
        <w:rPr>
          <w:noProof/>
        </w:rPr>
      </w:r>
      <w:r>
        <w:rPr>
          <w:noProof/>
        </w:rPr>
        <w:fldChar w:fldCharType="separate"/>
      </w:r>
      <w:r w:rsidR="00AB01E8">
        <w:rPr>
          <w:noProof/>
        </w:rPr>
        <w:t>27</w:t>
      </w:r>
      <w:r>
        <w:rPr>
          <w:noProof/>
        </w:rPr>
        <w:fldChar w:fldCharType="end"/>
      </w:r>
    </w:p>
    <w:p w14:paraId="19E309EB" w14:textId="03336D42" w:rsidR="000830AF" w:rsidRDefault="000830AF">
      <w:pPr>
        <w:pStyle w:val="TOC2"/>
        <w:tabs>
          <w:tab w:val="right" w:leader="dot" w:pos="8489"/>
        </w:tabs>
        <w:rPr>
          <w:rFonts w:asciiTheme="minorHAnsi" w:hAnsiTheme="minorHAnsi" w:cstheme="minorBidi"/>
          <w:iCs w:val="0"/>
          <w:noProof/>
          <w:color w:val="auto"/>
          <w:kern w:val="2"/>
          <w:sz w:val="24"/>
          <w:szCs w:val="24"/>
          <w:lang w:eastAsia="en-AU"/>
          <w14:ligatures w14:val="standardContextual"/>
        </w:rPr>
      </w:pPr>
      <w:r>
        <w:rPr>
          <w:noProof/>
        </w:rPr>
        <w:t>Evaluation of the evidence</w:t>
      </w:r>
      <w:r>
        <w:rPr>
          <w:noProof/>
        </w:rPr>
        <w:tab/>
      </w:r>
      <w:r>
        <w:rPr>
          <w:noProof/>
        </w:rPr>
        <w:fldChar w:fldCharType="begin"/>
      </w:r>
      <w:r>
        <w:rPr>
          <w:noProof/>
        </w:rPr>
        <w:instrText xml:space="preserve"> PAGEREF _Toc176533704 \h </w:instrText>
      </w:r>
      <w:r>
        <w:rPr>
          <w:noProof/>
        </w:rPr>
      </w:r>
      <w:r>
        <w:rPr>
          <w:noProof/>
        </w:rPr>
        <w:fldChar w:fldCharType="separate"/>
      </w:r>
      <w:r w:rsidR="00AB01E8">
        <w:rPr>
          <w:noProof/>
        </w:rPr>
        <w:t>27</w:t>
      </w:r>
      <w:r>
        <w:rPr>
          <w:noProof/>
        </w:rPr>
        <w:fldChar w:fldCharType="end"/>
      </w:r>
    </w:p>
    <w:p w14:paraId="360033E5" w14:textId="1C6B2EBD" w:rsidR="000830AF" w:rsidRDefault="000830AF">
      <w:pPr>
        <w:pStyle w:val="TOC1"/>
        <w:rPr>
          <w:rFonts w:asciiTheme="minorHAnsi" w:hAnsiTheme="minorHAnsi" w:cstheme="minorBidi"/>
          <w:bCs w:val="0"/>
          <w:noProof/>
          <w:color w:val="auto"/>
          <w:kern w:val="2"/>
          <w:sz w:val="24"/>
          <w:szCs w:val="24"/>
          <w:lang w:eastAsia="en-AU"/>
          <w14:ligatures w14:val="standardContextual"/>
        </w:rPr>
      </w:pPr>
      <w:r>
        <w:rPr>
          <w:noProof/>
        </w:rPr>
        <w:t>Appendix C: Flow diagram</w:t>
      </w:r>
      <w:r>
        <w:rPr>
          <w:noProof/>
        </w:rPr>
        <w:tab/>
      </w:r>
      <w:r>
        <w:rPr>
          <w:noProof/>
        </w:rPr>
        <w:fldChar w:fldCharType="begin"/>
      </w:r>
      <w:r>
        <w:rPr>
          <w:noProof/>
        </w:rPr>
        <w:instrText xml:space="preserve"> PAGEREF _Toc176533705 \h </w:instrText>
      </w:r>
      <w:r>
        <w:rPr>
          <w:noProof/>
        </w:rPr>
      </w:r>
      <w:r>
        <w:rPr>
          <w:noProof/>
        </w:rPr>
        <w:fldChar w:fldCharType="separate"/>
      </w:r>
      <w:r w:rsidR="00AB01E8">
        <w:rPr>
          <w:noProof/>
        </w:rPr>
        <w:t>30</w:t>
      </w:r>
      <w:r>
        <w:rPr>
          <w:noProof/>
        </w:rPr>
        <w:fldChar w:fldCharType="end"/>
      </w:r>
    </w:p>
    <w:p w14:paraId="6BF54CB5" w14:textId="77777777" w:rsidR="00AA791B" w:rsidRDefault="002F774A" w:rsidP="00FD79E8">
      <w:pPr>
        <w:pStyle w:val="KeyMessagesHeading"/>
      </w:pPr>
      <w:r>
        <w:rPr>
          <w:bCs/>
          <w:szCs w:val="22"/>
        </w:rPr>
        <w:fldChar w:fldCharType="end"/>
      </w:r>
      <w:r w:rsidR="008128E5">
        <w:br w:type="page"/>
      </w:r>
    </w:p>
    <w:p w14:paraId="2181F0C1" w14:textId="77777777" w:rsidR="00AA791B" w:rsidRDefault="00AA791B" w:rsidP="00FD79E8">
      <w:pPr>
        <w:pStyle w:val="KeyMessagesHeading"/>
        <w:sectPr w:rsidR="00AA791B" w:rsidSect="003D274B">
          <w:headerReference w:type="first" r:id="rId18"/>
          <w:pgSz w:w="11901" w:h="16840"/>
          <w:pgMar w:top="1418" w:right="1701" w:bottom="1418" w:left="1701" w:header="680" w:footer="680" w:gutter="0"/>
          <w:cols w:space="708"/>
          <w:noEndnote/>
        </w:sectPr>
      </w:pPr>
    </w:p>
    <w:p w14:paraId="3B8A92FB" w14:textId="77777777" w:rsidR="00C33EEE" w:rsidRDefault="00490DDA" w:rsidP="00490DDA">
      <w:pPr>
        <w:pStyle w:val="PrelimHeading1"/>
      </w:pPr>
      <w:bookmarkStart w:id="0" w:name="_Toc128139371"/>
      <w:bookmarkStart w:id="1" w:name="_Toc176533687"/>
      <w:bookmarkStart w:id="2" w:name="_Toc128139372"/>
      <w:bookmarkStart w:id="3" w:name="_Toc117663889"/>
      <w:r w:rsidRPr="00D27B00">
        <w:lastRenderedPageBreak/>
        <w:t>Glossary</w:t>
      </w:r>
      <w:bookmarkEnd w:id="0"/>
      <w:r w:rsidR="00C33EEE">
        <w:t xml:space="preserve"> and abbreviations</w:t>
      </w:r>
      <w:bookmarkEnd w:id="1"/>
    </w:p>
    <w:p w14:paraId="08001AE3" w14:textId="33E75447" w:rsidR="00490DDA" w:rsidRPr="00D27B00" w:rsidRDefault="00FD03E5" w:rsidP="00430180">
      <w:pPr>
        <w:pStyle w:val="Heading2"/>
      </w:pPr>
      <w:bookmarkStart w:id="4" w:name="_Toc176533688"/>
      <w:r>
        <w:t>Glossary</w:t>
      </w:r>
      <w:bookmarkEnd w:id="4"/>
      <w:r w:rsidR="00391AF2">
        <w:t xml:space="preserve"> </w:t>
      </w:r>
    </w:p>
    <w:tbl>
      <w:tblPr>
        <w:tblStyle w:val="TableGrid"/>
        <w:tblW w:w="0" w:type="auto"/>
        <w:tblLook w:val="04A0" w:firstRow="1" w:lastRow="0" w:firstColumn="1" w:lastColumn="0" w:noHBand="0" w:noVBand="1"/>
      </w:tblPr>
      <w:tblGrid>
        <w:gridCol w:w="1844"/>
        <w:gridCol w:w="5613"/>
      </w:tblGrid>
      <w:tr w:rsidR="00490DDA" w:rsidRPr="00D27B00" w14:paraId="41D9D903" w14:textId="77777777" w:rsidTr="00387010">
        <w:trPr>
          <w:cnfStyle w:val="100000000000" w:firstRow="1" w:lastRow="0" w:firstColumn="0" w:lastColumn="0" w:oddVBand="0" w:evenVBand="0" w:oddHBand="0" w:evenHBand="0" w:firstRowFirstColumn="0" w:firstRowLastColumn="0" w:lastRowFirstColumn="0" w:lastRowLastColumn="0"/>
        </w:trPr>
        <w:tc>
          <w:tcPr>
            <w:tcW w:w="1844" w:type="dxa"/>
          </w:tcPr>
          <w:p w14:paraId="07141CFB" w14:textId="77777777" w:rsidR="00490DDA" w:rsidRPr="00D27B00" w:rsidRDefault="00490DDA">
            <w:pPr>
              <w:pStyle w:val="TableColHeadLeft"/>
              <w:rPr>
                <w:lang w:val="en-AU"/>
              </w:rPr>
            </w:pPr>
            <w:r w:rsidRPr="00D27B00">
              <w:rPr>
                <w:lang w:val="en-AU"/>
              </w:rPr>
              <w:t>Term</w:t>
            </w:r>
          </w:p>
        </w:tc>
        <w:tc>
          <w:tcPr>
            <w:tcW w:w="5613" w:type="dxa"/>
          </w:tcPr>
          <w:p w14:paraId="29A88A99" w14:textId="77777777" w:rsidR="00490DDA" w:rsidRPr="00D27B00" w:rsidRDefault="00490DDA">
            <w:pPr>
              <w:pStyle w:val="TableColHeadLeft"/>
              <w:rPr>
                <w:lang w:val="en-AU"/>
              </w:rPr>
            </w:pPr>
            <w:r w:rsidRPr="00D27B00">
              <w:rPr>
                <w:lang w:val="en-AU"/>
              </w:rPr>
              <w:t>Description</w:t>
            </w:r>
          </w:p>
        </w:tc>
      </w:tr>
      <w:tr w:rsidR="00490DDA" w:rsidRPr="00D27B00" w14:paraId="7F868E4D" w14:textId="77777777" w:rsidTr="00387010">
        <w:tc>
          <w:tcPr>
            <w:tcW w:w="1844" w:type="dxa"/>
          </w:tcPr>
          <w:p w14:paraId="5D67223A" w14:textId="77777777" w:rsidR="00490DDA" w:rsidRPr="00D27B00" w:rsidRDefault="00490DDA">
            <w:pPr>
              <w:pStyle w:val="TableText"/>
            </w:pPr>
            <w:r>
              <w:t>Blinding</w:t>
            </w:r>
          </w:p>
        </w:tc>
        <w:tc>
          <w:tcPr>
            <w:tcW w:w="5613" w:type="dxa"/>
          </w:tcPr>
          <w:p w14:paraId="5898F89D" w14:textId="77777777" w:rsidR="00490DDA" w:rsidRPr="00D27B00" w:rsidRDefault="00490DDA">
            <w:pPr>
              <w:pStyle w:val="TableText"/>
            </w:pPr>
            <w:r>
              <w:t xml:space="preserve">Blinding is the term used to describe the concealment of group allocation in a randomised controlled trial. Blinding reduces bias in a study as it prevents differential treatment and occurrences of the placebo effect. In the most robust study designs, participants, those providing treatment, those collecting data and those analysing data are all blinded. </w:t>
            </w:r>
          </w:p>
        </w:tc>
      </w:tr>
      <w:tr w:rsidR="00D443E0" w:rsidRPr="00D27B00" w14:paraId="48AC5819" w14:textId="77777777" w:rsidTr="00387010">
        <w:tc>
          <w:tcPr>
            <w:tcW w:w="1844" w:type="dxa"/>
          </w:tcPr>
          <w:p w14:paraId="2BF63FA2" w14:textId="5F41317E" w:rsidR="00D443E0" w:rsidRDefault="00D443E0" w:rsidP="00D443E0">
            <w:pPr>
              <w:pStyle w:val="TableText"/>
            </w:pPr>
            <w:r>
              <w:t>Current serving member</w:t>
            </w:r>
          </w:p>
        </w:tc>
        <w:tc>
          <w:tcPr>
            <w:tcW w:w="5613" w:type="dxa"/>
          </w:tcPr>
          <w:p w14:paraId="20F3EBDE" w14:textId="484EFE21" w:rsidR="00D443E0" w:rsidRDefault="005732BE" w:rsidP="00D443E0">
            <w:pPr>
              <w:pStyle w:val="TableText"/>
            </w:pPr>
            <w:r>
              <w:t>P</w:t>
            </w:r>
            <w:r w:rsidR="00D443E0" w:rsidRPr="005C2FD6">
              <w:t>erson currently serving in the ADF</w:t>
            </w:r>
            <w:r w:rsidR="00171067">
              <w:t>.</w:t>
            </w:r>
          </w:p>
        </w:tc>
      </w:tr>
      <w:tr w:rsidR="00490DDA" w:rsidRPr="00D27B00" w14:paraId="321E31F8" w14:textId="77777777" w:rsidTr="00387010">
        <w:tc>
          <w:tcPr>
            <w:tcW w:w="1844" w:type="dxa"/>
          </w:tcPr>
          <w:p w14:paraId="680E160F" w14:textId="77777777" w:rsidR="00490DDA" w:rsidRPr="00D27B00" w:rsidRDefault="00490DDA">
            <w:pPr>
              <w:pStyle w:val="TableText"/>
            </w:pPr>
            <w:r>
              <w:t>Intention-to-treat analysis</w:t>
            </w:r>
          </w:p>
        </w:tc>
        <w:tc>
          <w:tcPr>
            <w:tcW w:w="5613" w:type="dxa"/>
          </w:tcPr>
          <w:p w14:paraId="7F71217A" w14:textId="77777777" w:rsidR="00490DDA" w:rsidRPr="00D27B00" w:rsidRDefault="00490DDA">
            <w:pPr>
              <w:pStyle w:val="TableText"/>
            </w:pPr>
            <w:r>
              <w:t>An intention-to-treat analysis includes all participants who were randomised to either the treatment or control group, regardless of whether they participated in the treatment or withdrew from the study. An intention-to-treat analysis measures the outcomes of offering an intervention, rather than the outcomes of completing an intervention.</w:t>
            </w:r>
          </w:p>
        </w:tc>
      </w:tr>
      <w:tr w:rsidR="00662D44" w:rsidRPr="00D27B00" w14:paraId="0C465615" w14:textId="77777777" w:rsidTr="00387010">
        <w:tc>
          <w:tcPr>
            <w:tcW w:w="1844" w:type="dxa"/>
          </w:tcPr>
          <w:p w14:paraId="4B6FB941" w14:textId="5D4CD4DD" w:rsidR="00662D44" w:rsidRDefault="00662D44" w:rsidP="00662D44">
            <w:pPr>
              <w:pStyle w:val="TableText"/>
            </w:pPr>
            <w:r>
              <w:t>Relationship education programs</w:t>
            </w:r>
          </w:p>
        </w:tc>
        <w:tc>
          <w:tcPr>
            <w:tcW w:w="5613" w:type="dxa"/>
          </w:tcPr>
          <w:p w14:paraId="1822DB5E" w14:textId="77364ACA" w:rsidR="00662D44" w:rsidRPr="00D27B00" w:rsidRDefault="005732BE" w:rsidP="00662D44">
            <w:pPr>
              <w:pStyle w:val="TableText"/>
            </w:pPr>
            <w:r>
              <w:t>P</w:t>
            </w:r>
            <w:r w:rsidR="00662D44" w:rsidRPr="00836D9A">
              <w:t>rograms designed to provide individuals and couples with the knowledge and skills required to build positive and lasting relationships and prevent and minimise relationship distress</w:t>
            </w:r>
            <w:r w:rsidR="007A7BE2">
              <w:t>.</w:t>
            </w:r>
          </w:p>
        </w:tc>
      </w:tr>
      <w:tr w:rsidR="00387010" w:rsidRPr="00D27B00" w14:paraId="0B36A5D8" w14:textId="77777777" w:rsidTr="00387010">
        <w:tc>
          <w:tcPr>
            <w:tcW w:w="1844" w:type="dxa"/>
          </w:tcPr>
          <w:p w14:paraId="23CC3AF8" w14:textId="61C6281A" w:rsidR="00387010" w:rsidRDefault="00387010" w:rsidP="00387010">
            <w:pPr>
              <w:pStyle w:val="TableText"/>
            </w:pPr>
            <w:r>
              <w:t>Veteran</w:t>
            </w:r>
          </w:p>
        </w:tc>
        <w:tc>
          <w:tcPr>
            <w:tcW w:w="5613" w:type="dxa"/>
          </w:tcPr>
          <w:p w14:paraId="6CFEEF7E" w14:textId="1E7C7D8E" w:rsidR="00387010" w:rsidRPr="00836D9A" w:rsidRDefault="007A7BE2" w:rsidP="00387010">
            <w:pPr>
              <w:pStyle w:val="TableText"/>
            </w:pPr>
            <w:r>
              <w:t>P</w:t>
            </w:r>
            <w:r w:rsidRPr="00863922">
              <w:t xml:space="preserve">erson </w:t>
            </w:r>
            <w:r w:rsidR="00387010" w:rsidRPr="00863922">
              <w:t>who has served at least one day of continuous full-time service in the ADF</w:t>
            </w:r>
            <w:r>
              <w:t>.</w:t>
            </w:r>
          </w:p>
        </w:tc>
      </w:tr>
    </w:tbl>
    <w:p w14:paraId="1F3AECE0" w14:textId="77777777" w:rsidR="00490DDA" w:rsidRDefault="00490DDA" w:rsidP="00430180">
      <w:pPr>
        <w:pStyle w:val="Heading2"/>
      </w:pPr>
      <w:bookmarkStart w:id="5" w:name="_Toc176533689"/>
      <w:r>
        <w:t>Abbreviations</w:t>
      </w:r>
      <w:bookmarkEnd w:id="2"/>
      <w:bookmarkEnd w:id="5"/>
      <w:r>
        <w:t xml:space="preserve"> </w:t>
      </w:r>
      <w:bookmarkEnd w:id="3"/>
    </w:p>
    <w:tbl>
      <w:tblPr>
        <w:tblW w:w="0" w:type="auto"/>
        <w:tblLook w:val="04A0" w:firstRow="1" w:lastRow="0" w:firstColumn="1" w:lastColumn="0" w:noHBand="0" w:noVBand="1"/>
      </w:tblPr>
      <w:tblGrid>
        <w:gridCol w:w="1918"/>
        <w:gridCol w:w="6581"/>
      </w:tblGrid>
      <w:tr w:rsidR="00490DDA" w14:paraId="34B18847" w14:textId="77777777">
        <w:tc>
          <w:tcPr>
            <w:tcW w:w="1918" w:type="dxa"/>
          </w:tcPr>
          <w:p w14:paraId="329E062C" w14:textId="77777777" w:rsidR="00490DDA" w:rsidRDefault="00490DDA">
            <w:pPr>
              <w:pStyle w:val="TableText"/>
            </w:pPr>
            <w:r>
              <w:t>ADF</w:t>
            </w:r>
          </w:p>
        </w:tc>
        <w:tc>
          <w:tcPr>
            <w:tcW w:w="6581" w:type="dxa"/>
          </w:tcPr>
          <w:p w14:paraId="735F93AF" w14:textId="77777777" w:rsidR="00490DDA" w:rsidRDefault="00490DDA">
            <w:pPr>
              <w:pStyle w:val="TableText"/>
            </w:pPr>
            <w:r>
              <w:t>Australian Defence Force</w:t>
            </w:r>
          </w:p>
        </w:tc>
      </w:tr>
      <w:tr w:rsidR="00490DDA" w14:paraId="44CB652F" w14:textId="77777777">
        <w:tc>
          <w:tcPr>
            <w:tcW w:w="1918" w:type="dxa"/>
          </w:tcPr>
          <w:p w14:paraId="19C5CE42" w14:textId="77777777" w:rsidR="00490DDA" w:rsidRDefault="00490DDA">
            <w:pPr>
              <w:pStyle w:val="TableText"/>
            </w:pPr>
            <w:r>
              <w:t>AIFS</w:t>
            </w:r>
          </w:p>
        </w:tc>
        <w:tc>
          <w:tcPr>
            <w:tcW w:w="6581" w:type="dxa"/>
          </w:tcPr>
          <w:p w14:paraId="548671DF" w14:textId="77777777" w:rsidR="00490DDA" w:rsidRDefault="00490DDA">
            <w:pPr>
              <w:pStyle w:val="TableText"/>
            </w:pPr>
            <w:r>
              <w:t>Australian Institute of Family Studies</w:t>
            </w:r>
          </w:p>
        </w:tc>
      </w:tr>
      <w:tr w:rsidR="00490DDA" w14:paraId="07AEF92D" w14:textId="77777777">
        <w:tc>
          <w:tcPr>
            <w:tcW w:w="1918" w:type="dxa"/>
          </w:tcPr>
          <w:p w14:paraId="49F58880" w14:textId="0033B3B5" w:rsidR="00490DDA" w:rsidRDefault="00B31091">
            <w:pPr>
              <w:pStyle w:val="TableText"/>
            </w:pPr>
            <w:r>
              <w:t>BAP</w:t>
            </w:r>
          </w:p>
        </w:tc>
        <w:tc>
          <w:tcPr>
            <w:tcW w:w="6581" w:type="dxa"/>
          </w:tcPr>
          <w:p w14:paraId="6B827AD4" w14:textId="0785D009" w:rsidR="00490DDA" w:rsidRDefault="001365A9">
            <w:pPr>
              <w:pStyle w:val="TableText"/>
            </w:pPr>
            <w:r w:rsidRPr="00E3388C">
              <w:rPr>
                <w:color w:val="auto"/>
              </w:rPr>
              <w:t>Becoming a Parent Program</w:t>
            </w:r>
          </w:p>
        </w:tc>
      </w:tr>
      <w:tr w:rsidR="00490DDA" w14:paraId="3BE7A22B" w14:textId="77777777">
        <w:tc>
          <w:tcPr>
            <w:tcW w:w="1918" w:type="dxa"/>
          </w:tcPr>
          <w:p w14:paraId="5E99E506" w14:textId="266B7353" w:rsidR="00490DDA" w:rsidRDefault="001365A9">
            <w:pPr>
              <w:pStyle w:val="TableText"/>
            </w:pPr>
            <w:r>
              <w:t>CC</w:t>
            </w:r>
          </w:p>
        </w:tc>
        <w:tc>
          <w:tcPr>
            <w:tcW w:w="6581" w:type="dxa"/>
          </w:tcPr>
          <w:p w14:paraId="50F4016D" w14:textId="54987A2A" w:rsidR="00490DDA" w:rsidRDefault="001365A9">
            <w:pPr>
              <w:pStyle w:val="TableText"/>
            </w:pPr>
            <w:r>
              <w:t>Couple</w:t>
            </w:r>
            <w:r w:rsidR="00ED70AD">
              <w:t xml:space="preserve"> </w:t>
            </w:r>
            <w:r>
              <w:t>CARE Program</w:t>
            </w:r>
          </w:p>
        </w:tc>
      </w:tr>
      <w:tr w:rsidR="001365A9" w14:paraId="242D5498" w14:textId="77777777">
        <w:tc>
          <w:tcPr>
            <w:tcW w:w="1918" w:type="dxa"/>
          </w:tcPr>
          <w:p w14:paraId="404510DB" w14:textId="59D1EB84" w:rsidR="001365A9" w:rsidRDefault="001365A9" w:rsidP="001365A9">
            <w:pPr>
              <w:pStyle w:val="TableText"/>
            </w:pPr>
            <w:r>
              <w:t>CCP</w:t>
            </w:r>
          </w:p>
        </w:tc>
        <w:tc>
          <w:tcPr>
            <w:tcW w:w="6581" w:type="dxa"/>
          </w:tcPr>
          <w:p w14:paraId="34A4751B" w14:textId="7B166856" w:rsidR="001365A9" w:rsidRDefault="001365A9" w:rsidP="001365A9">
            <w:pPr>
              <w:pStyle w:val="TableText"/>
            </w:pPr>
            <w:r>
              <w:t>Couple</w:t>
            </w:r>
            <w:r w:rsidR="00ED70AD">
              <w:t xml:space="preserve"> </w:t>
            </w:r>
            <w:r>
              <w:t>CARE for Parents Program</w:t>
            </w:r>
          </w:p>
        </w:tc>
      </w:tr>
      <w:tr w:rsidR="001365A9" w14:paraId="4B3C6BFA" w14:textId="77777777">
        <w:tc>
          <w:tcPr>
            <w:tcW w:w="1918" w:type="dxa"/>
          </w:tcPr>
          <w:p w14:paraId="7A12FF24" w14:textId="5AA2C7E4" w:rsidR="001365A9" w:rsidRDefault="00C343EE" w:rsidP="001365A9">
            <w:pPr>
              <w:pStyle w:val="TableText"/>
            </w:pPr>
            <w:r>
              <w:t>CCR</w:t>
            </w:r>
          </w:p>
        </w:tc>
        <w:tc>
          <w:tcPr>
            <w:tcW w:w="6581" w:type="dxa"/>
          </w:tcPr>
          <w:p w14:paraId="45D3038F" w14:textId="0149292D" w:rsidR="001365A9" w:rsidRDefault="00C343EE" w:rsidP="001365A9">
            <w:pPr>
              <w:pStyle w:val="TableText"/>
            </w:pPr>
            <w:r>
              <w:t>Couple</w:t>
            </w:r>
            <w:r w:rsidR="00ED70AD">
              <w:t xml:space="preserve"> </w:t>
            </w:r>
            <w:r>
              <w:t>CARE and RELATE Program</w:t>
            </w:r>
          </w:p>
        </w:tc>
      </w:tr>
      <w:tr w:rsidR="009A170A" w14:paraId="09183381" w14:textId="77777777">
        <w:tc>
          <w:tcPr>
            <w:tcW w:w="1918" w:type="dxa"/>
          </w:tcPr>
          <w:p w14:paraId="731CD668" w14:textId="67D35904" w:rsidR="009A170A" w:rsidRDefault="009A170A" w:rsidP="001365A9">
            <w:pPr>
              <w:pStyle w:val="TableText"/>
            </w:pPr>
            <w:r>
              <w:t>CRE</w:t>
            </w:r>
          </w:p>
        </w:tc>
        <w:tc>
          <w:tcPr>
            <w:tcW w:w="6581" w:type="dxa"/>
          </w:tcPr>
          <w:p w14:paraId="345A5914" w14:textId="734CE864" w:rsidR="009A170A" w:rsidRDefault="009A170A" w:rsidP="001365A9">
            <w:pPr>
              <w:pStyle w:val="TableText"/>
            </w:pPr>
            <w:r>
              <w:t xml:space="preserve">Couple </w:t>
            </w:r>
            <w:r w:rsidR="00CB5066">
              <w:t>relationship education</w:t>
            </w:r>
          </w:p>
        </w:tc>
      </w:tr>
      <w:tr w:rsidR="001365A9" w14:paraId="555E093B" w14:textId="77777777">
        <w:tc>
          <w:tcPr>
            <w:tcW w:w="1918" w:type="dxa"/>
          </w:tcPr>
          <w:p w14:paraId="6807264B" w14:textId="215FFCA7" w:rsidR="001365A9" w:rsidRDefault="001365A9" w:rsidP="001365A9">
            <w:pPr>
              <w:pStyle w:val="TableText"/>
            </w:pPr>
            <w:r>
              <w:t>Defence</w:t>
            </w:r>
          </w:p>
        </w:tc>
        <w:tc>
          <w:tcPr>
            <w:tcW w:w="6581" w:type="dxa"/>
          </w:tcPr>
          <w:p w14:paraId="7554E83B" w14:textId="7A6C6589" w:rsidR="001365A9" w:rsidRDefault="001365A9" w:rsidP="001365A9">
            <w:pPr>
              <w:pStyle w:val="TableText"/>
            </w:pPr>
            <w:r>
              <w:t>Department of Defence</w:t>
            </w:r>
          </w:p>
        </w:tc>
      </w:tr>
      <w:tr w:rsidR="001365A9" w14:paraId="66F28528" w14:textId="77777777">
        <w:tc>
          <w:tcPr>
            <w:tcW w:w="1918" w:type="dxa"/>
          </w:tcPr>
          <w:p w14:paraId="1395088F" w14:textId="77777777" w:rsidR="001365A9" w:rsidRDefault="001365A9" w:rsidP="001365A9">
            <w:pPr>
              <w:pStyle w:val="TableText"/>
            </w:pPr>
            <w:r>
              <w:t>DVA</w:t>
            </w:r>
          </w:p>
        </w:tc>
        <w:tc>
          <w:tcPr>
            <w:tcW w:w="6581" w:type="dxa"/>
          </w:tcPr>
          <w:p w14:paraId="57760D8B" w14:textId="77777777" w:rsidR="001365A9" w:rsidRDefault="001365A9" w:rsidP="001365A9">
            <w:pPr>
              <w:pStyle w:val="TableText"/>
            </w:pPr>
            <w:r>
              <w:t>Department of Veterans’ Affairs</w:t>
            </w:r>
          </w:p>
        </w:tc>
      </w:tr>
      <w:tr w:rsidR="001365A9" w14:paraId="0E2B20FC" w14:textId="77777777">
        <w:tc>
          <w:tcPr>
            <w:tcW w:w="1918" w:type="dxa"/>
          </w:tcPr>
          <w:p w14:paraId="00EB2C72" w14:textId="77777777" w:rsidR="001365A9" w:rsidRDefault="001365A9" w:rsidP="001365A9">
            <w:pPr>
              <w:pStyle w:val="TableText"/>
            </w:pPr>
            <w:r>
              <w:t>IPV</w:t>
            </w:r>
          </w:p>
        </w:tc>
        <w:tc>
          <w:tcPr>
            <w:tcW w:w="6581" w:type="dxa"/>
          </w:tcPr>
          <w:p w14:paraId="5914CDE1" w14:textId="77777777" w:rsidR="001365A9" w:rsidRDefault="001365A9" w:rsidP="001365A9">
            <w:pPr>
              <w:pStyle w:val="TableText"/>
            </w:pPr>
            <w:r>
              <w:t>Intimate partner violence</w:t>
            </w:r>
          </w:p>
        </w:tc>
      </w:tr>
      <w:tr w:rsidR="001365A9" w14:paraId="277B0664" w14:textId="77777777">
        <w:tc>
          <w:tcPr>
            <w:tcW w:w="1918" w:type="dxa"/>
          </w:tcPr>
          <w:p w14:paraId="279D263C" w14:textId="77777777" w:rsidR="001365A9" w:rsidRDefault="001365A9" w:rsidP="001365A9">
            <w:pPr>
              <w:pStyle w:val="TableText"/>
            </w:pPr>
            <w:r>
              <w:t>JBI</w:t>
            </w:r>
          </w:p>
        </w:tc>
        <w:tc>
          <w:tcPr>
            <w:tcW w:w="6581" w:type="dxa"/>
          </w:tcPr>
          <w:p w14:paraId="52D09899" w14:textId="77777777" w:rsidR="001365A9" w:rsidRDefault="001365A9" w:rsidP="001365A9">
            <w:pPr>
              <w:pStyle w:val="TableText"/>
            </w:pPr>
            <w:r>
              <w:t>Joanna Briggs Institute</w:t>
            </w:r>
          </w:p>
        </w:tc>
      </w:tr>
      <w:tr w:rsidR="00175118" w14:paraId="62412A1C" w14:textId="77777777">
        <w:tc>
          <w:tcPr>
            <w:tcW w:w="1918" w:type="dxa"/>
          </w:tcPr>
          <w:p w14:paraId="4EA82C93" w14:textId="515898AE" w:rsidR="00175118" w:rsidRDefault="00175118" w:rsidP="001365A9">
            <w:pPr>
              <w:pStyle w:val="TableText"/>
            </w:pPr>
            <w:r>
              <w:t>NA</w:t>
            </w:r>
          </w:p>
        </w:tc>
        <w:tc>
          <w:tcPr>
            <w:tcW w:w="6581" w:type="dxa"/>
          </w:tcPr>
          <w:p w14:paraId="24C2DA65" w14:textId="2D460CF6" w:rsidR="00175118" w:rsidRDefault="00175118" w:rsidP="001365A9">
            <w:pPr>
              <w:pStyle w:val="TableText"/>
            </w:pPr>
            <w:r>
              <w:t>Not applicable</w:t>
            </w:r>
          </w:p>
        </w:tc>
      </w:tr>
      <w:tr w:rsidR="001365A9" w14:paraId="13ADDEE7" w14:textId="77777777">
        <w:tc>
          <w:tcPr>
            <w:tcW w:w="1918" w:type="dxa"/>
          </w:tcPr>
          <w:p w14:paraId="12C65255" w14:textId="77777777" w:rsidR="001365A9" w:rsidRDefault="001365A9" w:rsidP="001365A9">
            <w:pPr>
              <w:pStyle w:val="TableText"/>
            </w:pPr>
            <w:r>
              <w:t>PICO</w:t>
            </w:r>
          </w:p>
        </w:tc>
        <w:tc>
          <w:tcPr>
            <w:tcW w:w="6581" w:type="dxa"/>
          </w:tcPr>
          <w:p w14:paraId="5D51516E" w14:textId="77777777" w:rsidR="001365A9" w:rsidRDefault="001365A9" w:rsidP="001365A9">
            <w:pPr>
              <w:pStyle w:val="TableText"/>
            </w:pPr>
            <w:r>
              <w:t>Population, Intervention, Comparison, Outcome</w:t>
            </w:r>
          </w:p>
        </w:tc>
      </w:tr>
      <w:tr w:rsidR="001365A9" w14:paraId="7882ADA3" w14:textId="77777777">
        <w:tc>
          <w:tcPr>
            <w:tcW w:w="1918" w:type="dxa"/>
          </w:tcPr>
          <w:p w14:paraId="104CF3A7" w14:textId="77777777" w:rsidR="001365A9" w:rsidRDefault="001365A9" w:rsidP="001365A9">
            <w:pPr>
              <w:pStyle w:val="TableText"/>
            </w:pPr>
            <w:r>
              <w:t>PTSD</w:t>
            </w:r>
          </w:p>
        </w:tc>
        <w:tc>
          <w:tcPr>
            <w:tcW w:w="6581" w:type="dxa"/>
          </w:tcPr>
          <w:p w14:paraId="732BF5D4" w14:textId="77777777" w:rsidR="001365A9" w:rsidRDefault="001365A9" w:rsidP="001365A9">
            <w:pPr>
              <w:pStyle w:val="TableText"/>
            </w:pPr>
            <w:r>
              <w:t>Post-traumatic stress disorder</w:t>
            </w:r>
          </w:p>
        </w:tc>
      </w:tr>
      <w:tr w:rsidR="001365A9" w14:paraId="104161F3" w14:textId="77777777">
        <w:tc>
          <w:tcPr>
            <w:tcW w:w="1918" w:type="dxa"/>
          </w:tcPr>
          <w:p w14:paraId="484C4E82" w14:textId="77777777" w:rsidR="001365A9" w:rsidRDefault="001365A9" w:rsidP="001365A9">
            <w:pPr>
              <w:pStyle w:val="TableText"/>
            </w:pPr>
            <w:r>
              <w:t>REA</w:t>
            </w:r>
          </w:p>
        </w:tc>
        <w:tc>
          <w:tcPr>
            <w:tcW w:w="6581" w:type="dxa"/>
          </w:tcPr>
          <w:p w14:paraId="326CBAA7" w14:textId="77777777" w:rsidR="001365A9" w:rsidRDefault="001365A9" w:rsidP="001365A9">
            <w:pPr>
              <w:pStyle w:val="TableText"/>
            </w:pPr>
            <w:r>
              <w:t>Rapid Evidence Assessment</w:t>
            </w:r>
          </w:p>
        </w:tc>
      </w:tr>
      <w:tr w:rsidR="001365A9" w14:paraId="692ECB53" w14:textId="77777777">
        <w:tc>
          <w:tcPr>
            <w:tcW w:w="1918" w:type="dxa"/>
          </w:tcPr>
          <w:p w14:paraId="3757737B" w14:textId="77777777" w:rsidR="001365A9" w:rsidRDefault="001365A9" w:rsidP="001365A9">
            <w:pPr>
              <w:pStyle w:val="TableText"/>
            </w:pPr>
            <w:r>
              <w:t>UK</w:t>
            </w:r>
          </w:p>
        </w:tc>
        <w:tc>
          <w:tcPr>
            <w:tcW w:w="6581" w:type="dxa"/>
          </w:tcPr>
          <w:p w14:paraId="30F6051C" w14:textId="77777777" w:rsidR="001365A9" w:rsidRDefault="001365A9" w:rsidP="001365A9">
            <w:pPr>
              <w:pStyle w:val="TableText"/>
            </w:pPr>
            <w:r>
              <w:t>United Kingdom</w:t>
            </w:r>
          </w:p>
        </w:tc>
      </w:tr>
      <w:tr w:rsidR="001365A9" w14:paraId="43E0F4CE" w14:textId="77777777">
        <w:tc>
          <w:tcPr>
            <w:tcW w:w="1918" w:type="dxa"/>
          </w:tcPr>
          <w:p w14:paraId="433B2C48" w14:textId="519E5B00" w:rsidR="001365A9" w:rsidRDefault="001365A9" w:rsidP="001365A9">
            <w:pPr>
              <w:pStyle w:val="TableText"/>
            </w:pPr>
            <w:r w:rsidRPr="00151E48">
              <w:t>US</w:t>
            </w:r>
            <w:r w:rsidR="007951BD">
              <w:t>/USA</w:t>
            </w:r>
          </w:p>
        </w:tc>
        <w:tc>
          <w:tcPr>
            <w:tcW w:w="6581" w:type="dxa"/>
          </w:tcPr>
          <w:p w14:paraId="501EAD08" w14:textId="13878B49" w:rsidR="001365A9" w:rsidRDefault="001365A9" w:rsidP="001365A9">
            <w:pPr>
              <w:pStyle w:val="TableText"/>
            </w:pPr>
            <w:r w:rsidRPr="00151E48">
              <w:t>United States</w:t>
            </w:r>
            <w:r w:rsidR="007951BD">
              <w:t>/United States of America</w:t>
            </w:r>
          </w:p>
        </w:tc>
      </w:tr>
    </w:tbl>
    <w:p w14:paraId="281C6811" w14:textId="77777777" w:rsidR="00490DDA" w:rsidRPr="00BF156A" w:rsidRDefault="00490DDA" w:rsidP="00490DDA">
      <w:pPr>
        <w:pStyle w:val="BodyText"/>
      </w:pPr>
      <w:r w:rsidRPr="00BF156A">
        <w:br w:type="page"/>
      </w:r>
    </w:p>
    <w:p w14:paraId="2CCC6FDA" w14:textId="2298613D" w:rsidR="001A68B3" w:rsidRDefault="001A68B3" w:rsidP="00430180">
      <w:pPr>
        <w:pStyle w:val="Overview"/>
      </w:pPr>
      <w:bookmarkStart w:id="6" w:name="_Toc176533690"/>
      <w:r>
        <w:lastRenderedPageBreak/>
        <w:t>Overview</w:t>
      </w:r>
      <w:bookmarkEnd w:id="6"/>
    </w:p>
    <w:p w14:paraId="21FAE8F6" w14:textId="070645EE" w:rsidR="00646074" w:rsidRDefault="00512590" w:rsidP="00706936">
      <w:pPr>
        <w:pStyle w:val="OverviewText"/>
      </w:pPr>
      <w:r>
        <w:t xml:space="preserve">This report </w:t>
      </w:r>
      <w:r w:rsidR="00646074">
        <w:t>examine</w:t>
      </w:r>
      <w:r w:rsidR="001732B6">
        <w:t>s</w:t>
      </w:r>
      <w:r>
        <w:t xml:space="preserve"> the effectiveness of relationship education </w:t>
      </w:r>
      <w:r w:rsidRPr="00706936">
        <w:t>programs</w:t>
      </w:r>
      <w:r w:rsidR="0010721A">
        <w:t xml:space="preserve"> developed </w:t>
      </w:r>
      <w:r w:rsidR="00F0716F">
        <w:t>or</w:t>
      </w:r>
      <w:r w:rsidR="0010721A">
        <w:t xml:space="preserve"> delivered </w:t>
      </w:r>
      <w:r>
        <w:t xml:space="preserve">in </w:t>
      </w:r>
      <w:r w:rsidR="00646074">
        <w:t>Australia</w:t>
      </w:r>
      <w:r w:rsidR="005E6F90">
        <w:t xml:space="preserve">, based on </w:t>
      </w:r>
      <w:r w:rsidR="005909F1">
        <w:t>evidence from high quality evaluations</w:t>
      </w:r>
      <w:r w:rsidR="00FE3BE2">
        <w:t xml:space="preserve"> published</w:t>
      </w:r>
      <w:r w:rsidR="005909F1">
        <w:t xml:space="preserve"> </w:t>
      </w:r>
      <w:r w:rsidR="00076926">
        <w:t>in t</w:t>
      </w:r>
      <w:r w:rsidR="005909F1">
        <w:t>he last 20 years</w:t>
      </w:r>
      <w:r w:rsidR="00646074">
        <w:t xml:space="preserve">. </w:t>
      </w:r>
      <w:r w:rsidR="00D933E9">
        <w:t>It is</w:t>
      </w:r>
      <w:r w:rsidR="00704162">
        <w:t xml:space="preserve"> part of a broader research </w:t>
      </w:r>
      <w:r w:rsidR="00851FAB">
        <w:t xml:space="preserve">project </w:t>
      </w:r>
      <w:r w:rsidR="00FE3BE2">
        <w:t xml:space="preserve">examining </w:t>
      </w:r>
      <w:r w:rsidR="003356E3">
        <w:t xml:space="preserve">how </w:t>
      </w:r>
      <w:r w:rsidR="00FE3BE2">
        <w:t xml:space="preserve">relationship education programs </w:t>
      </w:r>
      <w:r w:rsidR="003356E3">
        <w:t>may be adapted to meet the needs of</w:t>
      </w:r>
      <w:r w:rsidR="007474BE" w:rsidRPr="007474BE">
        <w:t xml:space="preserve"> </w:t>
      </w:r>
      <w:r w:rsidR="004729A9">
        <w:t xml:space="preserve">Australian military and veteran couples. </w:t>
      </w:r>
    </w:p>
    <w:p w14:paraId="53FA7D1F" w14:textId="6C5AEEF9" w:rsidR="00646074" w:rsidRDefault="002C204E" w:rsidP="002C204E">
      <w:pPr>
        <w:pStyle w:val="KeyMessagesHeading"/>
      </w:pPr>
      <w:bookmarkStart w:id="7" w:name="_Toc176533691"/>
      <w:r>
        <w:t>Key messages</w:t>
      </w:r>
      <w:bookmarkEnd w:id="7"/>
    </w:p>
    <w:p w14:paraId="68573F65" w14:textId="07D7B39C" w:rsidR="005102A2" w:rsidRDefault="00AD6544" w:rsidP="00AD6544">
      <w:pPr>
        <w:pStyle w:val="KeyMessageslistbullet"/>
      </w:pPr>
      <w:r>
        <w:t xml:space="preserve">There have been 8 </w:t>
      </w:r>
      <w:r w:rsidR="00F36EB5">
        <w:t>evaluations of Australian relationship education programs undertaken over the last 20 years</w:t>
      </w:r>
      <w:r w:rsidR="001F54BF">
        <w:t xml:space="preserve"> </w:t>
      </w:r>
      <w:r w:rsidR="007B1FD6">
        <w:t>examining</w:t>
      </w:r>
      <w:r w:rsidRPr="00AD6544">
        <w:t xml:space="preserve"> the efficacy or effectiveness o</w:t>
      </w:r>
      <w:r w:rsidR="002945E3">
        <w:t>f</w:t>
      </w:r>
      <w:r w:rsidRPr="00AD6544">
        <w:t xml:space="preserve"> couple relationship education</w:t>
      </w:r>
      <w:r w:rsidR="007B1FD6">
        <w:t>. These evaluations cover t</w:t>
      </w:r>
      <w:r w:rsidR="00F548FE">
        <w:t xml:space="preserve">he </w:t>
      </w:r>
      <w:r w:rsidR="004C51DE">
        <w:t>RELATE</w:t>
      </w:r>
      <w:r w:rsidR="007B1FD6">
        <w:t xml:space="preserve"> program and </w:t>
      </w:r>
      <w:r w:rsidR="00F548FE">
        <w:t>multiple</w:t>
      </w:r>
      <w:r w:rsidR="005102A2">
        <w:t xml:space="preserve"> versions of </w:t>
      </w:r>
      <w:r w:rsidR="00BF42A2">
        <w:t xml:space="preserve">the </w:t>
      </w:r>
      <w:r w:rsidR="001A04B2">
        <w:t>C</w:t>
      </w:r>
      <w:r w:rsidR="005102A2">
        <w:t>ouple C</w:t>
      </w:r>
      <w:r w:rsidR="001A04B2">
        <w:t>ARE</w:t>
      </w:r>
      <w:r w:rsidR="00BF42A2">
        <w:t xml:space="preserve"> program</w:t>
      </w:r>
      <w:r w:rsidR="00F548FE">
        <w:t xml:space="preserve">, including a version </w:t>
      </w:r>
      <w:r w:rsidR="003742C2">
        <w:t xml:space="preserve">previously </w:t>
      </w:r>
      <w:r w:rsidR="00F548FE">
        <w:t>trialled with Australian Defence Fo</w:t>
      </w:r>
      <w:r w:rsidR="003742C2">
        <w:t>rce</w:t>
      </w:r>
      <w:r w:rsidR="00F548FE">
        <w:t xml:space="preserve"> couples</w:t>
      </w:r>
      <w:r w:rsidR="000E20C8">
        <w:t xml:space="preserve"> (Couple CARE in Uniform)</w:t>
      </w:r>
      <w:r w:rsidR="005102A2">
        <w:t xml:space="preserve">. </w:t>
      </w:r>
    </w:p>
    <w:p w14:paraId="6B89FF10" w14:textId="61462A63" w:rsidR="00363F4C" w:rsidRDefault="00360914" w:rsidP="000F6D65">
      <w:pPr>
        <w:pStyle w:val="KeyMessageslistbullet"/>
      </w:pPr>
      <w:r>
        <w:t>Published</w:t>
      </w:r>
      <w:r w:rsidR="007C50EF">
        <w:t xml:space="preserve"> e</w:t>
      </w:r>
      <w:r w:rsidR="00FD79EC" w:rsidRPr="00FD79EC">
        <w:t xml:space="preserve">valuations </w:t>
      </w:r>
      <w:r w:rsidR="00B5742A">
        <w:t xml:space="preserve">found </w:t>
      </w:r>
      <w:r w:rsidR="005102A2">
        <w:t xml:space="preserve">these programs </w:t>
      </w:r>
      <w:r>
        <w:t xml:space="preserve">typically </w:t>
      </w:r>
      <w:r w:rsidR="005102A2">
        <w:t xml:space="preserve">led to </w:t>
      </w:r>
      <w:r w:rsidR="00C45BB9">
        <w:t>small</w:t>
      </w:r>
      <w:r w:rsidR="00FD79EC">
        <w:t xml:space="preserve"> to </w:t>
      </w:r>
      <w:r w:rsidR="00C45BB9">
        <w:t>moderate</w:t>
      </w:r>
      <w:r w:rsidR="00FD79EC">
        <w:t xml:space="preserve"> </w:t>
      </w:r>
      <w:r w:rsidR="002C2A33">
        <w:t>improvements</w:t>
      </w:r>
      <w:r w:rsidR="00FD79EC">
        <w:t xml:space="preserve"> </w:t>
      </w:r>
      <w:r w:rsidR="00241D96">
        <w:t>in</w:t>
      </w:r>
      <w:r w:rsidR="00241D96" w:rsidRPr="00241D96">
        <w:t xml:space="preserve"> </w:t>
      </w:r>
      <w:r>
        <w:t xml:space="preserve">couple </w:t>
      </w:r>
      <w:r w:rsidR="00241D96" w:rsidRPr="00241D96">
        <w:t>outcomes</w:t>
      </w:r>
      <w:r w:rsidR="00B5742A">
        <w:t xml:space="preserve"> on at least one measure</w:t>
      </w:r>
      <w:r w:rsidR="00241D96">
        <w:t xml:space="preserve">, </w:t>
      </w:r>
      <w:r w:rsidR="007F18CC" w:rsidRPr="007F18CC">
        <w:t xml:space="preserve">when compared to </w:t>
      </w:r>
      <w:r w:rsidR="000F6D65">
        <w:t>oth</w:t>
      </w:r>
      <w:r w:rsidR="005C2060">
        <w:t>er</w:t>
      </w:r>
      <w:r w:rsidR="000F6D65">
        <w:t xml:space="preserve"> programs</w:t>
      </w:r>
      <w:r w:rsidR="007F18CC" w:rsidRPr="007F18CC">
        <w:t xml:space="preserve"> or no intervention</w:t>
      </w:r>
      <w:r w:rsidR="007F18CC">
        <w:t xml:space="preserve">. </w:t>
      </w:r>
      <w:r w:rsidR="00731AE5">
        <w:t>However,</w:t>
      </w:r>
      <w:r w:rsidR="000F6D65">
        <w:t xml:space="preserve"> improvements have</w:t>
      </w:r>
      <w:r w:rsidR="005E26C2">
        <w:t xml:space="preserve"> been</w:t>
      </w:r>
      <w:r w:rsidR="00416840">
        <w:t xml:space="preserve"> small</w:t>
      </w:r>
      <w:r w:rsidR="000B5DD0" w:rsidRPr="007F18CC">
        <w:t xml:space="preserve"> </w:t>
      </w:r>
      <w:r w:rsidR="005E26C2">
        <w:t>o</w:t>
      </w:r>
      <w:r w:rsidR="00731AE5">
        <w:t>r</w:t>
      </w:r>
      <w:r w:rsidR="005E26C2">
        <w:t xml:space="preserve"> </w:t>
      </w:r>
      <w:r w:rsidR="004B2E84">
        <w:t>non-significant</w:t>
      </w:r>
      <w:r w:rsidR="005E26C2">
        <w:t xml:space="preserve"> for some groups </w:t>
      </w:r>
      <w:r w:rsidR="00363F4C">
        <w:t xml:space="preserve">in some studies </w:t>
      </w:r>
      <w:r w:rsidR="005E26C2">
        <w:t>(</w:t>
      </w:r>
      <w:r w:rsidR="002945E3">
        <w:t>e.g. where</w:t>
      </w:r>
      <w:r w:rsidR="004B2E84">
        <w:t xml:space="preserve"> couples</w:t>
      </w:r>
      <w:r w:rsidR="00731AE5">
        <w:t xml:space="preserve"> report</w:t>
      </w:r>
      <w:r w:rsidR="00AE0F49">
        <w:t>ed</w:t>
      </w:r>
      <w:r w:rsidR="00731AE5">
        <w:t xml:space="preserve"> high levels of satisfaction at baseline</w:t>
      </w:r>
      <w:r w:rsidR="00EF0C9E">
        <w:t>)</w:t>
      </w:r>
      <w:r w:rsidR="00363F4C">
        <w:t xml:space="preserve"> </w:t>
      </w:r>
      <w:r w:rsidR="00416840">
        <w:t xml:space="preserve">and </w:t>
      </w:r>
      <w:r w:rsidR="00363F4C">
        <w:t xml:space="preserve">have generally </w:t>
      </w:r>
      <w:r w:rsidR="00910DC2">
        <w:t xml:space="preserve">reduced </w:t>
      </w:r>
      <w:r w:rsidR="00416840">
        <w:t xml:space="preserve">over time in studies with longer </w:t>
      </w:r>
      <w:r w:rsidR="00AE0F49">
        <w:t>follow-</w:t>
      </w:r>
      <w:r w:rsidR="00416840">
        <w:t>ups</w:t>
      </w:r>
      <w:r w:rsidR="000B5DD0">
        <w:t>.</w:t>
      </w:r>
      <w:r w:rsidR="000F6D65">
        <w:t xml:space="preserve"> </w:t>
      </w:r>
    </w:p>
    <w:p w14:paraId="6A4171E8" w14:textId="081119E1" w:rsidR="000B5DD0" w:rsidRDefault="007A6BEC" w:rsidP="000F6D65">
      <w:pPr>
        <w:pStyle w:val="KeyMessageslistbullet"/>
      </w:pPr>
      <w:r>
        <w:t>On</w:t>
      </w:r>
      <w:r w:rsidR="007F18CC" w:rsidRPr="000B5DD0">
        <w:t xml:space="preserve">e </w:t>
      </w:r>
      <w:r w:rsidR="005C2060">
        <w:t xml:space="preserve">of the 8 published </w:t>
      </w:r>
      <w:r w:rsidR="007F18CC" w:rsidRPr="000B5DD0">
        <w:t>stud</w:t>
      </w:r>
      <w:r w:rsidR="005C2060">
        <w:t>ies</w:t>
      </w:r>
      <w:r>
        <w:t>,</w:t>
      </w:r>
      <w:r w:rsidR="00EF0C9E">
        <w:t xml:space="preserve"> </w:t>
      </w:r>
      <w:r w:rsidR="006F717C">
        <w:t xml:space="preserve">which </w:t>
      </w:r>
      <w:r w:rsidR="00EF0C9E">
        <w:t>evaluated delivery of an adapted version of</w:t>
      </w:r>
      <w:r w:rsidR="00EF0C9E" w:rsidRPr="000B5DD0">
        <w:t xml:space="preserve"> </w:t>
      </w:r>
      <w:r w:rsidR="00EF0C9E">
        <w:t>Couple C</w:t>
      </w:r>
      <w:r w:rsidR="0066212D">
        <w:t>ARE</w:t>
      </w:r>
      <w:r w:rsidR="00EF0C9E">
        <w:t xml:space="preserve"> for </w:t>
      </w:r>
      <w:r>
        <w:t>Parents to high-risk couples</w:t>
      </w:r>
      <w:r w:rsidR="00EF0C9E" w:rsidRPr="000B5DD0">
        <w:t xml:space="preserve"> in </w:t>
      </w:r>
      <w:r w:rsidR="00B63281">
        <w:t xml:space="preserve">the </w:t>
      </w:r>
      <w:r w:rsidR="00B63025">
        <w:t>US</w:t>
      </w:r>
      <w:r w:rsidR="00C30EF4">
        <w:t>A</w:t>
      </w:r>
      <w:r w:rsidR="007B2B8C">
        <w:t>,</w:t>
      </w:r>
      <w:r w:rsidR="00EF0C9E">
        <w:t xml:space="preserve"> </w:t>
      </w:r>
      <w:r w:rsidR="000B5DD0" w:rsidRPr="000B5DD0">
        <w:t xml:space="preserve">found </w:t>
      </w:r>
      <w:r w:rsidR="000F6D65">
        <w:t>no evidence of positive effects and</w:t>
      </w:r>
      <w:r w:rsidR="000B5DD0" w:rsidRPr="000B5DD0">
        <w:t xml:space="preserve"> some evidence of </w:t>
      </w:r>
      <w:r w:rsidR="000F6D65">
        <w:t>contra (</w:t>
      </w:r>
      <w:r w:rsidR="000B5DD0" w:rsidRPr="000B5DD0">
        <w:t>negative</w:t>
      </w:r>
      <w:r w:rsidR="000F6D65">
        <w:t>)</w:t>
      </w:r>
      <w:r w:rsidR="000B5DD0" w:rsidRPr="000B5DD0">
        <w:t xml:space="preserve"> effects</w:t>
      </w:r>
      <w:r w:rsidR="000B5DD0">
        <w:t>.</w:t>
      </w:r>
      <w:r w:rsidR="000F6D65">
        <w:t xml:space="preserve"> </w:t>
      </w:r>
    </w:p>
    <w:p w14:paraId="2E36D785" w14:textId="578B48C8" w:rsidR="003A2F70" w:rsidRDefault="00E23DFB" w:rsidP="007B18DE">
      <w:pPr>
        <w:pStyle w:val="KeyMessageslistbullet"/>
      </w:pPr>
      <w:r>
        <w:t>T</w:t>
      </w:r>
      <w:r w:rsidR="00B0132E">
        <w:t>hese</w:t>
      </w:r>
      <w:r w:rsidR="007E31A6">
        <w:t xml:space="preserve"> </w:t>
      </w:r>
      <w:r w:rsidR="00B63025">
        <w:t xml:space="preserve">– </w:t>
      </w:r>
      <w:r w:rsidR="007B18DE">
        <w:t>majority positive</w:t>
      </w:r>
      <w:r w:rsidR="007A6BEC">
        <w:t xml:space="preserve"> </w:t>
      </w:r>
      <w:r w:rsidR="00B63025">
        <w:t xml:space="preserve">– </w:t>
      </w:r>
      <w:r w:rsidR="003A2F70">
        <w:t xml:space="preserve">findings are </w:t>
      </w:r>
      <w:r w:rsidR="00B0132E">
        <w:t xml:space="preserve">largely </w:t>
      </w:r>
      <w:r w:rsidR="00631588">
        <w:t>consistent with those found in the initial review</w:t>
      </w:r>
      <w:r w:rsidR="00A948A3">
        <w:t xml:space="preserve"> </w:t>
      </w:r>
      <w:r w:rsidR="007B18DE">
        <w:t>for the more</w:t>
      </w:r>
      <w:r w:rsidR="00631588">
        <w:t xml:space="preserve"> </w:t>
      </w:r>
      <w:r w:rsidR="00C74C41">
        <w:t>established US programs</w:t>
      </w:r>
      <w:r w:rsidR="00506F6A">
        <w:t>.</w:t>
      </w:r>
      <w:r>
        <w:t xml:space="preserve"> </w:t>
      </w:r>
    </w:p>
    <w:p w14:paraId="111B1A34" w14:textId="7AB97AF3" w:rsidR="00D37D69" w:rsidRPr="00D37D69" w:rsidRDefault="007B2B8C" w:rsidP="00813162">
      <w:pPr>
        <w:pStyle w:val="KeyMessageslistbullet"/>
      </w:pPr>
      <w:r>
        <w:t>D</w:t>
      </w:r>
      <w:r w:rsidR="00D419CB" w:rsidRPr="00E41E40">
        <w:t>ifferences in the research design, target populations and outcomes measured</w:t>
      </w:r>
      <w:r w:rsidR="00425CF2">
        <w:t xml:space="preserve"> make it difficult to </w:t>
      </w:r>
      <w:r w:rsidR="00425CF2" w:rsidRPr="00E41E40">
        <w:t xml:space="preserve">draw conclusions about the relative effectiveness of the </w:t>
      </w:r>
      <w:r w:rsidR="00425CF2">
        <w:t xml:space="preserve">different </w:t>
      </w:r>
      <w:r w:rsidR="006D0430">
        <w:t>programs covered in this review</w:t>
      </w:r>
      <w:r>
        <w:t>. However</w:t>
      </w:r>
      <w:r w:rsidR="00425CF2">
        <w:t xml:space="preserve">, </w:t>
      </w:r>
      <w:r w:rsidR="00D419CB">
        <w:t>there is substantially more evidence on the Couple CARE program</w:t>
      </w:r>
      <w:r w:rsidR="00A55267">
        <w:t xml:space="preserve"> than the RELATE program, and </w:t>
      </w:r>
      <w:r w:rsidR="00AB2B60">
        <w:t xml:space="preserve">existing </w:t>
      </w:r>
      <w:r w:rsidR="00A55267">
        <w:t>s</w:t>
      </w:r>
      <w:r w:rsidR="00AB2B60">
        <w:t>tudies</w:t>
      </w:r>
      <w:r w:rsidR="00A55267">
        <w:t xml:space="preserve"> </w:t>
      </w:r>
      <w:r w:rsidR="009C66EE">
        <w:t>show better outcomes for couples who receive</w:t>
      </w:r>
      <w:r w:rsidR="00813162">
        <w:t xml:space="preserve"> both as a </w:t>
      </w:r>
      <w:r w:rsidR="0014704C">
        <w:t>combined intervention</w:t>
      </w:r>
      <w:r w:rsidR="00BD20EF">
        <w:t>.</w:t>
      </w:r>
    </w:p>
    <w:p w14:paraId="4A9E8DD5" w14:textId="35479E9C" w:rsidR="002805D2" w:rsidRDefault="00D37D69" w:rsidP="002805D2">
      <w:pPr>
        <w:pStyle w:val="Heading1Outline"/>
      </w:pPr>
      <w:bookmarkStart w:id="8" w:name="_Toc176533692"/>
      <w:r>
        <w:t>Introduction</w:t>
      </w:r>
      <w:bookmarkEnd w:id="8"/>
    </w:p>
    <w:p w14:paraId="3FB40E41" w14:textId="23BFF113" w:rsidR="00896080" w:rsidRDefault="00D37D69" w:rsidP="00182F73">
      <w:pPr>
        <w:pStyle w:val="Heading2Outline"/>
      </w:pPr>
      <w:bookmarkStart w:id="9" w:name="_Toc176533693"/>
      <w:r>
        <w:t xml:space="preserve">Background and </w:t>
      </w:r>
      <w:r w:rsidR="006641A9">
        <w:t>objectives</w:t>
      </w:r>
      <w:bookmarkEnd w:id="9"/>
    </w:p>
    <w:p w14:paraId="15527133" w14:textId="399C079C" w:rsidR="008A5986" w:rsidRDefault="00A607F0" w:rsidP="00D37D69">
      <w:pPr>
        <w:pStyle w:val="BodyText"/>
        <w:rPr>
          <w:lang w:bidi="ar-SA"/>
        </w:rPr>
      </w:pPr>
      <w:r w:rsidRPr="00A607F0">
        <w:rPr>
          <w:lang w:bidi="ar-SA"/>
        </w:rPr>
        <w:t xml:space="preserve">Current and ex-serving Australian Defence Force (ADF) members face a range of pressures that may affect their capacity to build and maintain strong relationships. </w:t>
      </w:r>
    </w:p>
    <w:p w14:paraId="1F419A81" w14:textId="4792FEDF" w:rsidR="008A5986" w:rsidRDefault="00A607F0" w:rsidP="00D37D69">
      <w:pPr>
        <w:pStyle w:val="BodyText"/>
        <w:rPr>
          <w:lang w:bidi="ar-SA"/>
        </w:rPr>
      </w:pPr>
      <w:r w:rsidRPr="00A607F0">
        <w:rPr>
          <w:lang w:bidi="ar-SA"/>
        </w:rPr>
        <w:t xml:space="preserve">Relationship education can be an effective early intervention for promoting strong relationships and preventing relationship deterioration and distress. Typically designed as an early intervention for couples who are happy and satisfied with their relationship or facing minor issues, relationship education aims to build the relational skills required to better navigate challenges. </w:t>
      </w:r>
    </w:p>
    <w:p w14:paraId="0E252521" w14:textId="08248A47" w:rsidR="00A607F0" w:rsidRDefault="00A607F0" w:rsidP="00D37D69">
      <w:pPr>
        <w:pStyle w:val="BodyText"/>
        <w:rPr>
          <w:lang w:bidi="ar-SA"/>
        </w:rPr>
      </w:pPr>
      <w:r w:rsidRPr="00A607F0">
        <w:rPr>
          <w:lang w:bidi="ar-SA"/>
        </w:rPr>
        <w:t xml:space="preserve">These programs have previously been offered to newly married couples and targeted at, and adapted for, those who face additional strains due to their social or economic environments. </w:t>
      </w:r>
    </w:p>
    <w:p w14:paraId="526BC7C3" w14:textId="5EC47A5D" w:rsidR="0087583D" w:rsidRDefault="00A607F0" w:rsidP="00521EE1">
      <w:pPr>
        <w:pStyle w:val="BodyText"/>
        <w:rPr>
          <w:rFonts w:cs="Arial"/>
        </w:rPr>
      </w:pPr>
      <w:r>
        <w:rPr>
          <w:lang w:bidi="ar-SA"/>
        </w:rPr>
        <w:t>I</w:t>
      </w:r>
      <w:r w:rsidR="00D37D69">
        <w:rPr>
          <w:lang w:bidi="ar-SA"/>
        </w:rPr>
        <w:t xml:space="preserve">n late 2023, AIFS completed a research project examining evidence on the effectiveness of relationship education programs in strengthening </w:t>
      </w:r>
      <w:r w:rsidR="0003309D">
        <w:rPr>
          <w:lang w:bidi="ar-SA"/>
        </w:rPr>
        <w:t xml:space="preserve">couples </w:t>
      </w:r>
      <w:r w:rsidR="00D37D69">
        <w:rPr>
          <w:lang w:bidi="ar-SA"/>
        </w:rPr>
        <w:t>relationship</w:t>
      </w:r>
      <w:r w:rsidR="0003309D">
        <w:rPr>
          <w:lang w:bidi="ar-SA"/>
        </w:rPr>
        <w:t>s</w:t>
      </w:r>
      <w:r w:rsidR="00D37D69">
        <w:rPr>
          <w:lang w:bidi="ar-SA"/>
        </w:rPr>
        <w:t xml:space="preserve">, and how </w:t>
      </w:r>
      <w:r w:rsidR="008F1C54">
        <w:rPr>
          <w:lang w:bidi="ar-SA"/>
        </w:rPr>
        <w:t xml:space="preserve">these programs </w:t>
      </w:r>
      <w:r w:rsidR="00D37D69">
        <w:rPr>
          <w:lang w:bidi="ar-SA"/>
        </w:rPr>
        <w:t>might be adapted to meet the specific needs of Australi</w:t>
      </w:r>
      <w:r w:rsidR="00455EFA">
        <w:rPr>
          <w:lang w:bidi="ar-SA"/>
        </w:rPr>
        <w:t>a</w:t>
      </w:r>
      <w:r w:rsidR="00D37D69">
        <w:rPr>
          <w:lang w:bidi="ar-SA"/>
        </w:rPr>
        <w:t xml:space="preserve">n military and veteran </w:t>
      </w:r>
      <w:r w:rsidR="00D37D69">
        <w:rPr>
          <w:lang w:bidi="ar-SA"/>
        </w:rPr>
        <w:lastRenderedPageBreak/>
        <w:t>couples (</w:t>
      </w:r>
      <w:r w:rsidR="008F1C54" w:rsidRPr="008F1C54">
        <w:t xml:space="preserve">see </w:t>
      </w:r>
      <w:hyperlink r:id="rId19" w:history="1">
        <w:r w:rsidR="00D37D69" w:rsidRPr="005F1B57">
          <w:rPr>
            <w:rStyle w:val="Hyperlink"/>
          </w:rPr>
          <w:t>Final report: Strengthening Defence and veteran couple relationships through relationship education (openarms.gov.au)</w:t>
        </w:r>
      </w:hyperlink>
      <w:r w:rsidR="00D37D69">
        <w:rPr>
          <w:rFonts w:cs="Arial"/>
        </w:rPr>
        <w:t>.</w:t>
      </w:r>
      <w:r w:rsidR="00221639">
        <w:rPr>
          <w:rFonts w:cs="Arial"/>
        </w:rPr>
        <w:t xml:space="preserve"> </w:t>
      </w:r>
    </w:p>
    <w:p w14:paraId="03CAAA24" w14:textId="67589067" w:rsidR="00D37D69" w:rsidRDefault="008C4C43" w:rsidP="00521EE1">
      <w:pPr>
        <w:pStyle w:val="BodyText"/>
        <w:rPr>
          <w:rFonts w:cs="Arial"/>
        </w:rPr>
      </w:pPr>
      <w:r>
        <w:rPr>
          <w:rFonts w:cs="Arial"/>
        </w:rPr>
        <w:t>This research included</w:t>
      </w:r>
      <w:r w:rsidR="007D78D2">
        <w:rPr>
          <w:rFonts w:cs="Arial"/>
        </w:rPr>
        <w:t xml:space="preserve"> </w:t>
      </w:r>
      <w:r w:rsidR="00521EE1" w:rsidRPr="00521EE1">
        <w:rPr>
          <w:rFonts w:cs="Arial"/>
        </w:rPr>
        <w:t>a quick scoping review and stakeholder consultations to identify key relationship issues experienced by current and ex-serving members</w:t>
      </w:r>
      <w:r w:rsidR="00F44808">
        <w:rPr>
          <w:rFonts w:cs="Arial"/>
        </w:rPr>
        <w:t xml:space="preserve">, and </w:t>
      </w:r>
      <w:r w:rsidR="00521EE1" w:rsidRPr="00521EE1">
        <w:rPr>
          <w:rFonts w:cs="Arial"/>
        </w:rPr>
        <w:t>a Rapid Evidence Assessment (REA) to identify existing relationship education interventions available in Australia and internationally and assess evidence of their effectiveness</w:t>
      </w:r>
      <w:r w:rsidR="0087583D">
        <w:rPr>
          <w:rFonts w:cs="Arial"/>
        </w:rPr>
        <w:t>.</w:t>
      </w:r>
    </w:p>
    <w:p w14:paraId="1F2FF529" w14:textId="6B4BA5C2" w:rsidR="004559C0" w:rsidRDefault="009E14EB" w:rsidP="007D78D2">
      <w:pPr>
        <w:pStyle w:val="BodyText"/>
        <w:rPr>
          <w:rFonts w:cs="Arial"/>
        </w:rPr>
      </w:pPr>
      <w:r>
        <w:rPr>
          <w:rFonts w:cs="Arial"/>
        </w:rPr>
        <w:t>Th</w:t>
      </w:r>
      <w:r w:rsidR="00F44808">
        <w:rPr>
          <w:rFonts w:cs="Arial"/>
        </w:rPr>
        <w:t>e</w:t>
      </w:r>
      <w:r w:rsidR="00497406">
        <w:rPr>
          <w:rFonts w:cs="Arial"/>
        </w:rPr>
        <w:t xml:space="preserve"> </w:t>
      </w:r>
      <w:r w:rsidR="00497406" w:rsidRPr="00497406">
        <w:rPr>
          <w:rFonts w:cs="Arial"/>
        </w:rPr>
        <w:t>scoping review and consultations identif</w:t>
      </w:r>
      <w:r w:rsidR="00497406">
        <w:rPr>
          <w:rFonts w:cs="Arial"/>
        </w:rPr>
        <w:t>ie</w:t>
      </w:r>
      <w:r w:rsidR="0087583D">
        <w:rPr>
          <w:rFonts w:cs="Arial"/>
        </w:rPr>
        <w:t>d</w:t>
      </w:r>
      <w:r w:rsidR="00497406">
        <w:rPr>
          <w:rFonts w:cs="Arial"/>
        </w:rPr>
        <w:t xml:space="preserve"> </w:t>
      </w:r>
      <w:r w:rsidR="007D78D2">
        <w:rPr>
          <w:rFonts w:cs="Arial"/>
        </w:rPr>
        <w:t>several</w:t>
      </w:r>
      <w:r w:rsidR="00497406" w:rsidRPr="00497406">
        <w:rPr>
          <w:rFonts w:cs="Arial"/>
        </w:rPr>
        <w:t xml:space="preserve"> </w:t>
      </w:r>
      <w:r w:rsidR="00D658AF">
        <w:rPr>
          <w:rFonts w:cs="Arial"/>
        </w:rPr>
        <w:t>military-related challenges for couples</w:t>
      </w:r>
      <w:r w:rsidR="008516AF">
        <w:rPr>
          <w:rFonts w:cs="Arial"/>
        </w:rPr>
        <w:t xml:space="preserve"> including</w:t>
      </w:r>
      <w:r w:rsidR="00905918">
        <w:rPr>
          <w:rFonts w:cs="Arial"/>
        </w:rPr>
        <w:t>:</w:t>
      </w:r>
    </w:p>
    <w:p w14:paraId="600DC396" w14:textId="29042133" w:rsidR="00905918" w:rsidRDefault="00CC100A" w:rsidP="00991775">
      <w:pPr>
        <w:pStyle w:val="ListBullet"/>
      </w:pPr>
      <w:r w:rsidRPr="00922FE9">
        <w:t>frequent separation of members and their partners due to members’ absence on military deployments and training, and relationship readjustment issues when they return</w:t>
      </w:r>
      <w:r w:rsidR="008516AF">
        <w:t xml:space="preserve"> </w:t>
      </w:r>
    </w:p>
    <w:p w14:paraId="6BE5070D" w14:textId="2F8C695F" w:rsidR="00905918" w:rsidRDefault="00CC100A" w:rsidP="00991775">
      <w:pPr>
        <w:pStyle w:val="ListBullet"/>
      </w:pPr>
      <w:r w:rsidRPr="00922FE9">
        <w:t>frequent relocation of members to new postings, which can require partners to disrupt their lives to accompany the</w:t>
      </w:r>
      <w:r>
        <w:t xml:space="preserve"> member or </w:t>
      </w:r>
      <w:r w:rsidR="002E0735">
        <w:t xml:space="preserve">to </w:t>
      </w:r>
      <w:r>
        <w:t>choose to live separately for extended periods</w:t>
      </w:r>
    </w:p>
    <w:p w14:paraId="6F08505F" w14:textId="3E11A684" w:rsidR="00991775" w:rsidRDefault="00991775" w:rsidP="00991775">
      <w:pPr>
        <w:pStyle w:val="ListBullet"/>
      </w:pPr>
      <w:r>
        <w:t xml:space="preserve">mental and physical health impacts of </w:t>
      </w:r>
      <w:r w:rsidR="00905918">
        <w:t>service on members and their families</w:t>
      </w:r>
      <w:r>
        <w:t xml:space="preserve">, </w:t>
      </w:r>
      <w:r w:rsidR="0029761A">
        <w:t>including</w:t>
      </w:r>
      <w:r w:rsidR="00905918">
        <w:t xml:space="preserve"> due to deployment and combat experience, </w:t>
      </w:r>
      <w:r>
        <w:t>cultural issues and work stress spillover</w:t>
      </w:r>
    </w:p>
    <w:p w14:paraId="33BB8EA4" w14:textId="7D4794FC" w:rsidR="003E42AB" w:rsidRPr="003E42AB" w:rsidRDefault="003E42AB" w:rsidP="003E42AB">
      <w:pPr>
        <w:pStyle w:val="ListBullet"/>
      </w:pPr>
      <w:r w:rsidRPr="003E42AB">
        <w:t>stress around transition and adjustment to civilian life, including financial stress, loss of identity and community (for members and partners) and role adjustment.</w:t>
      </w:r>
    </w:p>
    <w:p w14:paraId="3CC726DB" w14:textId="68217E88" w:rsidR="003941E4" w:rsidRDefault="00F45893" w:rsidP="00430180">
      <w:pPr>
        <w:pStyle w:val="BodyText"/>
      </w:pPr>
      <w:r>
        <w:t xml:space="preserve">Deriving from these challenges, </w:t>
      </w:r>
      <w:r w:rsidR="00CA794E">
        <w:t xml:space="preserve">the following </w:t>
      </w:r>
      <w:r w:rsidR="003941E4" w:rsidRPr="00497406">
        <w:t xml:space="preserve">issues </w:t>
      </w:r>
      <w:r w:rsidR="00CA794E">
        <w:t xml:space="preserve">were found to be </w:t>
      </w:r>
      <w:r w:rsidR="003941E4" w:rsidRPr="00497406">
        <w:t xml:space="preserve">experienced </w:t>
      </w:r>
      <w:r w:rsidR="00BC0889">
        <w:t xml:space="preserve">in the relationships of </w:t>
      </w:r>
      <w:r w:rsidR="003941E4" w:rsidRPr="00497406">
        <w:t>current and ex-serving</w:t>
      </w:r>
      <w:r w:rsidR="003941E4">
        <w:t xml:space="preserve"> members more</w:t>
      </w:r>
      <w:r w:rsidR="00D45A8A">
        <w:t xml:space="preserve"> often</w:t>
      </w:r>
      <w:r w:rsidR="003941E4">
        <w:t xml:space="preserve"> than</w:t>
      </w:r>
      <w:r w:rsidR="00BC0889">
        <w:t xml:space="preserve"> in</w:t>
      </w:r>
      <w:r w:rsidR="003941E4">
        <w:t xml:space="preserve"> the general population</w:t>
      </w:r>
      <w:r w:rsidR="00CA5263">
        <w:t>:</w:t>
      </w:r>
    </w:p>
    <w:p w14:paraId="149215EF" w14:textId="452D4710" w:rsidR="00CC100A" w:rsidRDefault="00CC100A" w:rsidP="008516AF">
      <w:pPr>
        <w:pStyle w:val="ListBullet"/>
        <w:ind w:left="360" w:hanging="360"/>
      </w:pPr>
      <w:r>
        <w:t>feelings of isolation</w:t>
      </w:r>
      <w:r w:rsidR="00CA5263">
        <w:t>,</w:t>
      </w:r>
      <w:r>
        <w:t xml:space="preserve"> lack of intimacy</w:t>
      </w:r>
      <w:r w:rsidR="00CA5263">
        <w:t xml:space="preserve"> and lack of </w:t>
      </w:r>
      <w:r>
        <w:t xml:space="preserve">support due to </w:t>
      </w:r>
      <w:r w:rsidRPr="00484117">
        <w:t>time apart</w:t>
      </w:r>
      <w:r>
        <w:t xml:space="preserve"> and/or relocation </w:t>
      </w:r>
      <w:r w:rsidRPr="00484117">
        <w:t>t</w:t>
      </w:r>
      <w:r>
        <w:t>o</w:t>
      </w:r>
      <w:r w:rsidRPr="00484117">
        <w:t xml:space="preserve"> areas where couple</w:t>
      </w:r>
      <w:r>
        <w:t>s</w:t>
      </w:r>
      <w:r w:rsidRPr="00484117">
        <w:t xml:space="preserve"> have few </w:t>
      </w:r>
      <w:r>
        <w:t xml:space="preserve">extended </w:t>
      </w:r>
      <w:r w:rsidRPr="00484117">
        <w:t>support</w:t>
      </w:r>
      <w:r>
        <w:t xml:space="preserve"> network</w:t>
      </w:r>
      <w:r w:rsidRPr="00484117">
        <w:t>s</w:t>
      </w:r>
    </w:p>
    <w:p w14:paraId="727D242A" w14:textId="0BB77CA8" w:rsidR="003941E4" w:rsidRDefault="00CC100A" w:rsidP="00CC100A">
      <w:pPr>
        <w:pStyle w:val="ListBullet"/>
        <w:ind w:left="360" w:hanging="360"/>
      </w:pPr>
      <w:r>
        <w:t>fears and concerns around trust</w:t>
      </w:r>
      <w:r w:rsidR="00FB604F">
        <w:t xml:space="preserve">, infidelity </w:t>
      </w:r>
      <w:r>
        <w:t xml:space="preserve">and </w:t>
      </w:r>
      <w:r w:rsidR="00CA5263">
        <w:t>lack of</w:t>
      </w:r>
      <w:r>
        <w:t xml:space="preserve"> commitment</w:t>
      </w:r>
    </w:p>
    <w:p w14:paraId="59AC3658" w14:textId="790F2522" w:rsidR="00CC100A" w:rsidRDefault="003941E4" w:rsidP="00E07739">
      <w:pPr>
        <w:pStyle w:val="ListBullet"/>
        <w:ind w:left="360" w:hanging="360"/>
      </w:pPr>
      <w:r>
        <w:t xml:space="preserve">feelings of resentment due to </w:t>
      </w:r>
      <w:r w:rsidR="00E07739">
        <w:t>impact of service on families,</w:t>
      </w:r>
      <w:r w:rsidR="00CC100A">
        <w:t xml:space="preserve"> partner</w:t>
      </w:r>
      <w:r w:rsidR="00392D1C">
        <w:t>’</w:t>
      </w:r>
      <w:r w:rsidR="00CC100A">
        <w:t>s employment and domestic load, especially where couples</w:t>
      </w:r>
      <w:r w:rsidR="00E07739">
        <w:t xml:space="preserve"> </w:t>
      </w:r>
      <w:r w:rsidR="00CC100A">
        <w:t>share care of dependent children</w:t>
      </w:r>
      <w:r w:rsidR="000B1B53">
        <w:t xml:space="preserve"> or one partner provides care to the other </w:t>
      </w:r>
    </w:p>
    <w:p w14:paraId="789AA573" w14:textId="23EBDFD4" w:rsidR="00CC100A" w:rsidRDefault="00870DEF" w:rsidP="00716B5A">
      <w:pPr>
        <w:pStyle w:val="ListBullet"/>
        <w:ind w:left="360" w:hanging="360"/>
      </w:pPr>
      <w:r>
        <w:t xml:space="preserve">management of </w:t>
      </w:r>
      <w:r w:rsidR="00CC100A">
        <w:t xml:space="preserve">physical and mental health </w:t>
      </w:r>
      <w:r w:rsidR="006F4EAE">
        <w:t xml:space="preserve">issues (such as </w:t>
      </w:r>
      <w:r w:rsidR="00A07BD9">
        <w:t xml:space="preserve">post-traumatic stress </w:t>
      </w:r>
      <w:r w:rsidR="009A3CE9">
        <w:t>disorder (</w:t>
      </w:r>
      <w:r w:rsidR="006F4EAE">
        <w:t>PTSD</w:t>
      </w:r>
      <w:r w:rsidR="009A3CE9">
        <w:t>)</w:t>
      </w:r>
      <w:r w:rsidR="006F4EAE">
        <w:t>)</w:t>
      </w:r>
      <w:r w:rsidR="00CC100A">
        <w:t xml:space="preserve">, substance abuse </w:t>
      </w:r>
      <w:r w:rsidR="005869AA">
        <w:t xml:space="preserve">and </w:t>
      </w:r>
      <w:r w:rsidR="00CB689C">
        <w:t>intimate partner violence</w:t>
      </w:r>
      <w:r>
        <w:t>.</w:t>
      </w:r>
    </w:p>
    <w:p w14:paraId="66DD21D1" w14:textId="1440A17A" w:rsidR="00A348A4" w:rsidRDefault="00D37D69" w:rsidP="00B8785D">
      <w:pPr>
        <w:pStyle w:val="BodyText"/>
        <w:rPr>
          <w:lang w:bidi="ar-SA"/>
        </w:rPr>
      </w:pPr>
      <w:r>
        <w:rPr>
          <w:lang w:bidi="ar-SA"/>
        </w:rPr>
        <w:t xml:space="preserve">The </w:t>
      </w:r>
      <w:r w:rsidR="00CC100A">
        <w:rPr>
          <w:lang w:bidi="ar-SA"/>
        </w:rPr>
        <w:t xml:space="preserve">REA </w:t>
      </w:r>
      <w:r w:rsidR="004B2E3A">
        <w:rPr>
          <w:lang w:bidi="ar-SA"/>
        </w:rPr>
        <w:t>examined</w:t>
      </w:r>
      <w:r w:rsidR="004B2E3A" w:rsidRPr="004B2E3A">
        <w:rPr>
          <w:lang w:bidi="ar-SA"/>
        </w:rPr>
        <w:t xml:space="preserve"> </w:t>
      </w:r>
      <w:r w:rsidR="00337BCF" w:rsidRPr="00337BCF">
        <w:rPr>
          <w:lang w:bidi="ar-SA"/>
        </w:rPr>
        <w:t xml:space="preserve">evidence of effectiveness for couple relationship education </w:t>
      </w:r>
      <w:r w:rsidR="004B2E3A" w:rsidRPr="004B2E3A">
        <w:rPr>
          <w:lang w:bidi="ar-SA"/>
        </w:rPr>
        <w:t xml:space="preserve">programs in Australia </w:t>
      </w:r>
      <w:r w:rsidR="004B2E3A">
        <w:rPr>
          <w:lang w:bidi="ar-SA"/>
        </w:rPr>
        <w:t xml:space="preserve">and </w:t>
      </w:r>
      <w:r w:rsidR="0014011A">
        <w:rPr>
          <w:lang w:bidi="ar-SA"/>
        </w:rPr>
        <w:t>internationally</w:t>
      </w:r>
      <w:r w:rsidR="00136C59">
        <w:rPr>
          <w:lang w:bidi="ar-SA"/>
        </w:rPr>
        <w:t xml:space="preserve">, </w:t>
      </w:r>
      <w:r w:rsidR="00337BCF">
        <w:rPr>
          <w:lang w:bidi="ar-SA"/>
        </w:rPr>
        <w:t xml:space="preserve">and their </w:t>
      </w:r>
      <w:r w:rsidR="008742D3" w:rsidRPr="008742D3">
        <w:rPr>
          <w:lang w:bidi="ar-SA"/>
        </w:rPr>
        <w:t xml:space="preserve">suitability for </w:t>
      </w:r>
      <w:r w:rsidR="00337BCF">
        <w:rPr>
          <w:lang w:bidi="ar-SA"/>
        </w:rPr>
        <w:t>a</w:t>
      </w:r>
      <w:r w:rsidR="008742D3" w:rsidRPr="008742D3">
        <w:rPr>
          <w:lang w:bidi="ar-SA"/>
        </w:rPr>
        <w:t xml:space="preserve"> military and veteran population</w:t>
      </w:r>
      <w:r w:rsidR="00F433F6">
        <w:rPr>
          <w:lang w:bidi="ar-SA"/>
        </w:rPr>
        <w:t xml:space="preserve">. It </w:t>
      </w:r>
      <w:r>
        <w:rPr>
          <w:lang w:bidi="ar-SA"/>
        </w:rPr>
        <w:t>identified 4 US</w:t>
      </w:r>
      <w:r w:rsidR="005A3D64">
        <w:rPr>
          <w:lang w:bidi="ar-SA"/>
        </w:rPr>
        <w:t>-</w:t>
      </w:r>
      <w:r>
        <w:rPr>
          <w:lang w:bidi="ar-SA"/>
        </w:rPr>
        <w:t xml:space="preserve">based programs </w:t>
      </w:r>
      <w:r w:rsidR="009E78D2">
        <w:rPr>
          <w:lang w:bidi="ar-SA"/>
        </w:rPr>
        <w:t xml:space="preserve">that were promising to trial with Australian military and veteran couples due to there being </w:t>
      </w:r>
      <w:r>
        <w:rPr>
          <w:lang w:bidi="ar-SA"/>
        </w:rPr>
        <w:t xml:space="preserve">a </w:t>
      </w:r>
      <w:r w:rsidR="003239C8">
        <w:rPr>
          <w:lang w:bidi="ar-SA"/>
        </w:rPr>
        <w:t xml:space="preserve">moderate </w:t>
      </w:r>
      <w:r>
        <w:rPr>
          <w:lang w:bidi="ar-SA"/>
        </w:rPr>
        <w:t xml:space="preserve">level of evidence </w:t>
      </w:r>
      <w:r w:rsidR="00AA04BB">
        <w:rPr>
          <w:lang w:bidi="ar-SA"/>
        </w:rPr>
        <w:t xml:space="preserve">of </w:t>
      </w:r>
      <w:r w:rsidR="009E78D2">
        <w:rPr>
          <w:lang w:bidi="ar-SA"/>
        </w:rPr>
        <w:t xml:space="preserve">their </w:t>
      </w:r>
      <w:r>
        <w:rPr>
          <w:lang w:bidi="ar-SA"/>
        </w:rPr>
        <w:t xml:space="preserve">effectiveness and suitability for a military population. </w:t>
      </w:r>
    </w:p>
    <w:p w14:paraId="6E5556BF" w14:textId="67A385DF" w:rsidR="00C40BC3" w:rsidRDefault="00D37D69" w:rsidP="00B8785D">
      <w:pPr>
        <w:pStyle w:val="BodyText"/>
        <w:rPr>
          <w:lang w:bidi="ar-SA"/>
        </w:rPr>
      </w:pPr>
      <w:r>
        <w:rPr>
          <w:lang w:bidi="ar-SA"/>
        </w:rPr>
        <w:t>Due to the time</w:t>
      </w:r>
      <w:r w:rsidR="00AA04BB">
        <w:rPr>
          <w:lang w:bidi="ar-SA"/>
        </w:rPr>
        <w:t xml:space="preserve"> </w:t>
      </w:r>
      <w:r>
        <w:rPr>
          <w:lang w:bidi="ar-SA"/>
        </w:rPr>
        <w:t xml:space="preserve">frames for study selection and the strict criteria for determining </w:t>
      </w:r>
      <w:r w:rsidR="000A5E81">
        <w:rPr>
          <w:lang w:bidi="ar-SA"/>
        </w:rPr>
        <w:t xml:space="preserve">the </w:t>
      </w:r>
      <w:r>
        <w:rPr>
          <w:lang w:bidi="ar-SA"/>
        </w:rPr>
        <w:t>standard of evidence required</w:t>
      </w:r>
      <w:r w:rsidR="00717E83">
        <w:rPr>
          <w:lang w:bidi="ar-SA"/>
        </w:rPr>
        <w:t xml:space="preserve"> for the program</w:t>
      </w:r>
      <w:r>
        <w:rPr>
          <w:lang w:bidi="ar-SA"/>
        </w:rPr>
        <w:t xml:space="preserve"> to be included in the review</w:t>
      </w:r>
      <w:r w:rsidR="00407164">
        <w:rPr>
          <w:lang w:bidi="ar-SA"/>
        </w:rPr>
        <w:t xml:space="preserve"> </w:t>
      </w:r>
      <w:r w:rsidR="00A348A4">
        <w:rPr>
          <w:lang w:bidi="ar-SA"/>
        </w:rPr>
        <w:t>(</w:t>
      </w:r>
      <w:r w:rsidR="00927A6F">
        <w:rPr>
          <w:lang w:bidi="ar-SA"/>
        </w:rPr>
        <w:t xml:space="preserve">i.e. </w:t>
      </w:r>
      <w:r w:rsidR="00407164" w:rsidRPr="00407164">
        <w:rPr>
          <w:lang w:bidi="ar-SA"/>
        </w:rPr>
        <w:t xml:space="preserve">at least one high quality randomised control trial </w:t>
      </w:r>
      <w:r w:rsidR="00717E83">
        <w:rPr>
          <w:lang w:bidi="ar-SA"/>
        </w:rPr>
        <w:t>within the review period</w:t>
      </w:r>
      <w:r w:rsidR="00DA7AE6">
        <w:rPr>
          <w:lang w:bidi="ar-SA"/>
        </w:rPr>
        <w:t>),</w:t>
      </w:r>
      <w:r w:rsidR="00717E83">
        <w:rPr>
          <w:lang w:bidi="ar-SA"/>
        </w:rPr>
        <w:t xml:space="preserve"> </w:t>
      </w:r>
      <w:r>
        <w:rPr>
          <w:lang w:bidi="ar-SA"/>
        </w:rPr>
        <w:t xml:space="preserve">a </w:t>
      </w:r>
      <w:r w:rsidR="00717E83">
        <w:rPr>
          <w:lang w:bidi="ar-SA"/>
        </w:rPr>
        <w:t>detailed</w:t>
      </w:r>
      <w:r>
        <w:rPr>
          <w:lang w:bidi="ar-SA"/>
        </w:rPr>
        <w:t xml:space="preserve"> assessment </w:t>
      </w:r>
      <w:r w:rsidR="000417A6">
        <w:rPr>
          <w:lang w:bidi="ar-SA"/>
        </w:rPr>
        <w:t>of</w:t>
      </w:r>
      <w:r>
        <w:rPr>
          <w:lang w:bidi="ar-SA"/>
        </w:rPr>
        <w:t xml:space="preserve"> Australian programs was not </w:t>
      </w:r>
      <w:r w:rsidR="00F1083F">
        <w:rPr>
          <w:lang w:bidi="ar-SA"/>
        </w:rPr>
        <w:t>undertaken</w:t>
      </w:r>
      <w:r>
        <w:rPr>
          <w:lang w:bidi="ar-SA"/>
        </w:rPr>
        <w:t xml:space="preserve">. </w:t>
      </w:r>
      <w:r w:rsidR="00927A6F">
        <w:rPr>
          <w:lang w:bidi="ar-SA"/>
        </w:rPr>
        <w:t xml:space="preserve">Coupled with </w:t>
      </w:r>
      <w:r w:rsidR="00B26C8F">
        <w:rPr>
          <w:lang w:bidi="ar-SA"/>
        </w:rPr>
        <w:t>th</w:t>
      </w:r>
      <w:r w:rsidR="000417A6">
        <w:rPr>
          <w:lang w:bidi="ar-SA"/>
        </w:rPr>
        <w:t>e</w:t>
      </w:r>
      <w:r w:rsidR="002E10EB">
        <w:rPr>
          <w:lang w:bidi="ar-SA"/>
        </w:rPr>
        <w:t xml:space="preserve"> practical bar</w:t>
      </w:r>
      <w:r w:rsidR="005A7901">
        <w:rPr>
          <w:lang w:bidi="ar-SA"/>
        </w:rPr>
        <w:t>riers</w:t>
      </w:r>
      <w:r w:rsidR="008F4900" w:rsidRPr="008F4900">
        <w:rPr>
          <w:lang w:bidi="ar-SA"/>
        </w:rPr>
        <w:t xml:space="preserve"> </w:t>
      </w:r>
      <w:r w:rsidR="00E6077F">
        <w:rPr>
          <w:lang w:bidi="ar-SA"/>
        </w:rPr>
        <w:t>of</w:t>
      </w:r>
      <w:r w:rsidR="008F4900" w:rsidRPr="008F4900">
        <w:rPr>
          <w:lang w:bidi="ar-SA"/>
        </w:rPr>
        <w:t xml:space="preserve"> </w:t>
      </w:r>
      <w:r w:rsidR="00202C0F" w:rsidRPr="00202C0F">
        <w:rPr>
          <w:lang w:bidi="ar-SA"/>
        </w:rPr>
        <w:t>access</w:t>
      </w:r>
      <w:r w:rsidR="000417A6">
        <w:rPr>
          <w:lang w:bidi="ar-SA"/>
        </w:rPr>
        <w:t>ing</w:t>
      </w:r>
      <w:r w:rsidR="00E87EEF">
        <w:rPr>
          <w:lang w:bidi="ar-SA"/>
        </w:rPr>
        <w:t xml:space="preserve"> and delivering</w:t>
      </w:r>
      <w:r w:rsidR="00202C0F" w:rsidRPr="00202C0F">
        <w:rPr>
          <w:lang w:bidi="ar-SA"/>
        </w:rPr>
        <w:t xml:space="preserve"> programs from other countries</w:t>
      </w:r>
      <w:r w:rsidR="00202C0F">
        <w:rPr>
          <w:lang w:bidi="ar-SA"/>
        </w:rPr>
        <w:t xml:space="preserve">, </w:t>
      </w:r>
      <w:r>
        <w:rPr>
          <w:lang w:bidi="ar-SA"/>
        </w:rPr>
        <w:t>th</w:t>
      </w:r>
      <w:r w:rsidR="00E87EEF">
        <w:rPr>
          <w:lang w:bidi="ar-SA"/>
        </w:rPr>
        <w:t xml:space="preserve">e aim of this </w:t>
      </w:r>
      <w:r w:rsidR="00776637">
        <w:rPr>
          <w:lang w:bidi="ar-SA"/>
        </w:rPr>
        <w:t>p</w:t>
      </w:r>
      <w:r>
        <w:rPr>
          <w:lang w:bidi="ar-SA"/>
        </w:rPr>
        <w:t>roject is to</w:t>
      </w:r>
      <w:r w:rsidR="001E71FA">
        <w:rPr>
          <w:lang w:bidi="ar-SA"/>
        </w:rPr>
        <w:t xml:space="preserve"> now</w:t>
      </w:r>
      <w:r>
        <w:rPr>
          <w:lang w:bidi="ar-SA"/>
        </w:rPr>
        <w:t xml:space="preserve"> broaden the </w:t>
      </w:r>
      <w:r w:rsidR="001E71FA">
        <w:rPr>
          <w:lang w:bidi="ar-SA"/>
        </w:rPr>
        <w:t xml:space="preserve">original </w:t>
      </w:r>
      <w:r>
        <w:rPr>
          <w:lang w:bidi="ar-SA"/>
        </w:rPr>
        <w:t xml:space="preserve">review, </w:t>
      </w:r>
      <w:r w:rsidR="001E71FA">
        <w:rPr>
          <w:lang w:bidi="ar-SA"/>
        </w:rPr>
        <w:t xml:space="preserve">and </w:t>
      </w:r>
      <w:r>
        <w:rPr>
          <w:lang w:bidi="ar-SA"/>
        </w:rPr>
        <w:t xml:space="preserve">to provide </w:t>
      </w:r>
      <w:r w:rsidR="00E87EEF">
        <w:rPr>
          <w:lang w:bidi="ar-SA"/>
        </w:rPr>
        <w:t xml:space="preserve">an expanded set of </w:t>
      </w:r>
      <w:r>
        <w:rPr>
          <w:lang w:bidi="ar-SA"/>
        </w:rPr>
        <w:t xml:space="preserve">evidence on </w:t>
      </w:r>
      <w:r w:rsidR="00E87EEF">
        <w:rPr>
          <w:lang w:bidi="ar-SA"/>
        </w:rPr>
        <w:t xml:space="preserve">Australian </w:t>
      </w:r>
      <w:r>
        <w:rPr>
          <w:lang w:bidi="ar-SA"/>
        </w:rPr>
        <w:t xml:space="preserve">programs. </w:t>
      </w:r>
    </w:p>
    <w:p w14:paraId="11A6B716" w14:textId="3611F8BD" w:rsidR="00D37D69" w:rsidRDefault="00D37D69" w:rsidP="00D37D69">
      <w:pPr>
        <w:pStyle w:val="BodyText"/>
        <w:rPr>
          <w:lang w:bidi="ar-SA"/>
        </w:rPr>
      </w:pPr>
      <w:r>
        <w:t xml:space="preserve">The purpose of the </w:t>
      </w:r>
      <w:r w:rsidR="00202C0F">
        <w:t>review</w:t>
      </w:r>
      <w:r>
        <w:t xml:space="preserve"> is to: </w:t>
      </w:r>
    </w:p>
    <w:p w14:paraId="3B5D48C3" w14:textId="198ED523" w:rsidR="00517F47" w:rsidRDefault="00D37D69" w:rsidP="00430180">
      <w:pPr>
        <w:pStyle w:val="ListBullet"/>
        <w:rPr>
          <w:rFonts w:eastAsia="MS ??"/>
          <w:lang w:eastAsia="en-AU"/>
        </w:rPr>
      </w:pPr>
      <w:r w:rsidRPr="00184FA8">
        <w:rPr>
          <w:rFonts w:eastAsia="MS ??"/>
          <w:lang w:eastAsia="en-AU"/>
        </w:rPr>
        <w:t>inform knowledge on the types of relationship interventions</w:t>
      </w:r>
      <w:r w:rsidR="005A5656">
        <w:rPr>
          <w:rFonts w:eastAsia="MS ??"/>
          <w:lang w:eastAsia="en-AU"/>
        </w:rPr>
        <w:t xml:space="preserve"> </w:t>
      </w:r>
      <w:r w:rsidR="00870B8B">
        <w:rPr>
          <w:rFonts w:eastAsia="MS ??"/>
          <w:lang w:eastAsia="en-AU"/>
        </w:rPr>
        <w:t xml:space="preserve">the </w:t>
      </w:r>
      <w:r w:rsidR="00A7105F">
        <w:rPr>
          <w:rFonts w:eastAsia="MS ??"/>
          <w:lang w:eastAsia="en-AU"/>
        </w:rPr>
        <w:t>Department of Veterans’ Affairs (</w:t>
      </w:r>
      <w:r w:rsidRPr="00184FA8">
        <w:rPr>
          <w:rFonts w:eastAsia="MS ??"/>
          <w:lang w:eastAsia="en-AU"/>
        </w:rPr>
        <w:t>DVA</w:t>
      </w:r>
      <w:r w:rsidR="00A7105F">
        <w:rPr>
          <w:rFonts w:eastAsia="MS ??"/>
          <w:lang w:eastAsia="en-AU"/>
        </w:rPr>
        <w:t>)</w:t>
      </w:r>
      <w:r w:rsidRPr="00184FA8">
        <w:rPr>
          <w:rFonts w:eastAsia="MS ??"/>
          <w:lang w:eastAsia="en-AU"/>
        </w:rPr>
        <w:t xml:space="preserve"> and/or </w:t>
      </w:r>
      <w:r w:rsidR="00A7105F">
        <w:rPr>
          <w:rFonts w:eastAsia="MS ??"/>
          <w:lang w:eastAsia="en-AU"/>
        </w:rPr>
        <w:t>the Department of Defence (</w:t>
      </w:r>
      <w:r w:rsidRPr="00184FA8">
        <w:rPr>
          <w:rFonts w:eastAsia="MS ??"/>
          <w:lang w:eastAsia="en-AU"/>
        </w:rPr>
        <w:t>Defence</w:t>
      </w:r>
      <w:r w:rsidR="00A7105F">
        <w:rPr>
          <w:rFonts w:eastAsia="MS ??"/>
          <w:lang w:eastAsia="en-AU"/>
        </w:rPr>
        <w:t>)</w:t>
      </w:r>
      <w:r w:rsidRPr="00184FA8">
        <w:rPr>
          <w:rFonts w:eastAsia="MS ??"/>
          <w:lang w:eastAsia="en-AU"/>
        </w:rPr>
        <w:t xml:space="preserve"> </w:t>
      </w:r>
      <w:r w:rsidR="001A5EC9">
        <w:rPr>
          <w:rFonts w:eastAsia="MS ??"/>
          <w:lang w:eastAsia="en-AU"/>
        </w:rPr>
        <w:t>c</w:t>
      </w:r>
      <w:r w:rsidRPr="00184FA8">
        <w:rPr>
          <w:rFonts w:eastAsia="MS ??"/>
          <w:lang w:eastAsia="en-AU"/>
        </w:rPr>
        <w:t>ould consider providing for current and ex-serving members and their partners</w:t>
      </w:r>
      <w:r w:rsidR="009153ED">
        <w:rPr>
          <w:rFonts w:eastAsia="MS ??"/>
          <w:lang w:eastAsia="en-AU"/>
        </w:rPr>
        <w:t xml:space="preserve"> – considering both evidence of effectiveness and the applicability (and feasibility) of delivering them in this context</w:t>
      </w:r>
    </w:p>
    <w:p w14:paraId="3B27C626" w14:textId="401B4674" w:rsidR="00B8785D" w:rsidRDefault="00D37D69" w:rsidP="00430180">
      <w:pPr>
        <w:pStyle w:val="ListBullet"/>
        <w:rPr>
          <w:rFonts w:eastAsia="MS ??"/>
          <w:lang w:eastAsia="en-AU"/>
        </w:rPr>
      </w:pPr>
      <w:r w:rsidRPr="00184FA8">
        <w:rPr>
          <w:rFonts w:eastAsia="MS ??"/>
          <w:lang w:eastAsia="en-AU"/>
        </w:rPr>
        <w:t xml:space="preserve">assist with </w:t>
      </w:r>
      <w:r>
        <w:rPr>
          <w:rFonts w:eastAsia="MS ??"/>
          <w:lang w:eastAsia="en-AU"/>
        </w:rPr>
        <w:t xml:space="preserve">selecting and </w:t>
      </w:r>
      <w:r w:rsidRPr="00184FA8">
        <w:rPr>
          <w:rFonts w:eastAsia="MS ??"/>
          <w:lang w:eastAsia="en-AU"/>
        </w:rPr>
        <w:t>tailoring an appropriate relationship education program.</w:t>
      </w:r>
    </w:p>
    <w:p w14:paraId="1C6E6697" w14:textId="53B670AE" w:rsidR="00D37D69" w:rsidRDefault="00BB6E1B" w:rsidP="00BB6E1B">
      <w:pPr>
        <w:pStyle w:val="Heading3"/>
      </w:pPr>
      <w:r>
        <w:lastRenderedPageBreak/>
        <w:t>Research questions</w:t>
      </w:r>
    </w:p>
    <w:p w14:paraId="2DD34A97" w14:textId="542AFC9F" w:rsidR="00BB6E1B" w:rsidRDefault="00BB6E1B" w:rsidP="00BB6E1B">
      <w:pPr>
        <w:pStyle w:val="BodyText"/>
        <w:rPr>
          <w:lang w:bidi="ar-SA"/>
        </w:rPr>
      </w:pPr>
      <w:r>
        <w:rPr>
          <w:lang w:bidi="ar-SA"/>
        </w:rPr>
        <w:t xml:space="preserve">The project </w:t>
      </w:r>
      <w:r w:rsidR="00AA4FD5">
        <w:rPr>
          <w:lang w:bidi="ar-SA"/>
        </w:rPr>
        <w:t>was</w:t>
      </w:r>
      <w:r>
        <w:rPr>
          <w:lang w:bidi="ar-SA"/>
        </w:rPr>
        <w:t xml:space="preserve"> guided by the following key research question:</w:t>
      </w:r>
    </w:p>
    <w:p w14:paraId="3C14B91A" w14:textId="166459D7" w:rsidR="001E71FA" w:rsidRDefault="00BB6E1B" w:rsidP="00430180">
      <w:pPr>
        <w:pStyle w:val="ListBullet"/>
      </w:pPr>
      <w:r>
        <w:t>Supplementary to the findings in ARP2210, what other current evidence exists within the literature to support the effectiveness of relationship</w:t>
      </w:r>
      <w:r w:rsidR="00A7105F">
        <w:t xml:space="preserve"> </w:t>
      </w:r>
      <w:r>
        <w:t>education programs in improving couple outcomes within a civilian</w:t>
      </w:r>
      <w:r w:rsidR="00831053">
        <w:t xml:space="preserve"> and </w:t>
      </w:r>
      <w:r>
        <w:t>current and ex-serving military population?</w:t>
      </w:r>
      <w:r w:rsidR="00AA4FD5">
        <w:t xml:space="preserve"> </w:t>
      </w:r>
    </w:p>
    <w:p w14:paraId="1DE14060" w14:textId="07A6BA22" w:rsidR="00BB6E1B" w:rsidRPr="008233AB" w:rsidRDefault="000210EE" w:rsidP="00BB6E1B">
      <w:pPr>
        <w:pStyle w:val="BodyText"/>
        <w:rPr>
          <w:i/>
          <w:iCs/>
          <w:lang w:bidi="ar-SA"/>
        </w:rPr>
      </w:pPr>
      <w:r w:rsidRPr="008233AB">
        <w:rPr>
          <w:i/>
          <w:iCs/>
          <w:lang w:bidi="ar-SA"/>
        </w:rPr>
        <w:t>It should be noted that</w:t>
      </w:r>
      <w:r w:rsidR="00AA4FD5" w:rsidRPr="008233AB">
        <w:rPr>
          <w:i/>
          <w:iCs/>
          <w:lang w:bidi="ar-SA"/>
        </w:rPr>
        <w:t xml:space="preserve"> </w:t>
      </w:r>
      <w:r w:rsidR="00EF0E12" w:rsidRPr="008233AB">
        <w:rPr>
          <w:i/>
          <w:iCs/>
          <w:lang w:bidi="ar-SA"/>
        </w:rPr>
        <w:t>this question</w:t>
      </w:r>
      <w:r w:rsidR="00AA4FD5" w:rsidRPr="008233AB">
        <w:rPr>
          <w:i/>
          <w:iCs/>
          <w:lang w:bidi="ar-SA"/>
        </w:rPr>
        <w:t xml:space="preserve"> was then </w:t>
      </w:r>
      <w:r w:rsidR="00EF0E12" w:rsidRPr="008233AB">
        <w:rPr>
          <w:i/>
          <w:iCs/>
          <w:lang w:bidi="ar-SA"/>
        </w:rPr>
        <w:t>adapted</w:t>
      </w:r>
      <w:r w:rsidR="00AA4FD5" w:rsidRPr="008233AB">
        <w:rPr>
          <w:i/>
          <w:iCs/>
          <w:lang w:bidi="ar-SA"/>
        </w:rPr>
        <w:t xml:space="preserve"> and modified for </w:t>
      </w:r>
      <w:r w:rsidR="00EF0E12" w:rsidRPr="008233AB">
        <w:rPr>
          <w:i/>
          <w:iCs/>
          <w:lang w:bidi="ar-SA"/>
        </w:rPr>
        <w:t>this</w:t>
      </w:r>
      <w:r w:rsidR="00AA4FD5" w:rsidRPr="008233AB">
        <w:rPr>
          <w:i/>
          <w:iCs/>
          <w:lang w:bidi="ar-SA"/>
        </w:rPr>
        <w:t xml:space="preserve"> report to draw </w:t>
      </w:r>
      <w:r w:rsidR="00EF0E12" w:rsidRPr="008233AB">
        <w:rPr>
          <w:i/>
          <w:iCs/>
          <w:lang w:bidi="ar-SA"/>
        </w:rPr>
        <w:t>out findings</w:t>
      </w:r>
      <w:r w:rsidR="00AA4FD5" w:rsidRPr="008233AB">
        <w:rPr>
          <w:i/>
          <w:iCs/>
          <w:lang w:bidi="ar-SA"/>
        </w:rPr>
        <w:t xml:space="preserve"> on programs develop</w:t>
      </w:r>
      <w:r w:rsidR="00EF0E12" w:rsidRPr="008233AB">
        <w:rPr>
          <w:i/>
          <w:iCs/>
          <w:lang w:bidi="ar-SA"/>
        </w:rPr>
        <w:t>e</w:t>
      </w:r>
      <w:r w:rsidR="00AA4FD5" w:rsidRPr="008233AB">
        <w:rPr>
          <w:i/>
          <w:iCs/>
          <w:lang w:bidi="ar-SA"/>
        </w:rPr>
        <w:t>d</w:t>
      </w:r>
      <w:r w:rsidR="00EF0E12" w:rsidRPr="008233AB">
        <w:rPr>
          <w:i/>
          <w:iCs/>
          <w:lang w:bidi="ar-SA"/>
        </w:rPr>
        <w:t xml:space="preserve"> </w:t>
      </w:r>
      <w:r w:rsidR="00AA4FD5" w:rsidRPr="008233AB">
        <w:rPr>
          <w:i/>
          <w:iCs/>
          <w:lang w:bidi="ar-SA"/>
        </w:rPr>
        <w:t>or delivered in</w:t>
      </w:r>
      <w:r w:rsidR="00EF0E12" w:rsidRPr="008233AB">
        <w:rPr>
          <w:i/>
          <w:iCs/>
          <w:lang w:bidi="ar-SA"/>
        </w:rPr>
        <w:t xml:space="preserve"> Australia</w:t>
      </w:r>
      <w:r w:rsidRPr="008233AB">
        <w:rPr>
          <w:i/>
          <w:iCs/>
          <w:lang w:bidi="ar-SA"/>
        </w:rPr>
        <w:t>.</w:t>
      </w:r>
    </w:p>
    <w:p w14:paraId="656F5B38" w14:textId="56ABA564" w:rsidR="00BB6E1B" w:rsidRDefault="00BB6E1B" w:rsidP="00BB6E1B">
      <w:pPr>
        <w:pStyle w:val="BodyText"/>
        <w:rPr>
          <w:lang w:bidi="ar-SA"/>
        </w:rPr>
      </w:pPr>
      <w:r>
        <w:rPr>
          <w:lang w:bidi="ar-SA"/>
        </w:rPr>
        <w:t>Key sub</w:t>
      </w:r>
      <w:r w:rsidR="00831053">
        <w:rPr>
          <w:lang w:bidi="ar-SA"/>
        </w:rPr>
        <w:t>-</w:t>
      </w:r>
      <w:r>
        <w:rPr>
          <w:lang w:bidi="ar-SA"/>
        </w:rPr>
        <w:t>questions that guide</w:t>
      </w:r>
      <w:r w:rsidR="00C64277">
        <w:rPr>
          <w:lang w:bidi="ar-SA"/>
        </w:rPr>
        <w:t>d</w:t>
      </w:r>
      <w:r>
        <w:rPr>
          <w:lang w:bidi="ar-SA"/>
        </w:rPr>
        <w:t xml:space="preserve"> the synthesis and </w:t>
      </w:r>
      <w:r w:rsidR="00C64277">
        <w:rPr>
          <w:lang w:bidi="ar-SA"/>
        </w:rPr>
        <w:t>write-</w:t>
      </w:r>
      <w:r>
        <w:rPr>
          <w:lang w:bidi="ar-SA"/>
        </w:rPr>
        <w:t xml:space="preserve">up of </w:t>
      </w:r>
      <w:r w:rsidR="004755A6">
        <w:rPr>
          <w:lang w:bidi="ar-SA"/>
        </w:rPr>
        <w:t>fi</w:t>
      </w:r>
      <w:r w:rsidR="001E39CC">
        <w:rPr>
          <w:lang w:bidi="ar-SA"/>
        </w:rPr>
        <w:t>ndings</w:t>
      </w:r>
      <w:r>
        <w:rPr>
          <w:lang w:bidi="ar-SA"/>
        </w:rPr>
        <w:t xml:space="preserve"> include</w:t>
      </w:r>
      <w:r w:rsidR="00C64277">
        <w:rPr>
          <w:lang w:bidi="ar-SA"/>
        </w:rPr>
        <w:t>d</w:t>
      </w:r>
      <w:r>
        <w:rPr>
          <w:lang w:bidi="ar-SA"/>
        </w:rPr>
        <w:t>:</w:t>
      </w:r>
    </w:p>
    <w:p w14:paraId="6CA37E6A" w14:textId="72ADF320" w:rsidR="00AD4969" w:rsidRDefault="00BB6E1B" w:rsidP="00430180">
      <w:pPr>
        <w:pStyle w:val="ListBullet"/>
      </w:pPr>
      <w:r>
        <w:t xml:space="preserve">What </w:t>
      </w:r>
      <w:r w:rsidR="00AD4969" w:rsidRPr="00B11496">
        <w:t xml:space="preserve">does </w:t>
      </w:r>
      <w:r w:rsidR="00AD4969">
        <w:t>the evidence</w:t>
      </w:r>
      <w:r w:rsidR="00AD4969" w:rsidRPr="00B11496">
        <w:t xml:space="preserve"> tell us about </w:t>
      </w:r>
      <w:r w:rsidR="00AD4969">
        <w:t xml:space="preserve">the effectiveness of Australian relationship education programs? </w:t>
      </w:r>
    </w:p>
    <w:p w14:paraId="57359587" w14:textId="2A5BE344" w:rsidR="00AD4969" w:rsidRDefault="00AD4969" w:rsidP="00430180">
      <w:pPr>
        <w:pStyle w:val="ListBullet"/>
      </w:pPr>
      <w:r>
        <w:t xml:space="preserve">Which </w:t>
      </w:r>
      <w:r w:rsidR="000A0547">
        <w:t xml:space="preserve">Australian </w:t>
      </w:r>
      <w:r>
        <w:t>programs have been found to be effective in improving relationship outcomes for a civilian</w:t>
      </w:r>
      <w:r w:rsidR="00C64277">
        <w:t xml:space="preserve"> and</w:t>
      </w:r>
      <w:r>
        <w:t xml:space="preserve"> current and ex-serving military population? </w:t>
      </w:r>
    </w:p>
    <w:p w14:paraId="22409803" w14:textId="23629546" w:rsidR="000A0547" w:rsidRDefault="000A0547" w:rsidP="00430180">
      <w:pPr>
        <w:pStyle w:val="ListBullet"/>
      </w:pPr>
      <w:r w:rsidRPr="00367F48">
        <w:rPr>
          <w:color w:val="auto"/>
        </w:rPr>
        <w:t>What is the strength of evidence in support of each program</w:t>
      </w:r>
      <w:r>
        <w:rPr>
          <w:color w:val="auto"/>
        </w:rPr>
        <w:t>?</w:t>
      </w:r>
    </w:p>
    <w:p w14:paraId="1D812691" w14:textId="3A3103B5" w:rsidR="00AD4969" w:rsidRDefault="00AD4969" w:rsidP="00430180">
      <w:pPr>
        <w:pStyle w:val="ListBullet"/>
      </w:pPr>
      <w:r>
        <w:t>What evidence exists on how best to tailor</w:t>
      </w:r>
      <w:r w:rsidR="000A0547">
        <w:t xml:space="preserve"> these</w:t>
      </w:r>
      <w:r>
        <w:t xml:space="preserve"> programs for the current and ex-serving military population</w:t>
      </w:r>
      <w:r w:rsidRPr="00430180">
        <w:t>?</w:t>
      </w:r>
      <w:r w:rsidRPr="00A607F0">
        <w:rPr>
          <w:color w:val="048C45" w:themeColor="accent5"/>
        </w:rPr>
        <w:t xml:space="preserve"> </w:t>
      </w:r>
    </w:p>
    <w:p w14:paraId="2E25690B" w14:textId="0711C234" w:rsidR="00F71282" w:rsidRDefault="00F71282" w:rsidP="00F71282">
      <w:pPr>
        <w:pStyle w:val="Heading2Outline"/>
      </w:pPr>
      <w:bookmarkStart w:id="10" w:name="_Toc176533694"/>
      <w:r>
        <w:t>Method</w:t>
      </w:r>
      <w:r w:rsidR="00194FAE">
        <w:t>s</w:t>
      </w:r>
      <w:bookmarkEnd w:id="10"/>
    </w:p>
    <w:p w14:paraId="1FE8B2E8" w14:textId="4CF0151C" w:rsidR="00F909CC" w:rsidRDefault="0097258A" w:rsidP="00F71282">
      <w:pPr>
        <w:pStyle w:val="BodyText"/>
      </w:pPr>
      <w:r w:rsidRPr="0097258A">
        <w:t xml:space="preserve">The review </w:t>
      </w:r>
      <w:r w:rsidR="00FC75EB">
        <w:t xml:space="preserve">used a </w:t>
      </w:r>
      <w:r w:rsidR="007A247B">
        <w:t>Rapid Evidence Assessment</w:t>
      </w:r>
      <w:r w:rsidR="00FC75EB">
        <w:t xml:space="preserve"> </w:t>
      </w:r>
      <w:r w:rsidR="00C64277">
        <w:t xml:space="preserve">(REA) </w:t>
      </w:r>
      <w:r w:rsidR="007668A0">
        <w:t>methodology</w:t>
      </w:r>
      <w:r w:rsidR="009A5DBD">
        <w:t xml:space="preserve">, </w:t>
      </w:r>
      <w:r w:rsidR="007A247B">
        <w:t>which</w:t>
      </w:r>
      <w:r w:rsidR="007668A0">
        <w:t xml:space="preserve"> </w:t>
      </w:r>
      <w:r w:rsidR="007668A0" w:rsidRPr="00773AE3">
        <w:t xml:space="preserve">is a form of knowledge synthesis for which the steps of a systematic review are streamlined or accelerated </w:t>
      </w:r>
      <w:r w:rsidR="00C96642" w:rsidRPr="00773AE3">
        <w:t xml:space="preserve">to produce evidence in a shortened </w:t>
      </w:r>
      <w:r w:rsidR="000B489C" w:rsidRPr="00773AE3">
        <w:t xml:space="preserve">time frame (Tricco </w:t>
      </w:r>
      <w:r w:rsidR="003537FF">
        <w:t>et al.</w:t>
      </w:r>
      <w:r w:rsidR="000B489C" w:rsidRPr="00773AE3">
        <w:t xml:space="preserve">, 2017). </w:t>
      </w:r>
      <w:r w:rsidR="00391084">
        <w:t>We</w:t>
      </w:r>
      <w:r w:rsidR="00F71282" w:rsidRPr="00773AE3">
        <w:t xml:space="preserve"> follow</w:t>
      </w:r>
      <w:r w:rsidR="00F71282">
        <w:t>ed</w:t>
      </w:r>
      <w:r w:rsidR="00F71282" w:rsidRPr="00773AE3">
        <w:t xml:space="preserve"> the</w:t>
      </w:r>
      <w:r w:rsidR="007D0DD9" w:rsidRPr="007D0DD9">
        <w:t xml:space="preserve"> guidelines </w:t>
      </w:r>
      <w:r w:rsidR="007D0DD9">
        <w:t xml:space="preserve">set out by </w:t>
      </w:r>
      <w:r w:rsidR="007D0DD9" w:rsidRPr="007D0DD9">
        <w:t xml:space="preserve">Varker </w:t>
      </w:r>
      <w:r w:rsidR="00A609C6">
        <w:t>and colleagues</w:t>
      </w:r>
      <w:r w:rsidR="007D0DD9">
        <w:t xml:space="preserve"> (</w:t>
      </w:r>
      <w:r w:rsidR="007D0DD9" w:rsidRPr="007D0DD9">
        <w:t>2014</w:t>
      </w:r>
      <w:r w:rsidR="00F74765" w:rsidRPr="007D0DD9">
        <w:t>)</w:t>
      </w:r>
      <w:r w:rsidR="006405ED">
        <w:t xml:space="preserve">, </w:t>
      </w:r>
      <w:r w:rsidR="006461B2">
        <w:t>described in detail in the o</w:t>
      </w:r>
      <w:r w:rsidR="00F909CC">
        <w:t>riginal report (</w:t>
      </w:r>
      <w:r w:rsidR="00EF0E12">
        <w:t>Hughes et al</w:t>
      </w:r>
      <w:r w:rsidR="00A609C6">
        <w:t>.</w:t>
      </w:r>
      <w:r w:rsidR="000A0E15">
        <w:t>,</w:t>
      </w:r>
      <w:r w:rsidR="00EF0E12">
        <w:t xml:space="preserve"> 2023</w:t>
      </w:r>
      <w:r w:rsidR="00F909CC">
        <w:t>).</w:t>
      </w:r>
    </w:p>
    <w:p w14:paraId="78F48612" w14:textId="53E64D7B" w:rsidR="00952D45" w:rsidRDefault="00952D45" w:rsidP="00952D45">
      <w:pPr>
        <w:pStyle w:val="Heading3"/>
      </w:pPr>
      <w:r w:rsidRPr="00952D45">
        <w:t>Selection of studies</w:t>
      </w:r>
    </w:p>
    <w:p w14:paraId="74F7B46C" w14:textId="77777777" w:rsidR="006A14CE" w:rsidRDefault="00EF0E12" w:rsidP="00F71282">
      <w:pPr>
        <w:pStyle w:val="BodyText"/>
        <w:rPr>
          <w:lang w:eastAsia="ja-JP"/>
        </w:rPr>
      </w:pPr>
      <w:r>
        <w:rPr>
          <w:lang w:eastAsia="ja-JP"/>
        </w:rPr>
        <w:t>This section sets out how studies were selected for inclusion in this review</w:t>
      </w:r>
      <w:r w:rsidR="006A14CE">
        <w:rPr>
          <w:lang w:eastAsia="ja-JP"/>
        </w:rPr>
        <w:t>, and how they were adapted from the original review criteria.</w:t>
      </w:r>
    </w:p>
    <w:p w14:paraId="0AFC69D6" w14:textId="59EBC55E" w:rsidR="00F12250" w:rsidRDefault="00F12250" w:rsidP="001B5CFA">
      <w:pPr>
        <w:pStyle w:val="Heading4"/>
        <w:rPr>
          <w:lang w:eastAsia="ja-JP"/>
        </w:rPr>
      </w:pPr>
      <w:r>
        <w:rPr>
          <w:lang w:eastAsia="ja-JP"/>
        </w:rPr>
        <w:t>Origi</w:t>
      </w:r>
      <w:r w:rsidR="00A85A8D">
        <w:rPr>
          <w:lang w:eastAsia="ja-JP"/>
        </w:rPr>
        <w:t xml:space="preserve">nal review criteria </w:t>
      </w:r>
    </w:p>
    <w:p w14:paraId="0524D2D5" w14:textId="625BC093" w:rsidR="00BE51DE" w:rsidRDefault="00394FF8" w:rsidP="00F71282">
      <w:pPr>
        <w:pStyle w:val="BodyText"/>
        <w:rPr>
          <w:lang w:eastAsia="ja-JP"/>
        </w:rPr>
      </w:pPr>
      <w:r w:rsidRPr="00394FF8">
        <w:rPr>
          <w:lang w:eastAsia="ja-JP"/>
        </w:rPr>
        <w:t>The original review included</w:t>
      </w:r>
      <w:r w:rsidR="00BE51DE">
        <w:rPr>
          <w:lang w:eastAsia="ja-JP"/>
        </w:rPr>
        <w:t>:</w:t>
      </w:r>
    </w:p>
    <w:p w14:paraId="3072CF78" w14:textId="1AACF49B" w:rsidR="00BE51DE" w:rsidRDefault="00394FF8" w:rsidP="00430180">
      <w:pPr>
        <w:pStyle w:val="ListBullet"/>
        <w:rPr>
          <w:lang w:eastAsia="ja-JP"/>
        </w:rPr>
      </w:pPr>
      <w:r w:rsidRPr="00394FF8">
        <w:rPr>
          <w:lang w:eastAsia="ja-JP"/>
        </w:rPr>
        <w:t xml:space="preserve">all </w:t>
      </w:r>
      <w:r w:rsidR="00D306B6">
        <w:rPr>
          <w:lang w:eastAsia="ja-JP"/>
        </w:rPr>
        <w:t xml:space="preserve">evaluations </w:t>
      </w:r>
      <w:r w:rsidR="00E84AF6" w:rsidRPr="00E84AF6">
        <w:rPr>
          <w:lang w:eastAsia="ja-JP"/>
        </w:rPr>
        <w:t xml:space="preserve">of </w:t>
      </w:r>
      <w:r w:rsidR="00D306B6">
        <w:rPr>
          <w:lang w:eastAsia="ja-JP"/>
        </w:rPr>
        <w:t xml:space="preserve">couple </w:t>
      </w:r>
      <w:r w:rsidR="00E84AF6" w:rsidRPr="00E84AF6">
        <w:rPr>
          <w:lang w:eastAsia="ja-JP"/>
        </w:rPr>
        <w:t xml:space="preserve">relationship </w:t>
      </w:r>
      <w:r w:rsidR="004C3EAB" w:rsidRPr="004C3EAB">
        <w:rPr>
          <w:lang w:eastAsia="ja-JP"/>
        </w:rPr>
        <w:t>education</w:t>
      </w:r>
      <w:r w:rsidR="004C3EAB">
        <w:rPr>
          <w:lang w:eastAsia="ja-JP"/>
        </w:rPr>
        <w:t xml:space="preserve"> </w:t>
      </w:r>
      <w:r w:rsidR="00E84AF6" w:rsidRPr="00E84AF6">
        <w:rPr>
          <w:lang w:eastAsia="ja-JP"/>
        </w:rPr>
        <w:t>program</w:t>
      </w:r>
      <w:r w:rsidR="00E84AF6">
        <w:rPr>
          <w:lang w:eastAsia="ja-JP"/>
        </w:rPr>
        <w:t xml:space="preserve">s </w:t>
      </w:r>
      <w:r w:rsidR="004C3EAB">
        <w:rPr>
          <w:lang w:eastAsia="ja-JP"/>
        </w:rPr>
        <w:t xml:space="preserve">in </w:t>
      </w:r>
      <w:r w:rsidR="00532E18" w:rsidRPr="000E2171">
        <w:rPr>
          <w:lang w:eastAsia="ja-JP"/>
        </w:rPr>
        <w:t>Australia</w:t>
      </w:r>
      <w:r w:rsidR="002945E3">
        <w:rPr>
          <w:lang w:eastAsia="ja-JP"/>
        </w:rPr>
        <w:t>,</w:t>
      </w:r>
      <w:r w:rsidR="000E2171" w:rsidRPr="000E2171">
        <w:rPr>
          <w:lang w:eastAsia="ja-JP"/>
        </w:rPr>
        <w:t xml:space="preserve"> </w:t>
      </w:r>
      <w:r w:rsidR="00292399" w:rsidRPr="000E2171">
        <w:rPr>
          <w:lang w:eastAsia="ja-JP"/>
        </w:rPr>
        <w:t>New Zealand</w:t>
      </w:r>
      <w:r w:rsidR="00952D45">
        <w:rPr>
          <w:lang w:eastAsia="ja-JP"/>
        </w:rPr>
        <w:t>, the</w:t>
      </w:r>
      <w:r w:rsidR="000E2171" w:rsidRPr="000E2171">
        <w:rPr>
          <w:lang w:eastAsia="ja-JP"/>
        </w:rPr>
        <w:t xml:space="preserve"> </w:t>
      </w:r>
      <w:r w:rsidR="00753219">
        <w:rPr>
          <w:lang w:eastAsia="ja-JP"/>
        </w:rPr>
        <w:t>US</w:t>
      </w:r>
      <w:r w:rsidR="00DE287A">
        <w:rPr>
          <w:lang w:eastAsia="ja-JP"/>
        </w:rPr>
        <w:t>A</w:t>
      </w:r>
      <w:r w:rsidR="00952D45">
        <w:rPr>
          <w:lang w:eastAsia="ja-JP"/>
        </w:rPr>
        <w:t>,</w:t>
      </w:r>
      <w:r w:rsidR="000E2171" w:rsidRPr="000E2171">
        <w:rPr>
          <w:lang w:eastAsia="ja-JP"/>
        </w:rPr>
        <w:t xml:space="preserve"> </w:t>
      </w:r>
      <w:r w:rsidR="00532E18" w:rsidRPr="000E2171">
        <w:rPr>
          <w:lang w:eastAsia="ja-JP"/>
        </w:rPr>
        <w:t>Canada</w:t>
      </w:r>
      <w:r w:rsidR="000E2171" w:rsidRPr="000E2171">
        <w:rPr>
          <w:lang w:eastAsia="ja-JP"/>
        </w:rPr>
        <w:t xml:space="preserve"> </w:t>
      </w:r>
      <w:r w:rsidR="002945E3">
        <w:rPr>
          <w:lang w:eastAsia="ja-JP"/>
        </w:rPr>
        <w:t xml:space="preserve">and </w:t>
      </w:r>
      <w:r w:rsidR="009E156E">
        <w:rPr>
          <w:lang w:eastAsia="ja-JP"/>
        </w:rPr>
        <w:t xml:space="preserve">the </w:t>
      </w:r>
      <w:r w:rsidR="00A87E61">
        <w:rPr>
          <w:lang w:eastAsia="ja-JP"/>
        </w:rPr>
        <w:t>U</w:t>
      </w:r>
      <w:r w:rsidR="000E2171" w:rsidRPr="000E2171">
        <w:rPr>
          <w:lang w:eastAsia="ja-JP"/>
        </w:rPr>
        <w:t xml:space="preserve">nited </w:t>
      </w:r>
      <w:r w:rsidR="00A87E61">
        <w:rPr>
          <w:lang w:eastAsia="ja-JP"/>
        </w:rPr>
        <w:t>K</w:t>
      </w:r>
      <w:r w:rsidR="000E2171" w:rsidRPr="000E2171">
        <w:rPr>
          <w:lang w:eastAsia="ja-JP"/>
        </w:rPr>
        <w:t>ingdom</w:t>
      </w:r>
      <w:r w:rsidR="00753219">
        <w:rPr>
          <w:lang w:eastAsia="ja-JP"/>
        </w:rPr>
        <w:t xml:space="preserve"> (UK)</w:t>
      </w:r>
      <w:r w:rsidR="00BE51DE">
        <w:rPr>
          <w:lang w:eastAsia="ja-JP"/>
        </w:rPr>
        <w:t xml:space="preserve"> (studies </w:t>
      </w:r>
      <w:r w:rsidR="00BE51DE" w:rsidRPr="00BE51DE">
        <w:rPr>
          <w:lang w:eastAsia="ja-JP"/>
        </w:rPr>
        <w:t xml:space="preserve">with </w:t>
      </w:r>
      <w:r w:rsidR="00BE51DE">
        <w:rPr>
          <w:lang w:eastAsia="ja-JP"/>
        </w:rPr>
        <w:t xml:space="preserve">a </w:t>
      </w:r>
      <w:r w:rsidR="00BE51DE" w:rsidRPr="00BE51DE">
        <w:rPr>
          <w:lang w:eastAsia="ja-JP"/>
        </w:rPr>
        <w:t>control group</w:t>
      </w:r>
      <w:r w:rsidR="00BE51DE">
        <w:rPr>
          <w:lang w:eastAsia="ja-JP"/>
        </w:rPr>
        <w:t xml:space="preserve">) </w:t>
      </w:r>
      <w:r w:rsidR="00BE51DE" w:rsidRPr="00394FF8">
        <w:t>published b</w:t>
      </w:r>
      <w:r w:rsidR="00BE51DE">
        <w:rPr>
          <w:lang w:bidi="ar-SA"/>
        </w:rPr>
        <w:t>etween Jan</w:t>
      </w:r>
      <w:r w:rsidR="00D306B6">
        <w:rPr>
          <w:lang w:bidi="ar-SA"/>
        </w:rPr>
        <w:t xml:space="preserve">uary </w:t>
      </w:r>
      <w:r w:rsidR="00BE51DE">
        <w:rPr>
          <w:lang w:bidi="ar-SA"/>
        </w:rPr>
        <w:t>2012 and Jul</w:t>
      </w:r>
      <w:r w:rsidR="00D306B6">
        <w:rPr>
          <w:lang w:bidi="ar-SA"/>
        </w:rPr>
        <w:t>y</w:t>
      </w:r>
      <w:r w:rsidR="00BE51DE">
        <w:rPr>
          <w:lang w:bidi="ar-SA"/>
        </w:rPr>
        <w:t xml:space="preserve"> 202</w:t>
      </w:r>
      <w:r w:rsidR="00A87E61">
        <w:rPr>
          <w:lang w:bidi="ar-SA"/>
        </w:rPr>
        <w:t>2</w:t>
      </w:r>
      <w:r w:rsidR="00D306B6">
        <w:rPr>
          <w:lang w:bidi="ar-SA"/>
        </w:rPr>
        <w:t xml:space="preserve"> that had used </w:t>
      </w:r>
      <w:r w:rsidR="00D306B6" w:rsidRPr="004C3EAB">
        <w:rPr>
          <w:lang w:eastAsia="ja-JP"/>
        </w:rPr>
        <w:t>experimental</w:t>
      </w:r>
      <w:r w:rsidR="00D306B6">
        <w:rPr>
          <w:lang w:eastAsia="ja-JP"/>
        </w:rPr>
        <w:t xml:space="preserve"> or quasi-experimental designs</w:t>
      </w:r>
      <w:r w:rsidR="00C37BF5" w:rsidRPr="00C37BF5">
        <w:rPr>
          <w:lang w:eastAsia="ja-JP"/>
        </w:rPr>
        <w:t xml:space="preserve"> </w:t>
      </w:r>
    </w:p>
    <w:p w14:paraId="0773757E" w14:textId="4EFE2E63" w:rsidR="00BE51DE" w:rsidRDefault="00C37BF5" w:rsidP="00430180">
      <w:pPr>
        <w:pStyle w:val="ListBullet"/>
        <w:rPr>
          <w:lang w:eastAsia="ja-JP"/>
        </w:rPr>
      </w:pPr>
      <w:r w:rsidRPr="00C37BF5">
        <w:rPr>
          <w:lang w:eastAsia="ja-JP"/>
        </w:rPr>
        <w:t>evaluation</w:t>
      </w:r>
      <w:r w:rsidR="00BE51DE">
        <w:rPr>
          <w:lang w:eastAsia="ja-JP"/>
        </w:rPr>
        <w:t xml:space="preserve">s </w:t>
      </w:r>
      <w:r w:rsidRPr="00C37BF5">
        <w:rPr>
          <w:lang w:eastAsia="ja-JP"/>
        </w:rPr>
        <w:t xml:space="preserve">of </w:t>
      </w:r>
      <w:r w:rsidR="009D66A5" w:rsidRPr="00C37BF5">
        <w:rPr>
          <w:lang w:eastAsia="ja-JP"/>
        </w:rPr>
        <w:t xml:space="preserve">couple </w:t>
      </w:r>
      <w:r w:rsidR="00D41A8A">
        <w:rPr>
          <w:lang w:eastAsia="ja-JP"/>
        </w:rPr>
        <w:t xml:space="preserve">relationship </w:t>
      </w:r>
      <w:r w:rsidR="009D66A5" w:rsidRPr="00C37BF5">
        <w:rPr>
          <w:lang w:eastAsia="ja-JP"/>
        </w:rPr>
        <w:t>education</w:t>
      </w:r>
      <w:r w:rsidRPr="00C37BF5">
        <w:rPr>
          <w:lang w:eastAsia="ja-JP"/>
        </w:rPr>
        <w:t xml:space="preserve"> programs</w:t>
      </w:r>
      <w:r>
        <w:rPr>
          <w:lang w:eastAsia="ja-JP"/>
        </w:rPr>
        <w:t xml:space="preserve"> undertaken</w:t>
      </w:r>
      <w:r w:rsidRPr="00C37BF5">
        <w:rPr>
          <w:lang w:eastAsia="ja-JP"/>
        </w:rPr>
        <w:t xml:space="preserve"> </w:t>
      </w:r>
      <w:r w:rsidR="00D41A8A">
        <w:rPr>
          <w:lang w:eastAsia="ja-JP"/>
        </w:rPr>
        <w:t xml:space="preserve">with other methodologies </w:t>
      </w:r>
      <w:r w:rsidR="00BE51DE">
        <w:rPr>
          <w:lang w:eastAsia="ja-JP"/>
        </w:rPr>
        <w:t>(</w:t>
      </w:r>
      <w:r w:rsidR="00532E18">
        <w:rPr>
          <w:lang w:eastAsia="ja-JP"/>
        </w:rPr>
        <w:t>i.e.</w:t>
      </w:r>
      <w:r w:rsidR="00BE51DE">
        <w:t xml:space="preserve"> inclusive of qualitative, process/implementation, satisfaction</w:t>
      </w:r>
      <w:r w:rsidR="00BE51DE">
        <w:rPr>
          <w:lang w:eastAsia="ja-JP"/>
        </w:rPr>
        <w:t xml:space="preserve">) </w:t>
      </w:r>
      <w:r w:rsidR="00D41A8A">
        <w:rPr>
          <w:lang w:eastAsia="ja-JP"/>
        </w:rPr>
        <w:t xml:space="preserve">that included military and veteran </w:t>
      </w:r>
      <w:r w:rsidR="00D41A8A" w:rsidRPr="00C37BF5">
        <w:rPr>
          <w:lang w:eastAsia="ja-JP"/>
        </w:rPr>
        <w:t xml:space="preserve">populations </w:t>
      </w:r>
      <w:r w:rsidR="00D41A8A">
        <w:rPr>
          <w:lang w:eastAsia="ja-JP"/>
        </w:rPr>
        <w:t>(</w:t>
      </w:r>
      <w:r w:rsidR="00946469">
        <w:rPr>
          <w:lang w:eastAsia="ja-JP"/>
        </w:rPr>
        <w:t>within the same countries and time frames)</w:t>
      </w:r>
      <w:r w:rsidR="00BE51DE">
        <w:rPr>
          <w:lang w:bidi="ar-SA"/>
        </w:rPr>
        <w:t>.</w:t>
      </w:r>
    </w:p>
    <w:p w14:paraId="26F6FFE1" w14:textId="2549B2C8" w:rsidR="002E479B" w:rsidRDefault="00C37BF5" w:rsidP="003E3D85">
      <w:pPr>
        <w:pStyle w:val="BodyText"/>
        <w:rPr>
          <w:lang w:eastAsia="ja-JP"/>
        </w:rPr>
      </w:pPr>
      <w:r w:rsidRPr="00C37BF5">
        <w:rPr>
          <w:lang w:eastAsia="ja-JP"/>
        </w:rPr>
        <w:t>To be included</w:t>
      </w:r>
      <w:r w:rsidR="00946469">
        <w:rPr>
          <w:lang w:eastAsia="ja-JP"/>
        </w:rPr>
        <w:t xml:space="preserve"> in the initial review</w:t>
      </w:r>
      <w:r w:rsidR="00002914">
        <w:rPr>
          <w:lang w:eastAsia="ja-JP"/>
        </w:rPr>
        <w:t xml:space="preserve">, </w:t>
      </w:r>
      <w:r w:rsidR="00002914" w:rsidRPr="00002914">
        <w:rPr>
          <w:lang w:eastAsia="ja-JP"/>
        </w:rPr>
        <w:t xml:space="preserve">the </w:t>
      </w:r>
      <w:r w:rsidR="00946469">
        <w:rPr>
          <w:lang w:eastAsia="ja-JP"/>
        </w:rPr>
        <w:t>evaluation had to</w:t>
      </w:r>
      <w:r w:rsidR="003E3D85">
        <w:rPr>
          <w:lang w:eastAsia="ja-JP"/>
        </w:rPr>
        <w:t xml:space="preserve"> be examining </w:t>
      </w:r>
      <w:r w:rsidR="00D44CD7">
        <w:rPr>
          <w:lang w:eastAsia="ja-JP"/>
        </w:rPr>
        <w:t>a couple</w:t>
      </w:r>
      <w:r w:rsidR="00002914" w:rsidRPr="00002914">
        <w:rPr>
          <w:lang w:eastAsia="ja-JP"/>
        </w:rPr>
        <w:t xml:space="preserve"> relationship education</w:t>
      </w:r>
      <w:r w:rsidR="00D44CD7">
        <w:rPr>
          <w:lang w:eastAsia="ja-JP"/>
        </w:rPr>
        <w:t xml:space="preserve"> program</w:t>
      </w:r>
      <w:r w:rsidR="00946469">
        <w:rPr>
          <w:lang w:eastAsia="ja-JP"/>
        </w:rPr>
        <w:t>,</w:t>
      </w:r>
      <w:r w:rsidR="0056126E">
        <w:rPr>
          <w:lang w:eastAsia="ja-JP"/>
        </w:rPr>
        <w:t xml:space="preserve"> </w:t>
      </w:r>
      <w:r w:rsidR="00946469">
        <w:rPr>
          <w:lang w:eastAsia="ja-JP"/>
        </w:rPr>
        <w:t xml:space="preserve">where this was </w:t>
      </w:r>
      <w:r w:rsidR="000A3537" w:rsidRPr="000D78D6">
        <w:rPr>
          <w:lang w:eastAsia="ja-JP"/>
        </w:rPr>
        <w:t xml:space="preserve">defined as </w:t>
      </w:r>
      <w:r w:rsidR="00946469">
        <w:rPr>
          <w:lang w:eastAsia="ja-JP"/>
        </w:rPr>
        <w:t xml:space="preserve">a </w:t>
      </w:r>
      <w:r w:rsidR="000A3537" w:rsidRPr="000D78D6">
        <w:rPr>
          <w:lang w:eastAsia="ja-JP"/>
        </w:rPr>
        <w:t xml:space="preserve">program </w:t>
      </w:r>
      <w:r w:rsidR="000A3537" w:rsidRPr="000A3537">
        <w:rPr>
          <w:lang w:eastAsia="ja-JP"/>
        </w:rPr>
        <w:t xml:space="preserve">aiming to enhance </w:t>
      </w:r>
      <w:r w:rsidR="009D66A5" w:rsidRPr="000A3537">
        <w:rPr>
          <w:lang w:eastAsia="ja-JP"/>
        </w:rPr>
        <w:t>couples’</w:t>
      </w:r>
      <w:r w:rsidR="000A3537" w:rsidRPr="000A3537">
        <w:rPr>
          <w:lang w:eastAsia="ja-JP"/>
        </w:rPr>
        <w:t xml:space="preserve"> relationship skills</w:t>
      </w:r>
      <w:r w:rsidR="000A3537">
        <w:rPr>
          <w:lang w:eastAsia="ja-JP"/>
        </w:rPr>
        <w:t xml:space="preserve"> and focused on prevention or </w:t>
      </w:r>
      <w:r w:rsidR="001E78BC">
        <w:rPr>
          <w:lang w:eastAsia="ja-JP"/>
        </w:rPr>
        <w:t>early</w:t>
      </w:r>
      <w:r w:rsidR="000A3537">
        <w:rPr>
          <w:lang w:eastAsia="ja-JP"/>
        </w:rPr>
        <w:t xml:space="preserve"> intervention</w:t>
      </w:r>
      <w:r w:rsidR="00946469">
        <w:rPr>
          <w:lang w:eastAsia="ja-JP"/>
        </w:rPr>
        <w:t>. This was to distinguish couple relationship education from</w:t>
      </w:r>
      <w:r w:rsidR="000A3537">
        <w:rPr>
          <w:lang w:eastAsia="ja-JP"/>
        </w:rPr>
        <w:t xml:space="preserve"> couples therapy</w:t>
      </w:r>
      <w:r w:rsidR="00946469">
        <w:rPr>
          <w:lang w:eastAsia="ja-JP"/>
        </w:rPr>
        <w:t xml:space="preserve">, which is typically designed </w:t>
      </w:r>
      <w:r w:rsidR="000A3537">
        <w:rPr>
          <w:lang w:eastAsia="ja-JP"/>
        </w:rPr>
        <w:t>for co</w:t>
      </w:r>
      <w:r w:rsidR="00A87E61">
        <w:rPr>
          <w:lang w:eastAsia="ja-JP"/>
        </w:rPr>
        <w:t>uples</w:t>
      </w:r>
      <w:r w:rsidR="000A3537">
        <w:rPr>
          <w:lang w:eastAsia="ja-JP"/>
        </w:rPr>
        <w:t xml:space="preserve"> </w:t>
      </w:r>
      <w:r w:rsidR="005636B3">
        <w:rPr>
          <w:lang w:eastAsia="ja-JP"/>
        </w:rPr>
        <w:t>experiencing</w:t>
      </w:r>
      <w:r w:rsidR="000A3537">
        <w:rPr>
          <w:lang w:eastAsia="ja-JP"/>
        </w:rPr>
        <w:t xml:space="preserve"> </w:t>
      </w:r>
      <w:r w:rsidR="00946469">
        <w:rPr>
          <w:lang w:eastAsia="ja-JP"/>
        </w:rPr>
        <w:t xml:space="preserve">and </w:t>
      </w:r>
      <w:r w:rsidR="009D66A5">
        <w:rPr>
          <w:lang w:eastAsia="ja-JP"/>
        </w:rPr>
        <w:t>seeking</w:t>
      </w:r>
      <w:r w:rsidR="000A3537">
        <w:rPr>
          <w:lang w:eastAsia="ja-JP"/>
        </w:rPr>
        <w:t xml:space="preserve"> to address </w:t>
      </w:r>
      <w:r w:rsidR="005636B3">
        <w:rPr>
          <w:lang w:eastAsia="ja-JP"/>
        </w:rPr>
        <w:t>specific</w:t>
      </w:r>
      <w:r w:rsidR="000A3537">
        <w:rPr>
          <w:lang w:eastAsia="ja-JP"/>
        </w:rPr>
        <w:t xml:space="preserve"> </w:t>
      </w:r>
      <w:r w:rsidR="00F40506">
        <w:rPr>
          <w:lang w:eastAsia="ja-JP"/>
        </w:rPr>
        <w:t>issues</w:t>
      </w:r>
      <w:r w:rsidR="00946469">
        <w:rPr>
          <w:lang w:eastAsia="ja-JP"/>
        </w:rPr>
        <w:t xml:space="preserve"> (noting that some relationship education programs </w:t>
      </w:r>
      <w:r w:rsidR="00C4486C">
        <w:rPr>
          <w:lang w:eastAsia="ja-JP"/>
        </w:rPr>
        <w:t>d</w:t>
      </w:r>
      <w:r w:rsidR="00946469">
        <w:rPr>
          <w:lang w:eastAsia="ja-JP"/>
        </w:rPr>
        <w:t>raw on some principles of couples therapy</w:t>
      </w:r>
      <w:r w:rsidR="00AE0BFD">
        <w:rPr>
          <w:lang w:eastAsia="ja-JP"/>
        </w:rPr>
        <w:t>)</w:t>
      </w:r>
      <w:r w:rsidR="00F63AF1">
        <w:rPr>
          <w:lang w:eastAsia="ja-JP"/>
        </w:rPr>
        <w:t xml:space="preserve">. </w:t>
      </w:r>
    </w:p>
    <w:p w14:paraId="20DE1A47" w14:textId="3CAF2A4F" w:rsidR="00394FF8" w:rsidRDefault="00081D0C" w:rsidP="003E3D85">
      <w:pPr>
        <w:pStyle w:val="BodyText"/>
        <w:rPr>
          <w:lang w:eastAsia="ja-JP"/>
        </w:rPr>
      </w:pPr>
      <w:r>
        <w:rPr>
          <w:lang w:eastAsia="ja-JP"/>
        </w:rPr>
        <w:lastRenderedPageBreak/>
        <w:t xml:space="preserve">We excluded programs </w:t>
      </w:r>
      <w:r w:rsidR="00946469">
        <w:rPr>
          <w:lang w:eastAsia="ja-JP"/>
        </w:rPr>
        <w:t>designed for</w:t>
      </w:r>
      <w:r w:rsidR="00DD5BEF">
        <w:rPr>
          <w:lang w:eastAsia="ja-JP"/>
        </w:rPr>
        <w:t xml:space="preserve"> or</w:t>
      </w:r>
      <w:r w:rsidR="00946469">
        <w:rPr>
          <w:lang w:eastAsia="ja-JP"/>
        </w:rPr>
        <w:t xml:space="preserve"> </w:t>
      </w:r>
      <w:r>
        <w:rPr>
          <w:lang w:eastAsia="ja-JP"/>
        </w:rPr>
        <w:t>specifically</w:t>
      </w:r>
      <w:r w:rsidR="0056126E">
        <w:rPr>
          <w:lang w:eastAsia="ja-JP"/>
        </w:rPr>
        <w:t xml:space="preserve"> </w:t>
      </w:r>
      <w:r w:rsidR="0056126E" w:rsidRPr="0056126E">
        <w:rPr>
          <w:lang w:eastAsia="ja-JP"/>
        </w:rPr>
        <w:t>targeted towards individuals or couples experiencing specific or significant relationship challenges</w:t>
      </w:r>
      <w:r w:rsidR="0056126E">
        <w:rPr>
          <w:lang w:eastAsia="ja-JP"/>
        </w:rPr>
        <w:t xml:space="preserve"> </w:t>
      </w:r>
      <w:r w:rsidR="0056126E" w:rsidRPr="0056126E">
        <w:rPr>
          <w:lang w:eastAsia="ja-JP"/>
        </w:rPr>
        <w:t>such as violence</w:t>
      </w:r>
      <w:r w:rsidR="00946469">
        <w:rPr>
          <w:lang w:eastAsia="ja-JP"/>
        </w:rPr>
        <w:t xml:space="preserve"> or </w:t>
      </w:r>
      <w:r w:rsidR="00532E18">
        <w:rPr>
          <w:lang w:eastAsia="ja-JP"/>
        </w:rPr>
        <w:t>substance</w:t>
      </w:r>
      <w:r w:rsidR="0056126E">
        <w:rPr>
          <w:lang w:eastAsia="ja-JP"/>
        </w:rPr>
        <w:t xml:space="preserve"> abuse. </w:t>
      </w:r>
    </w:p>
    <w:p w14:paraId="6880C843" w14:textId="7A4034A3" w:rsidR="001A5C1D" w:rsidRDefault="001A5C1D" w:rsidP="00F71282">
      <w:pPr>
        <w:pStyle w:val="BodyText"/>
      </w:pPr>
      <w:r>
        <w:t>Two</w:t>
      </w:r>
      <w:r w:rsidRPr="00A44B40">
        <w:t xml:space="preserve"> searches </w:t>
      </w:r>
      <w:r>
        <w:t>wer</w:t>
      </w:r>
      <w:r w:rsidRPr="00A44B40">
        <w:t>e undertaken to identify relevant studies</w:t>
      </w:r>
      <w:r w:rsidR="00C4486C">
        <w:t>:</w:t>
      </w:r>
      <w:r w:rsidR="00081D0C">
        <w:t xml:space="preserve"> t</w:t>
      </w:r>
      <w:r>
        <w:t xml:space="preserve">he </w:t>
      </w:r>
      <w:r w:rsidRPr="00A44B40">
        <w:t xml:space="preserve">first </w:t>
      </w:r>
      <w:r>
        <w:t>was</w:t>
      </w:r>
      <w:r w:rsidRPr="00A44B40">
        <w:t xml:space="preserve"> limited to studies using experimental designs</w:t>
      </w:r>
      <w:r>
        <w:t xml:space="preserve"> </w:t>
      </w:r>
      <w:r w:rsidRPr="001A5C1D">
        <w:t>and not restricted to</w:t>
      </w:r>
      <w:r>
        <w:t xml:space="preserve"> </w:t>
      </w:r>
      <w:r w:rsidRPr="001A5C1D">
        <w:t xml:space="preserve">military </w:t>
      </w:r>
      <w:r w:rsidR="000C5A12" w:rsidRPr="000C5A12">
        <w:t>or veteran</w:t>
      </w:r>
      <w:r w:rsidR="000C5A12">
        <w:t xml:space="preserve"> </w:t>
      </w:r>
      <w:r w:rsidR="00081D0C">
        <w:t>population</w:t>
      </w:r>
      <w:r w:rsidRPr="00A44B40">
        <w:t xml:space="preserve">, while the second </w:t>
      </w:r>
      <w:r>
        <w:t>was</w:t>
      </w:r>
      <w:r w:rsidRPr="00A44B40">
        <w:t xml:space="preserve"> limited to studies with a military population or cohort but include</w:t>
      </w:r>
      <w:r w:rsidR="002945E3">
        <w:t>d</w:t>
      </w:r>
      <w:r w:rsidRPr="00A44B40">
        <w:t xml:space="preserve"> any study design.</w:t>
      </w:r>
    </w:p>
    <w:p w14:paraId="01835D92" w14:textId="2CDE66B0" w:rsidR="008838E2" w:rsidRDefault="008838E2" w:rsidP="00F71282">
      <w:pPr>
        <w:pStyle w:val="BodyText"/>
      </w:pPr>
      <w:r>
        <w:t>The</w:t>
      </w:r>
      <w:r w:rsidRPr="00F37F19">
        <w:t xml:space="preserve"> following databases</w:t>
      </w:r>
      <w:r>
        <w:t xml:space="preserve"> were searched</w:t>
      </w:r>
      <w:r w:rsidRPr="00F37F19">
        <w:t xml:space="preserve">: Medline, Australian Family and Society Abstracts, Australian Public Affairs, Cochrane Database of Systematic Reviews, Psychology and Behavioural Sciences Collection, SocIndex, </w:t>
      </w:r>
      <w:r w:rsidR="00A861A9">
        <w:t>and</w:t>
      </w:r>
      <w:r w:rsidR="00A861A9" w:rsidRPr="00F37F19">
        <w:t xml:space="preserve"> </w:t>
      </w:r>
      <w:r w:rsidRPr="00F37F19">
        <w:t>the Directory of Open Access Journal</w:t>
      </w:r>
      <w:r w:rsidR="00021353">
        <w:t xml:space="preserve">; and </w:t>
      </w:r>
      <w:r w:rsidR="00211AAA">
        <w:t>could include p</w:t>
      </w:r>
      <w:r w:rsidR="00211AAA" w:rsidRPr="00D27B00">
        <w:t>eer reviewed</w:t>
      </w:r>
      <w:r w:rsidR="00211AAA">
        <w:t xml:space="preserve"> articles</w:t>
      </w:r>
      <w:r w:rsidR="00211AAA" w:rsidRPr="00D27B00">
        <w:t xml:space="preserve">, </w:t>
      </w:r>
      <w:r w:rsidR="00211AAA">
        <w:t xml:space="preserve">other </w:t>
      </w:r>
      <w:r w:rsidR="00211AAA" w:rsidRPr="00D27B00">
        <w:t xml:space="preserve">published studies </w:t>
      </w:r>
      <w:r w:rsidR="00CD1E16">
        <w:t>and</w:t>
      </w:r>
      <w:r w:rsidR="00CD1E16" w:rsidRPr="00D27B00">
        <w:t xml:space="preserve"> </w:t>
      </w:r>
      <w:r w:rsidR="00211AAA" w:rsidRPr="00D27B00">
        <w:t>dissertation</w:t>
      </w:r>
      <w:r w:rsidR="00211AAA">
        <w:t>s.</w:t>
      </w:r>
    </w:p>
    <w:p w14:paraId="2D6BF932" w14:textId="58D27763" w:rsidR="00130E5C" w:rsidRPr="00AA3393" w:rsidRDefault="006D266B" w:rsidP="00BE51DE">
      <w:pPr>
        <w:pStyle w:val="BodyText"/>
      </w:pPr>
      <w:r w:rsidRPr="006D266B">
        <w:t>A study screening and selection process was then undertaken</w:t>
      </w:r>
      <w:r>
        <w:t xml:space="preserve">, </w:t>
      </w:r>
      <w:r w:rsidRPr="006D266B">
        <w:t xml:space="preserve">with inclusion criteria that </w:t>
      </w:r>
      <w:r w:rsidR="00081D0C">
        <w:t>specified that</w:t>
      </w:r>
      <w:r w:rsidRPr="006D266B">
        <w:t xml:space="preserve"> at least 50% of the program content </w:t>
      </w:r>
      <w:r w:rsidR="00A95A8C">
        <w:t xml:space="preserve">had to </w:t>
      </w:r>
      <w:r w:rsidRPr="006D266B">
        <w:t>be focused on the couple relationship</w:t>
      </w:r>
      <w:r w:rsidR="00B07441">
        <w:t>.</w:t>
      </w:r>
      <w:r w:rsidR="00081D0C">
        <w:t xml:space="preserve"> </w:t>
      </w:r>
      <w:r w:rsidR="00B07441" w:rsidRPr="00AA3393">
        <w:t>For a study with a non</w:t>
      </w:r>
      <w:r w:rsidR="00A95A8C" w:rsidRPr="00AA3393">
        <w:t>-</w:t>
      </w:r>
      <w:r w:rsidR="00B07441" w:rsidRPr="00AA3393">
        <w:t>military</w:t>
      </w:r>
      <w:r w:rsidR="00CF1E21" w:rsidRPr="00430180">
        <w:t>/</w:t>
      </w:r>
      <w:r w:rsidR="00B07441" w:rsidRPr="00AA3393">
        <w:t>veteran population to be in scope for the review</w:t>
      </w:r>
      <w:r w:rsidR="00A95A8C" w:rsidRPr="00AA3393">
        <w:t>,</w:t>
      </w:r>
      <w:r w:rsidR="00B07441" w:rsidRPr="00AA3393">
        <w:t xml:space="preserve"> the study needed to </w:t>
      </w:r>
      <w:r w:rsidR="00367FB0" w:rsidRPr="00AA3393">
        <w:t>report on one or more of the following outcomes</w:t>
      </w:r>
      <w:r w:rsidR="00021353" w:rsidRPr="00AA3393">
        <w:t xml:space="preserve">: changes in relationship satisfaction, quality, strength, stability, communication, interaction, connection, conflict resolution </w:t>
      </w:r>
      <w:r w:rsidR="001547BE" w:rsidRPr="00AA3393">
        <w:t>or</w:t>
      </w:r>
      <w:r w:rsidR="009414CA" w:rsidRPr="00AA3393">
        <w:t xml:space="preserve"> </w:t>
      </w:r>
      <w:r w:rsidR="00021353" w:rsidRPr="00AA3393">
        <w:t>prevention of violence</w:t>
      </w:r>
      <w:r w:rsidR="00B07441" w:rsidRPr="00AA3393">
        <w:t xml:space="preserve">. </w:t>
      </w:r>
    </w:p>
    <w:p w14:paraId="58E22E6E" w14:textId="7BB376F2" w:rsidR="005A75E7" w:rsidRDefault="00B07441" w:rsidP="00BE51DE">
      <w:pPr>
        <w:pStyle w:val="BodyText"/>
        <w:rPr>
          <w:lang w:eastAsia="ja-JP"/>
        </w:rPr>
      </w:pPr>
      <w:r w:rsidRPr="00AA3393">
        <w:t xml:space="preserve">For a study with a military </w:t>
      </w:r>
      <w:r w:rsidR="001547BE" w:rsidRPr="00430180">
        <w:t>and/</w:t>
      </w:r>
      <w:r w:rsidRPr="00AA3393">
        <w:t xml:space="preserve">or veteran </w:t>
      </w:r>
      <w:r w:rsidR="006E0A30" w:rsidRPr="00AA3393">
        <w:t xml:space="preserve">population to </w:t>
      </w:r>
      <w:r w:rsidR="00532E18" w:rsidRPr="00AA3393">
        <w:t>be</w:t>
      </w:r>
      <w:r w:rsidR="006E0A30" w:rsidRPr="00AA3393">
        <w:t xml:space="preserve"> in scope, it had to report on at least </w:t>
      </w:r>
      <w:r w:rsidR="00532E18" w:rsidRPr="00AA3393">
        <w:t>one</w:t>
      </w:r>
      <w:r w:rsidR="006E0A30" w:rsidRPr="00AA3393">
        <w:t xml:space="preserve"> of the above outcomes</w:t>
      </w:r>
      <w:r w:rsidR="00081D0C" w:rsidRPr="00AA3393">
        <w:t xml:space="preserve"> </w:t>
      </w:r>
      <w:r w:rsidR="006E0A30" w:rsidRPr="00AA3393">
        <w:t>and/or</w:t>
      </w:r>
      <w:r w:rsidRPr="00AA3393">
        <w:t xml:space="preserve"> on client satisfaction, acceptability or other process evaluation measure</w:t>
      </w:r>
      <w:r w:rsidR="00AA3393" w:rsidRPr="00430180">
        <w:t>.</w:t>
      </w:r>
      <w:r w:rsidR="00081D0C" w:rsidRPr="00AA3393">
        <w:rPr>
          <w:lang w:eastAsia="ja-JP"/>
        </w:rPr>
        <w:t xml:space="preserve"> </w:t>
      </w:r>
      <w:r w:rsidR="00BE51DE" w:rsidRPr="00AA3393">
        <w:rPr>
          <w:lang w:eastAsia="ja-JP"/>
        </w:rPr>
        <w:t xml:space="preserve">(See original report for </w:t>
      </w:r>
      <w:r w:rsidR="00F772A5" w:rsidRPr="00AA3393">
        <w:rPr>
          <w:lang w:eastAsia="ja-JP"/>
        </w:rPr>
        <w:t xml:space="preserve">further </w:t>
      </w:r>
      <w:r w:rsidR="00BE51DE" w:rsidRPr="00AA3393">
        <w:rPr>
          <w:lang w:eastAsia="ja-JP"/>
        </w:rPr>
        <w:t>details of PICO framework</w:t>
      </w:r>
      <w:r w:rsidR="001A5C1D" w:rsidRPr="00AA3393">
        <w:rPr>
          <w:lang w:eastAsia="ja-JP"/>
        </w:rPr>
        <w:t xml:space="preserve">, search </w:t>
      </w:r>
      <w:r w:rsidR="00532E18" w:rsidRPr="00AA3393">
        <w:rPr>
          <w:lang w:eastAsia="ja-JP"/>
        </w:rPr>
        <w:t>strategy</w:t>
      </w:r>
      <w:r w:rsidR="00AA3393" w:rsidRPr="00430180">
        <w:rPr>
          <w:lang w:eastAsia="ja-JP"/>
        </w:rPr>
        <w:t>,</w:t>
      </w:r>
      <w:r w:rsidR="00F772A5" w:rsidRPr="00AA3393">
        <w:rPr>
          <w:lang w:eastAsia="ja-JP"/>
        </w:rPr>
        <w:t xml:space="preserve"> etc</w:t>
      </w:r>
      <w:r w:rsidR="00AA3393" w:rsidRPr="00430180">
        <w:rPr>
          <w:lang w:eastAsia="ja-JP"/>
        </w:rPr>
        <w:t>.</w:t>
      </w:r>
      <w:r w:rsidR="00BE51DE" w:rsidRPr="00AA3393">
        <w:rPr>
          <w:lang w:eastAsia="ja-JP"/>
        </w:rPr>
        <w:t>)</w:t>
      </w:r>
      <w:r w:rsidR="005A75E7" w:rsidRPr="00AA3393">
        <w:rPr>
          <w:lang w:eastAsia="ja-JP"/>
        </w:rPr>
        <w:t>.</w:t>
      </w:r>
    </w:p>
    <w:p w14:paraId="4B663D3B" w14:textId="22A8077C" w:rsidR="00A85A8D" w:rsidRDefault="00A85A8D" w:rsidP="001B5CFA">
      <w:pPr>
        <w:pStyle w:val="Heading4"/>
        <w:rPr>
          <w:lang w:eastAsia="ja-JP"/>
        </w:rPr>
      </w:pPr>
      <w:r>
        <w:rPr>
          <w:lang w:eastAsia="ja-JP"/>
        </w:rPr>
        <w:t xml:space="preserve">Supplementary review criteria </w:t>
      </w:r>
    </w:p>
    <w:p w14:paraId="2C1BC469" w14:textId="5662F272" w:rsidR="00BE51DE" w:rsidRDefault="00BE51DE" w:rsidP="00BE51DE">
      <w:pPr>
        <w:pStyle w:val="BodyText"/>
        <w:rPr>
          <w:lang w:val="en-US" w:eastAsia="ja-JP"/>
        </w:rPr>
      </w:pPr>
      <w:r>
        <w:rPr>
          <w:lang w:bidi="ar-SA"/>
        </w:rPr>
        <w:t>To expand the evidence</w:t>
      </w:r>
      <w:r w:rsidR="004B4188">
        <w:rPr>
          <w:lang w:bidi="ar-SA"/>
        </w:rPr>
        <w:t xml:space="preserve">, </w:t>
      </w:r>
      <w:r>
        <w:rPr>
          <w:lang w:bidi="ar-SA"/>
        </w:rPr>
        <w:t xml:space="preserve">this review re-ran the above search to pick up additional articles meeting </w:t>
      </w:r>
      <w:r w:rsidR="00D969E4">
        <w:rPr>
          <w:lang w:bidi="ar-SA"/>
        </w:rPr>
        <w:t xml:space="preserve">the criteria and </w:t>
      </w:r>
      <w:r>
        <w:rPr>
          <w:lang w:bidi="ar-SA"/>
        </w:rPr>
        <w:t>published between January 2010 and Dec</w:t>
      </w:r>
      <w:r w:rsidR="00442385">
        <w:rPr>
          <w:lang w:bidi="ar-SA"/>
        </w:rPr>
        <w:t>ember</w:t>
      </w:r>
      <w:r>
        <w:rPr>
          <w:lang w:bidi="ar-SA"/>
        </w:rPr>
        <w:t xml:space="preserve"> 2011, and between July 2022 and June 2024</w:t>
      </w:r>
      <w:r>
        <w:rPr>
          <w:lang w:val="en-US" w:eastAsia="ja-JP"/>
        </w:rPr>
        <w:t xml:space="preserve"> (</w:t>
      </w:r>
      <w:r w:rsidR="007501DE">
        <w:rPr>
          <w:lang w:val="en-US" w:eastAsia="ja-JP"/>
        </w:rPr>
        <w:t xml:space="preserve">extending </w:t>
      </w:r>
      <w:r w:rsidR="00F40506">
        <w:rPr>
          <w:lang w:val="en-US" w:eastAsia="ja-JP"/>
        </w:rPr>
        <w:t>the</w:t>
      </w:r>
      <w:r>
        <w:rPr>
          <w:lang w:val="en-US" w:eastAsia="ja-JP"/>
        </w:rPr>
        <w:t xml:space="preserve"> </w:t>
      </w:r>
      <w:r w:rsidR="004D770D">
        <w:rPr>
          <w:lang w:val="en-US" w:eastAsia="ja-JP"/>
        </w:rPr>
        <w:t xml:space="preserve">time </w:t>
      </w:r>
      <w:r>
        <w:rPr>
          <w:lang w:val="en-US" w:eastAsia="ja-JP"/>
        </w:rPr>
        <w:t xml:space="preserve">frame covered </w:t>
      </w:r>
      <w:r w:rsidR="00E87ED3">
        <w:rPr>
          <w:lang w:val="en-US" w:eastAsia="ja-JP"/>
        </w:rPr>
        <w:t xml:space="preserve">by </w:t>
      </w:r>
      <w:r w:rsidR="00593983">
        <w:rPr>
          <w:lang w:val="en-US" w:eastAsia="ja-JP"/>
        </w:rPr>
        <w:t xml:space="preserve">this </w:t>
      </w:r>
      <w:r w:rsidR="007501DE">
        <w:rPr>
          <w:lang w:val="en-US" w:eastAsia="ja-JP"/>
        </w:rPr>
        <w:t xml:space="preserve">review </w:t>
      </w:r>
      <w:r w:rsidR="004D770D">
        <w:rPr>
          <w:lang w:val="en-US" w:eastAsia="ja-JP"/>
        </w:rPr>
        <w:t>to</w:t>
      </w:r>
      <w:r w:rsidR="00992D3C">
        <w:rPr>
          <w:lang w:val="en-US" w:eastAsia="ja-JP"/>
        </w:rPr>
        <w:t xml:space="preserve"> </w:t>
      </w:r>
      <w:r w:rsidR="007501DE">
        <w:rPr>
          <w:lang w:val="en-US" w:eastAsia="ja-JP"/>
        </w:rPr>
        <w:t>Jan</w:t>
      </w:r>
      <w:r w:rsidR="00992D3C">
        <w:rPr>
          <w:lang w:val="en-US" w:eastAsia="ja-JP"/>
        </w:rPr>
        <w:t>uary</w:t>
      </w:r>
      <w:r w:rsidR="007501DE">
        <w:rPr>
          <w:lang w:val="en-US" w:eastAsia="ja-JP"/>
        </w:rPr>
        <w:t xml:space="preserve"> 2010</w:t>
      </w:r>
      <w:r>
        <w:rPr>
          <w:lang w:val="en-US" w:eastAsia="ja-JP"/>
        </w:rPr>
        <w:t xml:space="preserve"> to </w:t>
      </w:r>
      <w:r w:rsidR="007501DE">
        <w:rPr>
          <w:lang w:val="en-US" w:eastAsia="ja-JP"/>
        </w:rPr>
        <w:t>June 2024</w:t>
      </w:r>
      <w:r w:rsidR="00992D3C">
        <w:rPr>
          <w:lang w:val="en-US" w:eastAsia="ja-JP"/>
        </w:rPr>
        <w:t xml:space="preserve"> inclusive</w:t>
      </w:r>
      <w:r>
        <w:rPr>
          <w:lang w:val="en-US" w:eastAsia="ja-JP"/>
        </w:rPr>
        <w:t>).</w:t>
      </w:r>
      <w:r w:rsidR="00150CE3">
        <w:rPr>
          <w:lang w:val="en-US" w:eastAsia="ja-JP"/>
        </w:rPr>
        <w:t xml:space="preserve"> </w:t>
      </w:r>
    </w:p>
    <w:p w14:paraId="390C150D" w14:textId="45DD690F" w:rsidR="00634A02" w:rsidRDefault="00A4038E" w:rsidP="007E1EBE">
      <w:pPr>
        <w:pStyle w:val="BodyText"/>
      </w:pPr>
      <w:r>
        <w:t xml:space="preserve">As </w:t>
      </w:r>
      <w:r w:rsidR="00200804" w:rsidRPr="00200804">
        <w:t xml:space="preserve">the </w:t>
      </w:r>
      <w:r w:rsidR="008062BB">
        <w:t xml:space="preserve">extended </w:t>
      </w:r>
      <w:r w:rsidR="00200804" w:rsidRPr="00200804">
        <w:t>sea</w:t>
      </w:r>
      <w:r w:rsidR="00EE3841">
        <w:t>r</w:t>
      </w:r>
      <w:r w:rsidR="00200804" w:rsidRPr="00200804">
        <w:t xml:space="preserve">ch </w:t>
      </w:r>
      <w:r w:rsidR="005C3575">
        <w:t xml:space="preserve">identified </w:t>
      </w:r>
      <w:r w:rsidR="0053364D" w:rsidRPr="0053364D">
        <w:t xml:space="preserve">a large volume of </w:t>
      </w:r>
      <w:r w:rsidR="00FB5093">
        <w:t xml:space="preserve">additional </w:t>
      </w:r>
      <w:r w:rsidR="00200804" w:rsidRPr="00200804">
        <w:t>international material</w:t>
      </w:r>
      <w:r w:rsidR="005C3575">
        <w:t xml:space="preserve"> but little</w:t>
      </w:r>
      <w:r w:rsidR="005C3575" w:rsidRPr="00200804">
        <w:t xml:space="preserve"> </w:t>
      </w:r>
      <w:r w:rsidR="005C3575">
        <w:t xml:space="preserve">additional </w:t>
      </w:r>
      <w:r w:rsidR="005C3575" w:rsidRPr="00200804">
        <w:t xml:space="preserve">evidence on Australian </w:t>
      </w:r>
      <w:r w:rsidR="005C3575">
        <w:t>programs</w:t>
      </w:r>
      <w:r w:rsidR="00E87ED3">
        <w:t>,</w:t>
      </w:r>
      <w:r w:rsidR="00294F29">
        <w:rPr>
          <w:rStyle w:val="FootnoteReference"/>
        </w:rPr>
        <w:footnoteReference w:id="2"/>
      </w:r>
      <w:r w:rsidR="00D36433">
        <w:t xml:space="preserve"> </w:t>
      </w:r>
      <w:r w:rsidRPr="00A4038E">
        <w:t xml:space="preserve">a decision was made </w:t>
      </w:r>
      <w:r w:rsidR="00DB2573">
        <w:t xml:space="preserve">to </w:t>
      </w:r>
      <w:r w:rsidR="003E1C28">
        <w:t xml:space="preserve">limit this review to </w:t>
      </w:r>
      <w:r w:rsidR="0071067F">
        <w:t>published</w:t>
      </w:r>
      <w:r w:rsidR="00A936AE">
        <w:t xml:space="preserve"> studies </w:t>
      </w:r>
      <w:r w:rsidR="004D606E" w:rsidRPr="004D606E">
        <w:t>of</w:t>
      </w:r>
      <w:r w:rsidR="004D606E">
        <w:t xml:space="preserve"> </w:t>
      </w:r>
      <w:r w:rsidR="004D606E" w:rsidRPr="004D606E">
        <w:t>relationship education program</w:t>
      </w:r>
      <w:r w:rsidR="00180C55">
        <w:t>s</w:t>
      </w:r>
      <w:r w:rsidR="004D606E">
        <w:t xml:space="preserve"> </w:t>
      </w:r>
      <w:r w:rsidR="004D606E" w:rsidRPr="004D606E">
        <w:t xml:space="preserve">developed </w:t>
      </w:r>
      <w:r w:rsidR="00E1001C">
        <w:t>and/</w:t>
      </w:r>
      <w:r w:rsidR="004D606E">
        <w:t>or</w:t>
      </w:r>
      <w:r w:rsidR="004D606E" w:rsidRPr="004D606E">
        <w:t xml:space="preserve"> implemented in Australia</w:t>
      </w:r>
      <w:r w:rsidR="00DB2573">
        <w:t xml:space="preserve"> </w:t>
      </w:r>
      <w:r w:rsidR="0071067F">
        <w:t xml:space="preserve">that </w:t>
      </w:r>
      <w:r w:rsidR="008863EE" w:rsidRPr="008863EE">
        <w:t>had been evaluated with at least one experimental trial</w:t>
      </w:r>
      <w:r w:rsidR="0071067F">
        <w:t xml:space="preserve"> during the review period</w:t>
      </w:r>
      <w:r w:rsidR="00A43B0A">
        <w:t>.</w:t>
      </w:r>
      <w:r w:rsidR="004970B0">
        <w:t xml:space="preserve"> </w:t>
      </w:r>
      <w:r w:rsidR="007E1EBE" w:rsidRPr="00673DF5">
        <w:t>For a</w:t>
      </w:r>
      <w:r w:rsidR="004970B0">
        <w:t xml:space="preserve">ll </w:t>
      </w:r>
      <w:r w:rsidR="004970B0" w:rsidRPr="00673DF5">
        <w:t>progra</w:t>
      </w:r>
      <w:r w:rsidR="004970B0">
        <w:t>m</w:t>
      </w:r>
      <w:r w:rsidR="004970B0" w:rsidRPr="00673DF5">
        <w:t>s</w:t>
      </w:r>
      <w:r w:rsidR="007E1EBE" w:rsidRPr="00673DF5">
        <w:t xml:space="preserve"> </w:t>
      </w:r>
      <w:r w:rsidR="00634A02">
        <w:t>that</w:t>
      </w:r>
      <w:r w:rsidR="00634A02" w:rsidRPr="007E1EBE">
        <w:t xml:space="preserve"> </w:t>
      </w:r>
      <w:r w:rsidR="007E1EBE" w:rsidRPr="007E1EBE">
        <w:t xml:space="preserve">met </w:t>
      </w:r>
      <w:r w:rsidR="00C54476" w:rsidRPr="007E1EBE">
        <w:t>th</w:t>
      </w:r>
      <w:r w:rsidR="00183930">
        <w:t>ese</w:t>
      </w:r>
      <w:r w:rsidR="00C54476" w:rsidRPr="007E1EBE">
        <w:t xml:space="preserve"> </w:t>
      </w:r>
      <w:r w:rsidR="004433AE" w:rsidRPr="007E1EBE">
        <w:t>criteri</w:t>
      </w:r>
      <w:r w:rsidR="004433AE">
        <w:t>a</w:t>
      </w:r>
      <w:r w:rsidR="007E1EBE">
        <w:t xml:space="preserve">, we would </w:t>
      </w:r>
      <w:r w:rsidR="007115EB">
        <w:t>review a</w:t>
      </w:r>
      <w:r w:rsidR="0031523D">
        <w:t>ll</w:t>
      </w:r>
      <w:r w:rsidR="007E1EBE" w:rsidRPr="00673DF5">
        <w:t xml:space="preserve"> </w:t>
      </w:r>
      <w:r w:rsidR="007115EB">
        <w:t>published</w:t>
      </w:r>
      <w:r w:rsidR="007E1EBE" w:rsidRPr="00673DF5">
        <w:t xml:space="preserve"> </w:t>
      </w:r>
      <w:r w:rsidR="0031523D">
        <w:t>evidence</w:t>
      </w:r>
      <w:r w:rsidR="00223FB1">
        <w:t xml:space="preserve"> (</w:t>
      </w:r>
      <w:r w:rsidR="007E1EBE">
        <w:t>regardless of the m</w:t>
      </w:r>
      <w:r w:rsidR="007E1EBE" w:rsidRPr="002D09C0">
        <w:t>ethodology used</w:t>
      </w:r>
      <w:r w:rsidR="00223FB1">
        <w:t>)</w:t>
      </w:r>
      <w:r w:rsidR="007E1EBE">
        <w:t>.</w:t>
      </w:r>
      <w:r w:rsidR="00F5157E">
        <w:t xml:space="preserve"> </w:t>
      </w:r>
    </w:p>
    <w:p w14:paraId="4062D943" w14:textId="05430A7C" w:rsidR="007E1EBE" w:rsidRDefault="009652A5" w:rsidP="007E1EBE">
      <w:pPr>
        <w:pStyle w:val="BodyText"/>
        <w:rPr>
          <w:lang w:bidi="ar-SA"/>
        </w:rPr>
      </w:pPr>
      <w:r>
        <w:t>A</w:t>
      </w:r>
      <w:r w:rsidR="00952759">
        <w:t xml:space="preserve"> subsequent search was then undertaken to identify additional</w:t>
      </w:r>
      <w:r w:rsidR="00F5157E">
        <w:t xml:space="preserve"> published studies on </w:t>
      </w:r>
      <w:r w:rsidR="00F45F3A">
        <w:t>Australian</w:t>
      </w:r>
      <w:r w:rsidR="00F5157E">
        <w:t xml:space="preserve"> programs</w:t>
      </w:r>
      <w:r w:rsidR="00F45F3A">
        <w:t xml:space="preserve"> </w:t>
      </w:r>
      <w:r>
        <w:t xml:space="preserve">via </w:t>
      </w:r>
      <w:r w:rsidR="007E1EBE">
        <w:rPr>
          <w:lang w:bidi="ar-SA"/>
        </w:rPr>
        <w:t xml:space="preserve">a </w:t>
      </w:r>
      <w:r>
        <w:rPr>
          <w:lang w:bidi="ar-SA"/>
        </w:rPr>
        <w:t>web search</w:t>
      </w:r>
      <w:r w:rsidR="005179AF">
        <w:rPr>
          <w:lang w:bidi="ar-SA"/>
        </w:rPr>
        <w:t xml:space="preserve"> </w:t>
      </w:r>
      <w:r w:rsidR="00F45F3A">
        <w:rPr>
          <w:lang w:bidi="ar-SA"/>
        </w:rPr>
        <w:t xml:space="preserve">and </w:t>
      </w:r>
      <w:r w:rsidR="00E1001C">
        <w:rPr>
          <w:lang w:bidi="ar-SA"/>
        </w:rPr>
        <w:t xml:space="preserve">a </w:t>
      </w:r>
      <w:r w:rsidR="007E1EBE">
        <w:rPr>
          <w:lang w:bidi="ar-SA"/>
        </w:rPr>
        <w:t xml:space="preserve">search of </w:t>
      </w:r>
      <w:r>
        <w:rPr>
          <w:lang w:bidi="ar-SA"/>
        </w:rPr>
        <w:t xml:space="preserve">reference lists </w:t>
      </w:r>
      <w:r w:rsidR="000F7C11">
        <w:rPr>
          <w:lang w:bidi="ar-SA"/>
        </w:rPr>
        <w:t>of</w:t>
      </w:r>
      <w:r>
        <w:rPr>
          <w:lang w:bidi="ar-SA"/>
        </w:rPr>
        <w:t xml:space="preserve"> included studies</w:t>
      </w:r>
      <w:r w:rsidR="005A5EDF">
        <w:rPr>
          <w:lang w:bidi="ar-SA"/>
        </w:rPr>
        <w:t>.</w:t>
      </w:r>
      <w:r w:rsidR="005179AF">
        <w:rPr>
          <w:lang w:bidi="ar-SA"/>
        </w:rPr>
        <w:t xml:space="preserve"> </w:t>
      </w:r>
      <w:r w:rsidR="004325F1">
        <w:rPr>
          <w:lang w:bidi="ar-SA"/>
        </w:rPr>
        <w:t xml:space="preserve">This generated </w:t>
      </w:r>
      <w:r w:rsidR="000F7C11">
        <w:rPr>
          <w:lang w:bidi="ar-SA"/>
        </w:rPr>
        <w:t xml:space="preserve">5 </w:t>
      </w:r>
      <w:r w:rsidR="004325F1">
        <w:rPr>
          <w:lang w:bidi="ar-SA"/>
        </w:rPr>
        <w:t>additional</w:t>
      </w:r>
      <w:r w:rsidR="00372E3F">
        <w:rPr>
          <w:lang w:bidi="ar-SA"/>
        </w:rPr>
        <w:t xml:space="preserve"> articles covering </w:t>
      </w:r>
      <w:r w:rsidR="000F7C11">
        <w:rPr>
          <w:lang w:bidi="ar-SA"/>
        </w:rPr>
        <w:t>several</w:t>
      </w:r>
      <w:r w:rsidR="00372E3F">
        <w:rPr>
          <w:lang w:bidi="ar-SA"/>
        </w:rPr>
        <w:t xml:space="preserve"> additional studies. </w:t>
      </w:r>
      <w:r w:rsidR="007E1EBE">
        <w:rPr>
          <w:lang w:bidi="ar-SA"/>
        </w:rPr>
        <w:t xml:space="preserve">This report synthesises the findings from these studies, alongside the findings on Australian programs </w:t>
      </w:r>
      <w:r w:rsidR="005179AF">
        <w:rPr>
          <w:lang w:bidi="ar-SA"/>
        </w:rPr>
        <w:t>from</w:t>
      </w:r>
      <w:r w:rsidR="007E1EBE">
        <w:rPr>
          <w:lang w:bidi="ar-SA"/>
        </w:rPr>
        <w:t xml:space="preserve"> the initial REA. </w:t>
      </w:r>
    </w:p>
    <w:p w14:paraId="70CA8BC9" w14:textId="64113FE6" w:rsidR="00F71282" w:rsidRDefault="00F71282" w:rsidP="00496D96">
      <w:pPr>
        <w:pStyle w:val="Heading3"/>
      </w:pPr>
      <w:r w:rsidRPr="00854F61">
        <w:t xml:space="preserve">Data extraction </w:t>
      </w:r>
    </w:p>
    <w:p w14:paraId="256197A1" w14:textId="65197EEF" w:rsidR="00F71282" w:rsidRDefault="00F71282" w:rsidP="00F71282">
      <w:pPr>
        <w:pStyle w:val="BodyText"/>
      </w:pPr>
      <w:r>
        <w:t>Data for each new</w:t>
      </w:r>
      <w:r w:rsidR="005179AF">
        <w:t xml:space="preserve"> article</w:t>
      </w:r>
      <w:r>
        <w:t xml:space="preserve"> </w:t>
      </w:r>
      <w:r w:rsidR="008F192D">
        <w:t xml:space="preserve">were </w:t>
      </w:r>
      <w:r>
        <w:t>extracted using the template designed for the initial study</w:t>
      </w:r>
      <w:r w:rsidR="00576346">
        <w:t>,</w:t>
      </w:r>
      <w:r w:rsidR="0036140C">
        <w:t xml:space="preserve"> </w:t>
      </w:r>
      <w:r w:rsidR="00954A12">
        <w:t xml:space="preserve">which </w:t>
      </w:r>
      <w:r w:rsidR="0036140C">
        <w:t>included</w:t>
      </w:r>
      <w:r>
        <w:t>:</w:t>
      </w:r>
    </w:p>
    <w:p w14:paraId="2C02CDD6" w14:textId="774143AA" w:rsidR="00F71282" w:rsidRDefault="00F71282" w:rsidP="00430180">
      <w:pPr>
        <w:pStyle w:val="ListBullet"/>
      </w:pPr>
      <w:r>
        <w:t>lead author, year of publication, country</w:t>
      </w:r>
    </w:p>
    <w:p w14:paraId="029F5620" w14:textId="77777777" w:rsidR="00F71282" w:rsidRDefault="00F71282" w:rsidP="00430180">
      <w:pPr>
        <w:pStyle w:val="ListBullet"/>
      </w:pPr>
      <w:r>
        <w:lastRenderedPageBreak/>
        <w:t>study design</w:t>
      </w:r>
    </w:p>
    <w:p w14:paraId="35B7B2C3" w14:textId="77777777" w:rsidR="00F71282" w:rsidRDefault="00F71282" w:rsidP="00430180">
      <w:pPr>
        <w:pStyle w:val="ListBullet"/>
      </w:pPr>
      <w:r>
        <w:t>study aim</w:t>
      </w:r>
    </w:p>
    <w:p w14:paraId="6351B1F7" w14:textId="77777777" w:rsidR="00F71282" w:rsidRDefault="00F71282" w:rsidP="00430180">
      <w:pPr>
        <w:pStyle w:val="ListBullet"/>
      </w:pPr>
      <w:r>
        <w:t>outcome measures</w:t>
      </w:r>
    </w:p>
    <w:p w14:paraId="50253A61" w14:textId="77777777" w:rsidR="00F71282" w:rsidRDefault="00F71282" w:rsidP="00430180">
      <w:pPr>
        <w:pStyle w:val="ListBullet"/>
      </w:pPr>
      <w:r>
        <w:t>sample characteristics</w:t>
      </w:r>
    </w:p>
    <w:p w14:paraId="59F77EA4" w14:textId="1730771F" w:rsidR="00697C27" w:rsidRDefault="00F71282" w:rsidP="00430180">
      <w:pPr>
        <w:pStyle w:val="ListBullet"/>
      </w:pPr>
      <w:r>
        <w:t>intervention design</w:t>
      </w:r>
      <w:r w:rsidR="00697C27">
        <w:t xml:space="preserve"> (</w:t>
      </w:r>
      <w:r w:rsidR="00697C27">
        <w:rPr>
          <w:lang w:bidi="ar-SA"/>
        </w:rPr>
        <w:t>e.g. length of</w:t>
      </w:r>
      <w:r w:rsidR="00697C27" w:rsidRPr="009E1A2A">
        <w:rPr>
          <w:lang w:bidi="ar-SA"/>
        </w:rPr>
        <w:t xml:space="preserve"> intervention</w:t>
      </w:r>
      <w:r w:rsidR="00697C27">
        <w:rPr>
          <w:lang w:bidi="ar-SA"/>
        </w:rPr>
        <w:t xml:space="preserve">) </w:t>
      </w:r>
    </w:p>
    <w:p w14:paraId="34680A70" w14:textId="28F9FD9F" w:rsidR="00F71282" w:rsidRDefault="00F71282" w:rsidP="00430180">
      <w:pPr>
        <w:pStyle w:val="ListBullet"/>
      </w:pPr>
      <w:r>
        <w:t>key findings</w:t>
      </w:r>
      <w:r w:rsidR="0036140C">
        <w:t xml:space="preserve"> for all outcomes</w:t>
      </w:r>
      <w:r>
        <w:t>.</w:t>
      </w:r>
    </w:p>
    <w:p w14:paraId="775272C1" w14:textId="136CB752" w:rsidR="00F71282" w:rsidRDefault="00F71282" w:rsidP="00F71282">
      <w:pPr>
        <w:pStyle w:val="BodyText"/>
      </w:pPr>
      <w:r>
        <w:t xml:space="preserve">Where there were multiple publications with an overlapping sample (i.e. the same study population), </w:t>
      </w:r>
      <w:r w:rsidR="00954A12">
        <w:t>these s</w:t>
      </w:r>
      <w:r>
        <w:t xml:space="preserve">tudies </w:t>
      </w:r>
      <w:r w:rsidR="00576346">
        <w:t xml:space="preserve">were </w:t>
      </w:r>
      <w:r>
        <w:t xml:space="preserve">grouped together, and </w:t>
      </w:r>
      <w:r w:rsidR="00954A12">
        <w:t xml:space="preserve">only </w:t>
      </w:r>
      <w:r w:rsidR="006A32EA">
        <w:t xml:space="preserve">key </w:t>
      </w:r>
      <w:r>
        <w:t xml:space="preserve">data </w:t>
      </w:r>
      <w:r w:rsidR="002E36CB">
        <w:t xml:space="preserve">were </w:t>
      </w:r>
      <w:r>
        <w:t>extracted from the</w:t>
      </w:r>
      <w:r w:rsidR="006A32EA">
        <w:t xml:space="preserve"> additional</w:t>
      </w:r>
      <w:r>
        <w:t xml:space="preserve"> publication</w:t>
      </w:r>
      <w:r w:rsidR="006A32EA">
        <w:t>s</w:t>
      </w:r>
      <w:r>
        <w:t xml:space="preserve"> for each study. Supplementary studies are summarised in the results.</w:t>
      </w:r>
    </w:p>
    <w:p w14:paraId="31094A2E" w14:textId="5D0A6F2B" w:rsidR="00F71282" w:rsidRDefault="00F71282" w:rsidP="00430180">
      <w:pPr>
        <w:pStyle w:val="Heading3"/>
      </w:pPr>
      <w:r>
        <w:t>Q</w:t>
      </w:r>
      <w:r w:rsidRPr="00941DC5">
        <w:t xml:space="preserve">uality </w:t>
      </w:r>
      <w:r w:rsidR="0044785E">
        <w:t>assessment and risk of bias</w:t>
      </w:r>
      <w:r w:rsidR="00880D7C">
        <w:t xml:space="preserve"> – for individual studies</w:t>
      </w:r>
    </w:p>
    <w:p w14:paraId="62EC52F0" w14:textId="1FBE29E5" w:rsidR="00916D8A" w:rsidRDefault="00F71282" w:rsidP="00916D8A">
      <w:pPr>
        <w:pStyle w:val="BodyText"/>
        <w:rPr>
          <w:lang w:bidi="ar-SA"/>
        </w:rPr>
      </w:pPr>
      <w:r>
        <w:rPr>
          <w:lang w:bidi="ar-SA"/>
        </w:rPr>
        <w:t>A quality appraisal was undertaken of each new study to assess the quality and risk of bias.</w:t>
      </w:r>
      <w:r w:rsidR="000D7BDD">
        <w:rPr>
          <w:lang w:bidi="ar-SA"/>
        </w:rPr>
        <w:t xml:space="preserve"> </w:t>
      </w:r>
      <w:r w:rsidR="00916D8A">
        <w:rPr>
          <w:lang w:bidi="ar-SA"/>
        </w:rPr>
        <w:t>As for the previous project</w:t>
      </w:r>
      <w:r w:rsidR="00916D8A">
        <w:t>, the level of evidence for each study was categorised based on the following:</w:t>
      </w:r>
    </w:p>
    <w:p w14:paraId="1F36B2DB" w14:textId="77777777" w:rsidR="00916D8A" w:rsidRDefault="00916D8A" w:rsidP="00430180">
      <w:pPr>
        <w:pStyle w:val="ListBullet"/>
      </w:pPr>
      <w:r>
        <w:t>Level I: A systematic review of RCTs</w:t>
      </w:r>
    </w:p>
    <w:p w14:paraId="10784418" w14:textId="77777777" w:rsidR="00916D8A" w:rsidRDefault="00916D8A" w:rsidP="00430180">
      <w:pPr>
        <w:pStyle w:val="ListBullet"/>
      </w:pPr>
      <w:r>
        <w:t>Level II: An RCT</w:t>
      </w:r>
    </w:p>
    <w:p w14:paraId="70D8F999" w14:textId="77777777" w:rsidR="00916D8A" w:rsidRDefault="00916D8A" w:rsidP="00430180">
      <w:pPr>
        <w:pStyle w:val="ListBullet"/>
      </w:pPr>
      <w:r>
        <w:t>Level III-1: A pseudo-randomised controlled trial</w:t>
      </w:r>
    </w:p>
    <w:p w14:paraId="4EEC5B37" w14:textId="77777777" w:rsidR="00916D8A" w:rsidRDefault="00916D8A" w:rsidP="00430180">
      <w:pPr>
        <w:pStyle w:val="ListBullet"/>
      </w:pPr>
      <w:r>
        <w:t>Level III-2: A comparative study with concurrent controls</w:t>
      </w:r>
    </w:p>
    <w:p w14:paraId="5C7437E7" w14:textId="77777777" w:rsidR="00916D8A" w:rsidRDefault="00916D8A" w:rsidP="00430180">
      <w:pPr>
        <w:pStyle w:val="ListBullet"/>
      </w:pPr>
      <w:r>
        <w:t>Level III-3: A comparative study without concurrent controls</w:t>
      </w:r>
    </w:p>
    <w:p w14:paraId="71917A79" w14:textId="77777777" w:rsidR="00916D8A" w:rsidRDefault="00916D8A" w:rsidP="00430180">
      <w:pPr>
        <w:pStyle w:val="ListBullet"/>
      </w:pPr>
      <w:r>
        <w:t>Level IV: Case series with either post-test or pre-test/post-test outcomes (Varker et al., 2014).</w:t>
      </w:r>
    </w:p>
    <w:p w14:paraId="53FF65A3" w14:textId="7BA2C634" w:rsidR="00232D65" w:rsidRDefault="00C9087D" w:rsidP="00F71282">
      <w:pPr>
        <w:pStyle w:val="BodyText"/>
        <w:rPr>
          <w:lang w:bidi="ar-SA"/>
        </w:rPr>
      </w:pPr>
      <w:r>
        <w:rPr>
          <w:lang w:bidi="ar-SA"/>
        </w:rPr>
        <w:t xml:space="preserve">All studies using </w:t>
      </w:r>
      <w:r w:rsidR="00F71282">
        <w:rPr>
          <w:lang w:bidi="ar-SA"/>
        </w:rPr>
        <w:t xml:space="preserve">randomised controlled trials (RCTs) </w:t>
      </w:r>
      <w:r>
        <w:rPr>
          <w:lang w:bidi="ar-SA"/>
        </w:rPr>
        <w:t xml:space="preserve">or </w:t>
      </w:r>
      <w:r w:rsidR="00F71282">
        <w:rPr>
          <w:lang w:bidi="ar-SA"/>
        </w:rPr>
        <w:t>quasi-experimental designs</w:t>
      </w:r>
      <w:r>
        <w:rPr>
          <w:lang w:bidi="ar-SA"/>
        </w:rPr>
        <w:t xml:space="preserve"> were then assessed using the Joanna Briggs Institute (JBI) quality appraisal tools (</w:t>
      </w:r>
      <w:r w:rsidR="00B73958">
        <w:rPr>
          <w:lang w:bidi="ar-SA"/>
        </w:rPr>
        <w:t>JBI</w:t>
      </w:r>
      <w:r>
        <w:rPr>
          <w:lang w:bidi="ar-SA"/>
        </w:rPr>
        <w:t xml:space="preserve">, </w:t>
      </w:r>
      <w:r w:rsidR="00B73958">
        <w:rPr>
          <w:lang w:bidi="ar-SA"/>
        </w:rPr>
        <w:t>2020a</w:t>
      </w:r>
      <w:r>
        <w:rPr>
          <w:lang w:bidi="ar-SA"/>
        </w:rPr>
        <w:t xml:space="preserve">, </w:t>
      </w:r>
      <w:r w:rsidR="00B73958">
        <w:rPr>
          <w:lang w:bidi="ar-SA"/>
        </w:rPr>
        <w:t>2020b</w:t>
      </w:r>
      <w:r>
        <w:rPr>
          <w:lang w:bidi="ar-SA"/>
        </w:rPr>
        <w:t>) for studies using these desi</w:t>
      </w:r>
      <w:r w:rsidR="00D7633B">
        <w:rPr>
          <w:lang w:bidi="ar-SA"/>
        </w:rPr>
        <w:t>gns</w:t>
      </w:r>
      <w:r w:rsidR="00F71282">
        <w:rPr>
          <w:lang w:bidi="ar-SA"/>
        </w:rPr>
        <w:t xml:space="preserve">. As there is no JBI appraisal tool for mixed methods studies, the Mixed Methods Appraisal Tool (MMAT) 2018 version (Hong et al., 2018) was used for these studies. </w:t>
      </w:r>
    </w:p>
    <w:p w14:paraId="4C6F881F" w14:textId="395A3065" w:rsidR="00F71282" w:rsidRPr="00CB4F61" w:rsidRDefault="00F71282" w:rsidP="00F71282">
      <w:pPr>
        <w:pStyle w:val="BodyText"/>
        <w:rPr>
          <w:lang w:bidi="ar-SA"/>
        </w:rPr>
      </w:pPr>
      <w:r>
        <w:rPr>
          <w:lang w:bidi="ar-SA"/>
        </w:rPr>
        <w:t xml:space="preserve">Quality </w:t>
      </w:r>
      <w:r w:rsidRPr="00D7633B">
        <w:rPr>
          <w:lang w:bidi="ar-SA"/>
        </w:rPr>
        <w:t xml:space="preserve">appraisal was conducted by </w:t>
      </w:r>
      <w:r w:rsidR="00D7633B" w:rsidRPr="00D7633B">
        <w:rPr>
          <w:lang w:bidi="ar-SA"/>
        </w:rPr>
        <w:t>one</w:t>
      </w:r>
      <w:r w:rsidRPr="00D7633B">
        <w:rPr>
          <w:lang w:bidi="ar-SA"/>
        </w:rPr>
        <w:t xml:space="preserve"> reviewer</w:t>
      </w:r>
      <w:r w:rsidR="00D7633B" w:rsidRPr="00D7633B">
        <w:rPr>
          <w:lang w:bidi="ar-SA"/>
        </w:rPr>
        <w:t xml:space="preserve"> and a sample of results checked by another reviewer</w:t>
      </w:r>
      <w:r w:rsidRPr="00D7633B">
        <w:rPr>
          <w:lang w:bidi="ar-SA"/>
        </w:rPr>
        <w:t>,</w:t>
      </w:r>
      <w:r w:rsidR="00D7633B" w:rsidRPr="00D7633B">
        <w:rPr>
          <w:lang w:bidi="ar-SA"/>
        </w:rPr>
        <w:t xml:space="preserve"> any </w:t>
      </w:r>
      <w:r w:rsidRPr="00D7633B">
        <w:rPr>
          <w:lang w:bidi="ar-SA"/>
        </w:rPr>
        <w:t>conflicts discussed, and consensus sought from a third reviewer where conflicts could not be agreed.</w:t>
      </w:r>
      <w:r>
        <w:rPr>
          <w:lang w:bidi="ar-SA"/>
        </w:rPr>
        <w:t xml:space="preserve"> </w:t>
      </w:r>
    </w:p>
    <w:p w14:paraId="6DC5FD0D" w14:textId="615FA903" w:rsidR="00F71282" w:rsidRDefault="001F7358" w:rsidP="00F71282">
      <w:pPr>
        <w:pStyle w:val="BodyText"/>
        <w:rPr>
          <w:rFonts w:eastAsiaTheme="minorEastAsia" w:cs="Arial"/>
          <w:color w:val="DF8200"/>
          <w:kern w:val="32"/>
          <w:sz w:val="32"/>
          <w:szCs w:val="32"/>
          <w:lang w:bidi="ar-SA"/>
        </w:rPr>
      </w:pPr>
      <w:r>
        <w:rPr>
          <w:rFonts w:eastAsiaTheme="minorEastAsia" w:cs="Arial"/>
          <w:color w:val="DF8200"/>
          <w:kern w:val="32"/>
          <w:sz w:val="32"/>
          <w:szCs w:val="32"/>
          <w:lang w:bidi="ar-SA"/>
        </w:rPr>
        <w:t>Synthesis and e</w:t>
      </w:r>
      <w:r w:rsidR="00F71282" w:rsidRPr="00EA6051">
        <w:rPr>
          <w:rFonts w:eastAsiaTheme="minorEastAsia" w:cs="Arial"/>
          <w:color w:val="DF8200"/>
          <w:kern w:val="32"/>
          <w:sz w:val="32"/>
          <w:szCs w:val="32"/>
          <w:lang w:bidi="ar-SA"/>
        </w:rPr>
        <w:t>valuati</w:t>
      </w:r>
      <w:r>
        <w:rPr>
          <w:rFonts w:eastAsiaTheme="minorEastAsia" w:cs="Arial"/>
          <w:color w:val="DF8200"/>
          <w:kern w:val="32"/>
          <w:sz w:val="32"/>
          <w:szCs w:val="32"/>
          <w:lang w:bidi="ar-SA"/>
        </w:rPr>
        <w:t>on of</w:t>
      </w:r>
      <w:r w:rsidR="00F71282" w:rsidRPr="00EA6051">
        <w:rPr>
          <w:rFonts w:eastAsiaTheme="minorEastAsia" w:cs="Arial"/>
          <w:color w:val="DF8200"/>
          <w:kern w:val="32"/>
          <w:sz w:val="32"/>
          <w:szCs w:val="32"/>
          <w:lang w:bidi="ar-SA"/>
        </w:rPr>
        <w:t xml:space="preserve"> evidence</w:t>
      </w:r>
      <w:r w:rsidR="00880D7C">
        <w:rPr>
          <w:rFonts w:eastAsiaTheme="minorEastAsia" w:cs="Arial"/>
          <w:color w:val="DF8200"/>
          <w:kern w:val="32"/>
          <w:sz w:val="32"/>
          <w:szCs w:val="32"/>
          <w:lang w:bidi="ar-SA"/>
        </w:rPr>
        <w:t xml:space="preserve"> </w:t>
      </w:r>
    </w:p>
    <w:p w14:paraId="5F89DC39" w14:textId="517026FF" w:rsidR="00F71282" w:rsidRDefault="00586DF0" w:rsidP="00F71282">
      <w:pPr>
        <w:pStyle w:val="BodyText"/>
      </w:pPr>
      <w:r>
        <w:rPr>
          <w:lang w:bidi="ar-SA"/>
        </w:rPr>
        <w:t>As for the previous project</w:t>
      </w:r>
      <w:r>
        <w:t>, an e</w:t>
      </w:r>
      <w:r w:rsidR="00F71282">
        <w:t xml:space="preserve">valuation of the evidence for programs identified in the review </w:t>
      </w:r>
      <w:r>
        <w:t>was</w:t>
      </w:r>
      <w:r w:rsidR="00F71282">
        <w:t xml:space="preserve"> undertaken using the </w:t>
      </w:r>
      <w:r w:rsidR="00397B7B">
        <w:t xml:space="preserve">5 </w:t>
      </w:r>
      <w:r w:rsidR="00F71282">
        <w:t>criteria in the FORM framework for assessing and grading a body of evidence (Hillier et al., 2011; Varker et al</w:t>
      </w:r>
      <w:r w:rsidR="00503FD3">
        <w:t>.</w:t>
      </w:r>
      <w:r w:rsidR="00F71282">
        <w:t xml:space="preserve">, 2014). </w:t>
      </w:r>
      <w:r w:rsidR="00C96D35">
        <w:t xml:space="preserve">They </w:t>
      </w:r>
      <w:r w:rsidR="00397B7B">
        <w:t>are</w:t>
      </w:r>
      <w:r w:rsidR="00F71282">
        <w:t>:</w:t>
      </w:r>
    </w:p>
    <w:p w14:paraId="46D26454" w14:textId="77777777" w:rsidR="00F71282" w:rsidRDefault="00F71282" w:rsidP="00430180">
      <w:pPr>
        <w:pStyle w:val="ListBullet"/>
      </w:pPr>
      <w:r>
        <w:t>the strength of the overall evidence base, in terms of the quality and risk of bias, quantity of evidence and level of evidence (based on the study designs)</w:t>
      </w:r>
    </w:p>
    <w:p w14:paraId="105FBA64" w14:textId="77777777" w:rsidR="00F71282" w:rsidRDefault="00F71282" w:rsidP="00430180">
      <w:pPr>
        <w:pStyle w:val="ListBullet"/>
      </w:pPr>
      <w:r>
        <w:t>the direction of the results in terms of positive, negative or null findings</w:t>
      </w:r>
    </w:p>
    <w:p w14:paraId="437E59EE" w14:textId="77777777" w:rsidR="00F71282" w:rsidRDefault="00F71282" w:rsidP="00430180">
      <w:pPr>
        <w:pStyle w:val="ListBullet"/>
      </w:pPr>
      <w:r>
        <w:t>the consistency of the results</w:t>
      </w:r>
    </w:p>
    <w:p w14:paraId="614CE3DD" w14:textId="77777777" w:rsidR="00F71282" w:rsidRDefault="00F71282" w:rsidP="00430180">
      <w:pPr>
        <w:pStyle w:val="ListBullet"/>
      </w:pPr>
      <w:r>
        <w:t>the generalisability of the body of evidence to ADF couples</w:t>
      </w:r>
    </w:p>
    <w:p w14:paraId="5DCE7E68" w14:textId="77777777" w:rsidR="00F71282" w:rsidRDefault="00F71282" w:rsidP="00430180">
      <w:pPr>
        <w:pStyle w:val="ListBullet"/>
      </w:pPr>
      <w:r>
        <w:t>the applicability of the body of evidence to the Australian context and DVA and Defence social services contexts.</w:t>
      </w:r>
    </w:p>
    <w:p w14:paraId="5A03EAAC" w14:textId="77777777" w:rsidR="00262BA3" w:rsidRDefault="00F71282" w:rsidP="00F71282">
      <w:pPr>
        <w:pStyle w:val="BodyText"/>
      </w:pPr>
      <w:r>
        <w:t xml:space="preserve">In the </w:t>
      </w:r>
      <w:r w:rsidR="007034FE">
        <w:t>initial</w:t>
      </w:r>
      <w:r>
        <w:t xml:space="preserve"> study a </w:t>
      </w:r>
      <w:r w:rsidR="007034FE">
        <w:t>FORM</w:t>
      </w:r>
      <w:r>
        <w:t xml:space="preserve"> assessment was only undertaken for programs that had at least one level </w:t>
      </w:r>
      <w:r w:rsidR="00503FD3">
        <w:t xml:space="preserve">II </w:t>
      </w:r>
      <w:r>
        <w:t>study</w:t>
      </w:r>
      <w:r w:rsidR="007034FE">
        <w:t xml:space="preserve"> (RCT)</w:t>
      </w:r>
      <w:r>
        <w:t xml:space="preserve"> with a low risk of bias. In this supplementary review an assessment was made of programs with at least one level </w:t>
      </w:r>
      <w:r w:rsidR="00D95AEF">
        <w:t xml:space="preserve">II </w:t>
      </w:r>
      <w:r>
        <w:t>study</w:t>
      </w:r>
      <w:r w:rsidR="007034FE">
        <w:t xml:space="preserve">, regardless of the </w:t>
      </w:r>
      <w:r w:rsidR="00511DE5">
        <w:t xml:space="preserve">results of the risk of bias </w:t>
      </w:r>
      <w:r w:rsidR="00511DE5">
        <w:lastRenderedPageBreak/>
        <w:t>assessment</w:t>
      </w:r>
      <w:r>
        <w:t xml:space="preserve">. This </w:t>
      </w:r>
      <w:r w:rsidR="004450F4">
        <w:t xml:space="preserve">allowed </w:t>
      </w:r>
      <w:r>
        <w:t>us to consider a broader set of evidence on Australian relationship education programs</w:t>
      </w:r>
      <w:r w:rsidR="004450F4">
        <w:t>.</w:t>
      </w:r>
      <w:r w:rsidR="00511DE5">
        <w:rPr>
          <w:rStyle w:val="FootnoteReference"/>
        </w:rPr>
        <w:footnoteReference w:id="3"/>
      </w:r>
      <w:r>
        <w:t xml:space="preserve"> The risk of bias in the different studies is </w:t>
      </w:r>
      <w:r w:rsidR="00152C42">
        <w:t xml:space="preserve">still </w:t>
      </w:r>
      <w:r>
        <w:t xml:space="preserve">summarised in </w:t>
      </w:r>
      <w:r w:rsidR="00152C42">
        <w:t>this</w:t>
      </w:r>
      <w:r>
        <w:t xml:space="preserve"> report, to compare and draw conclusions about the overall strength of the evidence base for </w:t>
      </w:r>
      <w:r w:rsidR="00152C42">
        <w:t>different</w:t>
      </w:r>
      <w:r>
        <w:t xml:space="preserve"> programs. </w:t>
      </w:r>
    </w:p>
    <w:p w14:paraId="645B13B5" w14:textId="19FB554B" w:rsidR="00B84EF7" w:rsidRDefault="006F737B" w:rsidP="00F71282">
      <w:pPr>
        <w:pStyle w:val="BodyText"/>
      </w:pPr>
      <w:r>
        <w:t>This report synthesis</w:t>
      </w:r>
      <w:r w:rsidR="00F274D7">
        <w:t>es</w:t>
      </w:r>
      <w:r>
        <w:t xml:space="preserve"> the available evidence on the programs that met the inclusion </w:t>
      </w:r>
      <w:r w:rsidR="003849CF">
        <w:t>criteria</w:t>
      </w:r>
      <w:r w:rsidR="00F72AA2">
        <w:t>.</w:t>
      </w:r>
      <w:r>
        <w:t xml:space="preserve"> </w:t>
      </w:r>
      <w:r w:rsidR="00F72AA2">
        <w:t xml:space="preserve">It </w:t>
      </w:r>
      <w:r w:rsidR="003849CF">
        <w:t>highlights the strengths and weakness</w:t>
      </w:r>
      <w:r w:rsidR="00A46D66">
        <w:t>es</w:t>
      </w:r>
      <w:r w:rsidR="003849CF">
        <w:t xml:space="preserve"> of the evidence </w:t>
      </w:r>
      <w:r w:rsidR="00B84EF7" w:rsidRPr="00B84EF7">
        <w:t xml:space="preserve">in support of each program, </w:t>
      </w:r>
      <w:r w:rsidR="00B84EF7">
        <w:t xml:space="preserve">and </w:t>
      </w:r>
      <w:r w:rsidR="00B84EF7" w:rsidRPr="00B84EF7">
        <w:t>how applicable</w:t>
      </w:r>
      <w:r w:rsidR="00A53CDB">
        <w:t xml:space="preserve"> </w:t>
      </w:r>
      <w:r w:rsidR="00A46D66">
        <w:t>the program</w:t>
      </w:r>
      <w:r w:rsidR="00A53CDB">
        <w:t xml:space="preserve"> is</w:t>
      </w:r>
      <w:r w:rsidR="00B84EF7" w:rsidRPr="00B84EF7">
        <w:t xml:space="preserve"> to </w:t>
      </w:r>
      <w:r w:rsidR="004210B6" w:rsidRPr="00B84EF7">
        <w:t>the</w:t>
      </w:r>
      <w:r w:rsidR="00B84EF7" w:rsidRPr="00B84EF7">
        <w:t xml:space="preserve"> Australian military contex</w:t>
      </w:r>
      <w:r w:rsidR="00B84EF7">
        <w:t>t.</w:t>
      </w:r>
    </w:p>
    <w:p w14:paraId="35A29D00" w14:textId="11DDE4FB" w:rsidR="00A20240" w:rsidRPr="00B84EF7" w:rsidRDefault="002D56AD" w:rsidP="00F71282">
      <w:pPr>
        <w:pStyle w:val="BodyText"/>
        <w:rPr>
          <w:color w:val="048C45" w:themeColor="accent5"/>
          <w:lang w:bidi="ar-SA"/>
        </w:rPr>
      </w:pPr>
      <w:r>
        <w:rPr>
          <w:lang w:bidi="ar-SA"/>
        </w:rPr>
        <w:t>To</w:t>
      </w:r>
      <w:r w:rsidR="00B84EF7">
        <w:t xml:space="preserve"> draw out what </w:t>
      </w:r>
      <w:r w:rsidR="00B84EF7" w:rsidRPr="00B84EF7">
        <w:t>evidence exists on how best to tailor relationship education programs for the Australian current and ex-serving military population</w:t>
      </w:r>
      <w:r w:rsidR="00B84EF7">
        <w:t xml:space="preserve">, we also summarise </w:t>
      </w:r>
      <w:r w:rsidR="00B84EF7" w:rsidRPr="00B84EF7">
        <w:t xml:space="preserve">specific </w:t>
      </w:r>
      <w:r w:rsidR="001F7358" w:rsidRPr="00B84EF7">
        <w:t>characteristics of programs found to be e</w:t>
      </w:r>
      <w:r w:rsidR="00B84EF7" w:rsidRPr="00B84EF7">
        <w:t>specially e</w:t>
      </w:r>
      <w:r w:rsidR="001F7358" w:rsidRPr="00B84EF7">
        <w:t xml:space="preserve">ffective with military populations, and </w:t>
      </w:r>
      <w:r w:rsidR="00B84EF7" w:rsidRPr="00B84EF7">
        <w:t xml:space="preserve">/or </w:t>
      </w:r>
      <w:r w:rsidR="00E8505B">
        <w:t>factors that moderate the effect of relationship education that may be relevant to military and veteran couples (e.g.</w:t>
      </w:r>
      <w:r w:rsidR="001F7358" w:rsidRPr="00B84EF7">
        <w:t xml:space="preserve"> </w:t>
      </w:r>
      <w:r w:rsidR="00E8505B">
        <w:t>whether</w:t>
      </w:r>
      <w:r w:rsidR="000E4D60">
        <w:t xml:space="preserve"> intimate partner violence</w:t>
      </w:r>
      <w:r w:rsidR="00E8505B">
        <w:t xml:space="preserve"> </w:t>
      </w:r>
      <w:r w:rsidR="00AA7597">
        <w:t>(</w:t>
      </w:r>
      <w:r w:rsidR="001F7358" w:rsidRPr="00B84EF7">
        <w:t>IPV</w:t>
      </w:r>
      <w:r w:rsidR="00AA7597">
        <w:t>)</w:t>
      </w:r>
      <w:r w:rsidR="0013205B">
        <w:t>,</w:t>
      </w:r>
      <w:r w:rsidR="001F7358" w:rsidRPr="00B84EF7">
        <w:t xml:space="preserve"> PTSD </w:t>
      </w:r>
      <w:r w:rsidR="0013205B">
        <w:t>evident at baseline</w:t>
      </w:r>
      <w:r w:rsidR="001F7358" w:rsidRPr="00B84EF7">
        <w:t>).</w:t>
      </w:r>
    </w:p>
    <w:p w14:paraId="110EA962" w14:textId="2521272A" w:rsidR="003A2ACA" w:rsidRDefault="0080714A" w:rsidP="00D37D69">
      <w:pPr>
        <w:pStyle w:val="Heading1Outline"/>
      </w:pPr>
      <w:bookmarkStart w:id="11" w:name="_Toc176533695"/>
      <w:r>
        <w:t>Results</w:t>
      </w:r>
      <w:bookmarkEnd w:id="11"/>
    </w:p>
    <w:p w14:paraId="329C90AB" w14:textId="1B0D9904" w:rsidR="00B14A7E" w:rsidRDefault="0078474A" w:rsidP="001937EA">
      <w:pPr>
        <w:pStyle w:val="BodyText"/>
        <w:rPr>
          <w:lang w:bidi="ar-SA"/>
        </w:rPr>
      </w:pPr>
      <w:r>
        <w:rPr>
          <w:lang w:bidi="ar-SA"/>
        </w:rPr>
        <w:t xml:space="preserve">This </w:t>
      </w:r>
      <w:r>
        <w:t xml:space="preserve">chapter </w:t>
      </w:r>
      <w:r w:rsidR="00317476">
        <w:t xml:space="preserve">presents </w:t>
      </w:r>
      <w:r>
        <w:t>findings</w:t>
      </w:r>
      <w:r w:rsidR="00317476">
        <w:t xml:space="preserve"> form the studies reviewed.</w:t>
      </w:r>
      <w:r>
        <w:rPr>
          <w:lang w:bidi="ar-SA"/>
        </w:rPr>
        <w:t xml:space="preserve"> </w:t>
      </w:r>
      <w:r w:rsidR="00154C26" w:rsidRPr="00154C26">
        <w:rPr>
          <w:lang w:bidi="ar-SA"/>
        </w:rPr>
        <w:t xml:space="preserve">We begin with </w:t>
      </w:r>
      <w:r w:rsidR="00AA7597">
        <w:rPr>
          <w:lang w:bidi="ar-SA"/>
        </w:rPr>
        <w:t>a</w:t>
      </w:r>
      <w:r w:rsidR="00AA7597" w:rsidRPr="00154C26">
        <w:rPr>
          <w:lang w:bidi="ar-SA"/>
        </w:rPr>
        <w:t xml:space="preserve"> </w:t>
      </w:r>
      <w:r w:rsidR="00154C26" w:rsidRPr="00154C26">
        <w:rPr>
          <w:lang w:bidi="ar-SA"/>
        </w:rPr>
        <w:t xml:space="preserve">summary of </w:t>
      </w:r>
      <w:r w:rsidR="00AA7597">
        <w:rPr>
          <w:lang w:bidi="ar-SA"/>
        </w:rPr>
        <w:t xml:space="preserve">the </w:t>
      </w:r>
      <w:r w:rsidR="00154C26" w:rsidRPr="00154C26">
        <w:rPr>
          <w:lang w:bidi="ar-SA"/>
        </w:rPr>
        <w:t>studies</w:t>
      </w:r>
      <w:r w:rsidR="00154C26">
        <w:rPr>
          <w:lang w:bidi="ar-SA"/>
        </w:rPr>
        <w:t xml:space="preserve"> </w:t>
      </w:r>
      <w:r w:rsidR="00424121">
        <w:rPr>
          <w:lang w:bidi="ar-SA"/>
        </w:rPr>
        <w:t xml:space="preserve">and the </w:t>
      </w:r>
      <w:r w:rsidR="00317476">
        <w:rPr>
          <w:lang w:bidi="ar-SA"/>
        </w:rPr>
        <w:t>programs</w:t>
      </w:r>
      <w:r w:rsidR="00424121">
        <w:rPr>
          <w:lang w:bidi="ar-SA"/>
        </w:rPr>
        <w:t xml:space="preserve"> they cover</w:t>
      </w:r>
      <w:r w:rsidR="00FC34F6">
        <w:rPr>
          <w:lang w:bidi="ar-SA"/>
        </w:rPr>
        <w:t>;</w:t>
      </w:r>
      <w:r w:rsidR="00BC548B">
        <w:rPr>
          <w:lang w:bidi="ar-SA"/>
        </w:rPr>
        <w:t xml:space="preserve"> t</w:t>
      </w:r>
      <w:r w:rsidR="00546509">
        <w:rPr>
          <w:lang w:bidi="ar-SA"/>
        </w:rPr>
        <w:t>hen</w:t>
      </w:r>
      <w:r w:rsidR="00BC548B">
        <w:rPr>
          <w:lang w:bidi="ar-SA"/>
        </w:rPr>
        <w:t xml:space="preserve"> </w:t>
      </w:r>
      <w:r w:rsidR="003079C5">
        <w:rPr>
          <w:lang w:bidi="ar-SA"/>
        </w:rPr>
        <w:t>assess</w:t>
      </w:r>
      <w:r w:rsidR="00BC548B">
        <w:rPr>
          <w:lang w:bidi="ar-SA"/>
        </w:rPr>
        <w:t xml:space="preserve"> </w:t>
      </w:r>
      <w:r w:rsidR="003F2B57">
        <w:rPr>
          <w:lang w:bidi="ar-SA"/>
        </w:rPr>
        <w:t xml:space="preserve">the </w:t>
      </w:r>
      <w:r w:rsidR="00BC548B">
        <w:rPr>
          <w:lang w:bidi="ar-SA"/>
        </w:rPr>
        <w:t xml:space="preserve">quantity and </w:t>
      </w:r>
      <w:r w:rsidR="00424121" w:rsidRPr="00424121">
        <w:rPr>
          <w:lang w:bidi="ar-SA"/>
        </w:rPr>
        <w:t>quality of evidence</w:t>
      </w:r>
      <w:r w:rsidR="00FC34F6">
        <w:rPr>
          <w:lang w:bidi="ar-SA"/>
        </w:rPr>
        <w:t xml:space="preserve"> available</w:t>
      </w:r>
      <w:r w:rsidR="00B11496">
        <w:rPr>
          <w:lang w:bidi="ar-SA"/>
        </w:rPr>
        <w:t xml:space="preserve">, </w:t>
      </w:r>
      <w:r w:rsidR="00B11496" w:rsidRPr="00B11496">
        <w:rPr>
          <w:lang w:bidi="ar-SA"/>
        </w:rPr>
        <w:t>and</w:t>
      </w:r>
      <w:r w:rsidR="00FC34F6">
        <w:rPr>
          <w:lang w:bidi="ar-SA"/>
        </w:rPr>
        <w:t xml:space="preserve"> </w:t>
      </w:r>
      <w:r w:rsidR="00AA7597">
        <w:rPr>
          <w:lang w:bidi="ar-SA"/>
        </w:rPr>
        <w:t>finally</w:t>
      </w:r>
      <w:r w:rsidR="00AA7597" w:rsidRPr="00B11496">
        <w:rPr>
          <w:lang w:bidi="ar-SA"/>
        </w:rPr>
        <w:t xml:space="preserve"> </w:t>
      </w:r>
      <w:r w:rsidR="003079C5">
        <w:rPr>
          <w:lang w:bidi="ar-SA"/>
        </w:rPr>
        <w:t>synthesis</w:t>
      </w:r>
      <w:r w:rsidR="00FC34F6">
        <w:rPr>
          <w:lang w:bidi="ar-SA"/>
        </w:rPr>
        <w:t>e</w:t>
      </w:r>
      <w:r w:rsidR="00BC548B">
        <w:rPr>
          <w:lang w:bidi="ar-SA"/>
        </w:rPr>
        <w:t xml:space="preserve"> the </w:t>
      </w:r>
      <w:r w:rsidR="003079C5">
        <w:rPr>
          <w:lang w:bidi="ar-SA"/>
        </w:rPr>
        <w:t xml:space="preserve">findings on the efficacy of </w:t>
      </w:r>
      <w:r w:rsidR="000F70A5">
        <w:rPr>
          <w:lang w:bidi="ar-SA"/>
        </w:rPr>
        <w:t xml:space="preserve">these </w:t>
      </w:r>
      <w:r w:rsidR="003079C5">
        <w:rPr>
          <w:lang w:bidi="ar-SA"/>
        </w:rPr>
        <w:t>Australian relationship education programs.</w:t>
      </w:r>
      <w:r w:rsidR="00BC548B">
        <w:rPr>
          <w:lang w:bidi="ar-SA"/>
        </w:rPr>
        <w:t xml:space="preserve"> </w:t>
      </w:r>
    </w:p>
    <w:p w14:paraId="49B5AC87" w14:textId="33EE8BBC" w:rsidR="00EC708A" w:rsidRDefault="004E4BB3" w:rsidP="00E90F84">
      <w:pPr>
        <w:pStyle w:val="Heading2Outline"/>
      </w:pPr>
      <w:bookmarkStart w:id="12" w:name="_Toc176533696"/>
      <w:r w:rsidRPr="004E4BB3">
        <w:t>S</w:t>
      </w:r>
      <w:r w:rsidR="0077519C">
        <w:t xml:space="preserve">ummary of studies </w:t>
      </w:r>
      <w:r w:rsidR="00424121">
        <w:t>and interventions</w:t>
      </w:r>
      <w:bookmarkEnd w:id="12"/>
    </w:p>
    <w:p w14:paraId="1C8667FF" w14:textId="1F43F3FE" w:rsidR="001B24AB" w:rsidRDefault="00E12325" w:rsidP="005A47CB">
      <w:pPr>
        <w:pStyle w:val="BodyText"/>
        <w:rPr>
          <w:lang w:bidi="ar-SA"/>
        </w:rPr>
      </w:pPr>
      <w:r>
        <w:rPr>
          <w:lang w:bidi="ar-SA"/>
        </w:rPr>
        <w:t>T</w:t>
      </w:r>
      <w:r w:rsidR="00A04B3F">
        <w:rPr>
          <w:lang w:bidi="ar-SA"/>
        </w:rPr>
        <w:t xml:space="preserve">his </w:t>
      </w:r>
      <w:r w:rsidR="00A40378">
        <w:rPr>
          <w:lang w:bidi="ar-SA"/>
        </w:rPr>
        <w:t>supplementary review cover</w:t>
      </w:r>
      <w:r w:rsidR="00FC34F6">
        <w:rPr>
          <w:lang w:bidi="ar-SA"/>
        </w:rPr>
        <w:t>ed</w:t>
      </w:r>
      <w:r w:rsidR="00A40378">
        <w:rPr>
          <w:lang w:bidi="ar-SA"/>
        </w:rPr>
        <w:t xml:space="preserve"> </w:t>
      </w:r>
      <w:r w:rsidR="001B1338">
        <w:rPr>
          <w:lang w:bidi="ar-SA"/>
        </w:rPr>
        <w:t>10</w:t>
      </w:r>
      <w:r w:rsidR="005A47CB">
        <w:rPr>
          <w:lang w:bidi="ar-SA"/>
        </w:rPr>
        <w:t xml:space="preserve"> </w:t>
      </w:r>
      <w:r w:rsidR="00E172B9">
        <w:rPr>
          <w:lang w:bidi="ar-SA"/>
        </w:rPr>
        <w:t>articles</w:t>
      </w:r>
      <w:r w:rsidR="00FC34F6">
        <w:rPr>
          <w:lang w:bidi="ar-SA"/>
        </w:rPr>
        <w:t xml:space="preserve"> </w:t>
      </w:r>
      <w:r w:rsidR="00074B38">
        <w:rPr>
          <w:lang w:bidi="ar-SA"/>
        </w:rPr>
        <w:t>report</w:t>
      </w:r>
      <w:r w:rsidR="00A40378">
        <w:rPr>
          <w:lang w:bidi="ar-SA"/>
        </w:rPr>
        <w:t xml:space="preserve">ing </w:t>
      </w:r>
      <w:r w:rsidR="00074B38">
        <w:rPr>
          <w:lang w:bidi="ar-SA"/>
        </w:rPr>
        <w:t>on</w:t>
      </w:r>
      <w:r w:rsidR="006A34B7">
        <w:rPr>
          <w:lang w:bidi="ar-SA"/>
        </w:rPr>
        <w:t xml:space="preserve"> </w:t>
      </w:r>
      <w:r w:rsidR="001B1338">
        <w:rPr>
          <w:lang w:bidi="ar-SA"/>
        </w:rPr>
        <w:t>8</w:t>
      </w:r>
      <w:r w:rsidR="0042654A">
        <w:rPr>
          <w:lang w:bidi="ar-SA"/>
        </w:rPr>
        <w:t xml:space="preserve"> </w:t>
      </w:r>
      <w:r w:rsidR="00DA2FC8">
        <w:rPr>
          <w:lang w:bidi="ar-SA"/>
        </w:rPr>
        <w:t>studies</w:t>
      </w:r>
      <w:r w:rsidR="00511334">
        <w:rPr>
          <w:lang w:bidi="ar-SA"/>
        </w:rPr>
        <w:t xml:space="preserve"> </w:t>
      </w:r>
      <w:r w:rsidR="009040C8">
        <w:rPr>
          <w:lang w:bidi="ar-SA"/>
        </w:rPr>
        <w:t xml:space="preserve">exploring </w:t>
      </w:r>
      <w:r w:rsidR="00511334">
        <w:rPr>
          <w:lang w:bidi="ar-SA"/>
        </w:rPr>
        <w:t xml:space="preserve">the </w:t>
      </w:r>
      <w:r w:rsidR="00511334" w:rsidRPr="0029614E">
        <w:rPr>
          <w:lang w:bidi="ar-SA"/>
        </w:rPr>
        <w:t>efficacy or effectiveness</w:t>
      </w:r>
      <w:r w:rsidR="00511334" w:rsidRPr="004100BA">
        <w:rPr>
          <w:lang w:bidi="ar-SA"/>
        </w:rPr>
        <w:t xml:space="preserve"> </w:t>
      </w:r>
      <w:r w:rsidR="009040C8" w:rsidRPr="004100BA">
        <w:rPr>
          <w:lang w:bidi="ar-SA"/>
        </w:rPr>
        <w:t>o</w:t>
      </w:r>
      <w:r w:rsidR="009040C8">
        <w:rPr>
          <w:lang w:bidi="ar-SA"/>
        </w:rPr>
        <w:t>f</w:t>
      </w:r>
      <w:r w:rsidR="009040C8" w:rsidRPr="004100BA">
        <w:rPr>
          <w:lang w:bidi="ar-SA"/>
        </w:rPr>
        <w:t xml:space="preserve"> </w:t>
      </w:r>
      <w:r w:rsidR="00511334" w:rsidRPr="004100BA">
        <w:rPr>
          <w:lang w:bidi="ar-SA"/>
        </w:rPr>
        <w:t>couple relationship education</w:t>
      </w:r>
      <w:r w:rsidR="0042654A">
        <w:rPr>
          <w:lang w:bidi="ar-SA"/>
        </w:rPr>
        <w:t>,</w:t>
      </w:r>
      <w:r w:rsidR="004100BA">
        <w:rPr>
          <w:lang w:bidi="ar-SA"/>
        </w:rPr>
        <w:t xml:space="preserve"> </w:t>
      </w:r>
      <w:r w:rsidR="009040C8">
        <w:rPr>
          <w:lang w:bidi="ar-SA"/>
        </w:rPr>
        <w:t xml:space="preserve">one </w:t>
      </w:r>
      <w:r w:rsidR="004100BA">
        <w:rPr>
          <w:lang w:bidi="ar-SA"/>
        </w:rPr>
        <w:t>follow-up stud</w:t>
      </w:r>
      <w:r w:rsidR="00DA2FC8">
        <w:rPr>
          <w:lang w:bidi="ar-SA"/>
        </w:rPr>
        <w:t>y (returning to trial participants to assess longer term effects)</w:t>
      </w:r>
      <w:r w:rsidR="004100BA">
        <w:rPr>
          <w:lang w:bidi="ar-SA"/>
        </w:rPr>
        <w:t xml:space="preserve"> and </w:t>
      </w:r>
      <w:r w:rsidR="009040C8">
        <w:rPr>
          <w:lang w:bidi="ar-SA"/>
        </w:rPr>
        <w:t xml:space="preserve">one </w:t>
      </w:r>
      <w:r w:rsidR="00F61625">
        <w:rPr>
          <w:lang w:bidi="ar-SA"/>
        </w:rPr>
        <w:t>analysis</w:t>
      </w:r>
      <w:r w:rsidR="00A82D3D">
        <w:rPr>
          <w:lang w:bidi="ar-SA"/>
        </w:rPr>
        <w:t xml:space="preserve"> of the presenting</w:t>
      </w:r>
      <w:r w:rsidR="004558CE">
        <w:rPr>
          <w:lang w:bidi="ar-SA"/>
        </w:rPr>
        <w:t xml:space="preserve"> characteristics of those attending </w:t>
      </w:r>
      <w:r w:rsidR="00F61625">
        <w:rPr>
          <w:lang w:bidi="ar-SA"/>
        </w:rPr>
        <w:t>one of the</w:t>
      </w:r>
      <w:r w:rsidR="004558CE">
        <w:rPr>
          <w:lang w:bidi="ar-SA"/>
        </w:rPr>
        <w:t xml:space="preserve"> program</w:t>
      </w:r>
      <w:r w:rsidR="00F61625">
        <w:rPr>
          <w:lang w:bidi="ar-SA"/>
        </w:rPr>
        <w:t>s</w:t>
      </w:r>
      <w:r w:rsidR="009040C8">
        <w:rPr>
          <w:lang w:bidi="ar-SA"/>
        </w:rPr>
        <w:t>.</w:t>
      </w:r>
      <w:r w:rsidR="00A40378">
        <w:rPr>
          <w:rStyle w:val="FootnoteReference"/>
          <w:lang w:bidi="ar-SA"/>
        </w:rPr>
        <w:footnoteReference w:id="4"/>
      </w:r>
    </w:p>
    <w:p w14:paraId="1F15FBAD" w14:textId="31BA2FF0" w:rsidR="00753DD9" w:rsidRDefault="001B24AB" w:rsidP="0077519C">
      <w:pPr>
        <w:pStyle w:val="BodyText"/>
        <w:rPr>
          <w:lang w:bidi="ar-SA"/>
        </w:rPr>
      </w:pPr>
      <w:r>
        <w:rPr>
          <w:lang w:bidi="ar-SA"/>
        </w:rPr>
        <w:t xml:space="preserve">The programs </w:t>
      </w:r>
      <w:r w:rsidR="00F61625">
        <w:rPr>
          <w:lang w:bidi="ar-SA"/>
        </w:rPr>
        <w:t>reported</w:t>
      </w:r>
      <w:r w:rsidR="004217B4">
        <w:rPr>
          <w:lang w:bidi="ar-SA"/>
        </w:rPr>
        <w:t xml:space="preserve"> on</w:t>
      </w:r>
      <w:r w:rsidR="00F61625">
        <w:rPr>
          <w:lang w:bidi="ar-SA"/>
        </w:rPr>
        <w:t xml:space="preserve"> </w:t>
      </w:r>
      <w:r w:rsidR="0077519C" w:rsidRPr="0077519C">
        <w:rPr>
          <w:lang w:bidi="ar-SA"/>
        </w:rPr>
        <w:t>in the articles</w:t>
      </w:r>
      <w:r w:rsidR="0077519C">
        <w:rPr>
          <w:lang w:bidi="ar-SA"/>
        </w:rPr>
        <w:t xml:space="preserve"> were:</w:t>
      </w:r>
      <w:r w:rsidR="000742F8" w:rsidRPr="000742F8">
        <w:rPr>
          <w:lang w:bidi="ar-SA"/>
        </w:rPr>
        <w:t xml:space="preserve"> </w:t>
      </w:r>
    </w:p>
    <w:p w14:paraId="06883A21" w14:textId="52F50B28" w:rsidR="009A0DE2" w:rsidRDefault="004B6BF6" w:rsidP="00430180">
      <w:pPr>
        <w:pStyle w:val="ListBullet"/>
      </w:pPr>
      <w:r>
        <w:t>Couple CARE</w:t>
      </w:r>
      <w:r w:rsidRPr="009A0DE2">
        <w:t xml:space="preserve"> </w:t>
      </w:r>
      <w:r w:rsidR="009A0DE2" w:rsidRPr="009A0DE2">
        <w:t>online</w:t>
      </w:r>
      <w:r w:rsidR="000F76B5">
        <w:t xml:space="preserve"> </w:t>
      </w:r>
    </w:p>
    <w:p w14:paraId="18FC7270" w14:textId="5D52B42C" w:rsidR="007707EF" w:rsidRDefault="007707EF" w:rsidP="00430180">
      <w:pPr>
        <w:pStyle w:val="ListBullet"/>
      </w:pPr>
      <w:r w:rsidRPr="006D354D">
        <w:t xml:space="preserve">Rainbow </w:t>
      </w:r>
      <w:r>
        <w:t xml:space="preserve">Couple CARE </w:t>
      </w:r>
    </w:p>
    <w:p w14:paraId="7E1B9B9A" w14:textId="0947A480" w:rsidR="007707EF" w:rsidRDefault="007707EF" w:rsidP="00430180">
      <w:pPr>
        <w:pStyle w:val="ListBullet"/>
      </w:pPr>
      <w:r>
        <w:t xml:space="preserve">Couple CARE in Uniform </w:t>
      </w:r>
    </w:p>
    <w:p w14:paraId="15C1D40E" w14:textId="03362748" w:rsidR="00E14440" w:rsidRDefault="00E14440" w:rsidP="00430180">
      <w:pPr>
        <w:pStyle w:val="ListBullet"/>
      </w:pPr>
      <w:r>
        <w:t>Couple CARE</w:t>
      </w:r>
      <w:r w:rsidRPr="006D354D">
        <w:t xml:space="preserve"> for </w:t>
      </w:r>
      <w:r>
        <w:t>P</w:t>
      </w:r>
      <w:r w:rsidRPr="006D354D">
        <w:t>arents</w:t>
      </w:r>
      <w:r>
        <w:t xml:space="preserve"> </w:t>
      </w:r>
    </w:p>
    <w:p w14:paraId="47F0D595" w14:textId="01EB2159" w:rsidR="00E14440" w:rsidRDefault="00E14440" w:rsidP="00430180">
      <w:pPr>
        <w:pStyle w:val="ListBullet"/>
      </w:pPr>
      <w:r>
        <w:t>Couple CARE for Parents of New</w:t>
      </w:r>
      <w:r w:rsidR="006E336F">
        <w:t>b</w:t>
      </w:r>
      <w:r>
        <w:t xml:space="preserve">orns </w:t>
      </w:r>
      <w:r w:rsidR="004217B4">
        <w:t xml:space="preserve">– </w:t>
      </w:r>
      <w:r>
        <w:t>American version</w:t>
      </w:r>
    </w:p>
    <w:p w14:paraId="0D9EB857" w14:textId="77777777" w:rsidR="00E14440" w:rsidRDefault="00E14440" w:rsidP="00430180">
      <w:pPr>
        <w:pStyle w:val="ListBullet"/>
      </w:pPr>
      <w:r>
        <w:t>RELATE</w:t>
      </w:r>
    </w:p>
    <w:p w14:paraId="4FE5E88F" w14:textId="541BB93E" w:rsidR="003C6E98" w:rsidRDefault="00AB5364" w:rsidP="00430180">
      <w:pPr>
        <w:pStyle w:val="ListBullet"/>
      </w:pPr>
      <w:r>
        <w:t>R</w:t>
      </w:r>
      <w:r w:rsidR="00C96DEA">
        <w:t>ELATE</w:t>
      </w:r>
      <w:r>
        <w:t xml:space="preserve"> </w:t>
      </w:r>
      <w:r w:rsidR="00671753">
        <w:t>with</w:t>
      </w:r>
      <w:r>
        <w:t xml:space="preserve"> Couple CARE</w:t>
      </w:r>
      <w:bookmarkStart w:id="13" w:name="_Hlk174369931"/>
      <w:r w:rsidR="003F076B">
        <w:t>.</w:t>
      </w:r>
    </w:p>
    <w:p w14:paraId="6FED5034" w14:textId="4429F699" w:rsidR="006B75A0" w:rsidRDefault="00870445" w:rsidP="00E0637F">
      <w:pPr>
        <w:pStyle w:val="BodyText"/>
        <w:rPr>
          <w:lang w:bidi="ar-SA"/>
        </w:rPr>
      </w:pPr>
      <w:r w:rsidRPr="00457669">
        <w:rPr>
          <w:lang w:bidi="ar-SA"/>
        </w:rPr>
        <w:t xml:space="preserve">Table </w:t>
      </w:r>
      <w:r w:rsidR="00FC34F6">
        <w:rPr>
          <w:lang w:bidi="ar-SA"/>
        </w:rPr>
        <w:t>1</w:t>
      </w:r>
      <w:r w:rsidRPr="00457669">
        <w:rPr>
          <w:lang w:bidi="ar-SA"/>
        </w:rPr>
        <w:t xml:space="preserve"> summarises</w:t>
      </w:r>
      <w:r>
        <w:rPr>
          <w:lang w:bidi="ar-SA"/>
        </w:rPr>
        <w:t xml:space="preserve"> key information about </w:t>
      </w:r>
      <w:r w:rsidR="000A0F51">
        <w:rPr>
          <w:lang w:bidi="ar-SA"/>
        </w:rPr>
        <w:t xml:space="preserve">these </w:t>
      </w:r>
      <w:r w:rsidR="00C6083A">
        <w:rPr>
          <w:lang w:bidi="ar-SA"/>
        </w:rPr>
        <w:t>program</w:t>
      </w:r>
      <w:r w:rsidR="004217DE">
        <w:rPr>
          <w:lang w:bidi="ar-SA"/>
        </w:rPr>
        <w:t>s</w:t>
      </w:r>
      <w:r w:rsidR="00F0737C">
        <w:rPr>
          <w:lang w:bidi="ar-SA"/>
        </w:rPr>
        <w:t xml:space="preserve"> (Table A1 in Appendix A</w:t>
      </w:r>
      <w:r w:rsidR="00927CDA">
        <w:rPr>
          <w:lang w:bidi="ar-SA"/>
        </w:rPr>
        <w:t xml:space="preserve">: </w:t>
      </w:r>
      <w:r w:rsidR="00F0737C">
        <w:rPr>
          <w:lang w:bidi="ar-SA"/>
        </w:rPr>
        <w:t>Evidence profile provides fu</w:t>
      </w:r>
      <w:r w:rsidR="00927CDA">
        <w:rPr>
          <w:lang w:bidi="ar-SA"/>
        </w:rPr>
        <w:t xml:space="preserve">rther detail at individual </w:t>
      </w:r>
      <w:r w:rsidR="00F0737C">
        <w:rPr>
          <w:lang w:bidi="ar-SA"/>
        </w:rPr>
        <w:t>study</w:t>
      </w:r>
      <w:r w:rsidR="00927CDA">
        <w:rPr>
          <w:lang w:bidi="ar-SA"/>
        </w:rPr>
        <w:t xml:space="preserve"> level</w:t>
      </w:r>
      <w:r w:rsidR="00F0737C">
        <w:rPr>
          <w:lang w:bidi="ar-SA"/>
        </w:rPr>
        <w:t>)</w:t>
      </w:r>
      <w:r>
        <w:rPr>
          <w:lang w:bidi="ar-SA"/>
        </w:rPr>
        <w:t xml:space="preserve">. </w:t>
      </w:r>
      <w:r w:rsidR="006C3830">
        <w:rPr>
          <w:lang w:bidi="ar-SA"/>
        </w:rPr>
        <w:t xml:space="preserve">Almost all </w:t>
      </w:r>
      <w:r w:rsidR="001F19A3">
        <w:rPr>
          <w:lang w:bidi="ar-SA"/>
        </w:rPr>
        <w:t>were ve</w:t>
      </w:r>
      <w:r w:rsidR="006C3830">
        <w:rPr>
          <w:lang w:bidi="ar-SA"/>
        </w:rPr>
        <w:t>rsion</w:t>
      </w:r>
      <w:r w:rsidR="001F19A3">
        <w:rPr>
          <w:lang w:bidi="ar-SA"/>
        </w:rPr>
        <w:t>s</w:t>
      </w:r>
      <w:r w:rsidR="006C3830">
        <w:rPr>
          <w:lang w:bidi="ar-SA"/>
        </w:rPr>
        <w:t xml:space="preserve"> of the </w:t>
      </w:r>
      <w:r w:rsidR="00B57452">
        <w:rPr>
          <w:lang w:bidi="ar-SA"/>
        </w:rPr>
        <w:t xml:space="preserve">Couple </w:t>
      </w:r>
      <w:r w:rsidR="002945E3">
        <w:rPr>
          <w:lang w:bidi="ar-SA"/>
        </w:rPr>
        <w:t xml:space="preserve">CARE </w:t>
      </w:r>
      <w:r w:rsidR="006C3830">
        <w:rPr>
          <w:lang w:bidi="ar-SA"/>
        </w:rPr>
        <w:t>program.</w:t>
      </w:r>
      <w:r w:rsidR="00B57452">
        <w:rPr>
          <w:lang w:bidi="ar-SA"/>
        </w:rPr>
        <w:t xml:space="preserve"> </w:t>
      </w:r>
    </w:p>
    <w:p w14:paraId="18B63E5C" w14:textId="53CB3C6F" w:rsidR="006B75A0" w:rsidRDefault="00574072" w:rsidP="00E0637F">
      <w:pPr>
        <w:pStyle w:val="BodyText"/>
      </w:pPr>
      <w:r>
        <w:rPr>
          <w:lang w:bidi="ar-SA"/>
        </w:rPr>
        <w:lastRenderedPageBreak/>
        <w:t xml:space="preserve">Developed by </w:t>
      </w:r>
      <w:r w:rsidRPr="00574072">
        <w:rPr>
          <w:lang w:bidi="ar-SA"/>
        </w:rPr>
        <w:t>Halford</w:t>
      </w:r>
      <w:r w:rsidR="00731C5E">
        <w:rPr>
          <w:lang w:bidi="ar-SA"/>
        </w:rPr>
        <w:t xml:space="preserve"> and c</w:t>
      </w:r>
      <w:r w:rsidRPr="00574072">
        <w:rPr>
          <w:lang w:bidi="ar-SA"/>
        </w:rPr>
        <w:t xml:space="preserve">olleagues, </w:t>
      </w:r>
      <w:r w:rsidR="00731C5E">
        <w:rPr>
          <w:lang w:bidi="ar-SA"/>
        </w:rPr>
        <w:t>t</w:t>
      </w:r>
      <w:r w:rsidR="001F19A3">
        <w:rPr>
          <w:lang w:bidi="ar-SA"/>
        </w:rPr>
        <w:t xml:space="preserve">he Couple </w:t>
      </w:r>
      <w:r w:rsidR="002945E3">
        <w:rPr>
          <w:lang w:bidi="ar-SA"/>
        </w:rPr>
        <w:t xml:space="preserve">CARE </w:t>
      </w:r>
      <w:r w:rsidR="001F19A3">
        <w:rPr>
          <w:lang w:bidi="ar-SA"/>
        </w:rPr>
        <w:t xml:space="preserve">program </w:t>
      </w:r>
      <w:r w:rsidR="00B57452">
        <w:rPr>
          <w:lang w:bidi="ar-SA"/>
        </w:rPr>
        <w:t>is a</w:t>
      </w:r>
      <w:r w:rsidR="00B57452" w:rsidRPr="003666E6">
        <w:rPr>
          <w:lang w:bidi="ar-SA"/>
        </w:rPr>
        <w:t xml:space="preserve"> </w:t>
      </w:r>
      <w:r w:rsidR="00B57452">
        <w:rPr>
          <w:lang w:bidi="ar-SA"/>
        </w:rPr>
        <w:t xml:space="preserve">curriculum or </w:t>
      </w:r>
      <w:r w:rsidR="003350D6">
        <w:rPr>
          <w:lang w:bidi="ar-SA"/>
        </w:rPr>
        <w:t>‘</w:t>
      </w:r>
      <w:r w:rsidR="00B57452">
        <w:rPr>
          <w:lang w:bidi="ar-SA"/>
        </w:rPr>
        <w:t>skills-based</w:t>
      </w:r>
      <w:r w:rsidR="003350D6">
        <w:rPr>
          <w:lang w:bidi="ar-SA"/>
        </w:rPr>
        <w:t>’</w:t>
      </w:r>
      <w:r w:rsidR="00B57452">
        <w:rPr>
          <w:lang w:bidi="ar-SA"/>
        </w:rPr>
        <w:t xml:space="preserve"> </w:t>
      </w:r>
      <w:r w:rsidR="00E1314C" w:rsidRPr="00E1314C">
        <w:rPr>
          <w:lang w:bidi="ar-SA"/>
        </w:rPr>
        <w:t xml:space="preserve">manualised </w:t>
      </w:r>
      <w:r w:rsidR="00B57452">
        <w:rPr>
          <w:lang w:bidi="ar-SA"/>
        </w:rPr>
        <w:t xml:space="preserve">relationship </w:t>
      </w:r>
      <w:r w:rsidR="00B57452" w:rsidRPr="003666E6">
        <w:rPr>
          <w:lang w:bidi="ar-SA"/>
        </w:rPr>
        <w:t>education</w:t>
      </w:r>
      <w:r w:rsidR="00B57452">
        <w:rPr>
          <w:lang w:bidi="ar-SA"/>
        </w:rPr>
        <w:t xml:space="preserve"> program</w:t>
      </w:r>
      <w:r w:rsidR="003350D6">
        <w:rPr>
          <w:lang w:bidi="ar-SA"/>
        </w:rPr>
        <w:t xml:space="preserve"> that</w:t>
      </w:r>
      <w:r w:rsidR="00B57452">
        <w:rPr>
          <w:lang w:bidi="ar-SA"/>
        </w:rPr>
        <w:t xml:space="preserve"> </w:t>
      </w:r>
      <w:r w:rsidR="0092477E">
        <w:rPr>
          <w:lang w:bidi="ar-SA"/>
        </w:rPr>
        <w:t>provid</w:t>
      </w:r>
      <w:r w:rsidR="00CC5F09">
        <w:rPr>
          <w:lang w:bidi="ar-SA"/>
        </w:rPr>
        <w:t xml:space="preserve">es information and </w:t>
      </w:r>
      <w:r w:rsidR="00B57452" w:rsidRPr="00654CE3">
        <w:rPr>
          <w:lang w:bidi="ar-SA"/>
        </w:rPr>
        <w:t xml:space="preserve">training </w:t>
      </w:r>
      <w:r w:rsidR="00CC5F09">
        <w:rPr>
          <w:lang w:bidi="ar-SA"/>
        </w:rPr>
        <w:t xml:space="preserve">for </w:t>
      </w:r>
      <w:r w:rsidR="00B57452" w:rsidRPr="00654CE3">
        <w:rPr>
          <w:lang w:bidi="ar-SA"/>
        </w:rPr>
        <w:t>couples in key relationship skills such as positive communication, conflict management</w:t>
      </w:r>
      <w:r w:rsidR="00E1314C">
        <w:rPr>
          <w:lang w:bidi="ar-SA"/>
        </w:rPr>
        <w:t xml:space="preserve">, </w:t>
      </w:r>
      <w:r w:rsidR="00E1314C" w:rsidRPr="00E1314C">
        <w:rPr>
          <w:lang w:bidi="ar-SA"/>
        </w:rPr>
        <w:t xml:space="preserve">self-change, intimacy and caring, managing differences, </w:t>
      </w:r>
      <w:r w:rsidR="00E1314C">
        <w:rPr>
          <w:lang w:bidi="ar-SA"/>
        </w:rPr>
        <w:t>and</w:t>
      </w:r>
      <w:r w:rsidR="00E1314C" w:rsidRPr="00E1314C">
        <w:rPr>
          <w:lang w:bidi="ar-SA"/>
        </w:rPr>
        <w:t xml:space="preserve"> adapting to change</w:t>
      </w:r>
      <w:r w:rsidR="00B57452" w:rsidRPr="00654CE3">
        <w:rPr>
          <w:lang w:bidi="ar-SA"/>
        </w:rPr>
        <w:t xml:space="preserve"> (Halford et al., 2010).</w:t>
      </w:r>
      <w:r w:rsidR="0092477E" w:rsidRPr="0092477E">
        <w:t xml:space="preserve"> </w:t>
      </w:r>
    </w:p>
    <w:p w14:paraId="38BC2F06" w14:textId="30CC142B" w:rsidR="003A77F2" w:rsidRDefault="0092477E" w:rsidP="00E0637F">
      <w:pPr>
        <w:pStyle w:val="BodyText"/>
        <w:rPr>
          <w:lang w:bidi="ar-SA"/>
        </w:rPr>
      </w:pPr>
      <w:r>
        <w:t>Designed in a fle</w:t>
      </w:r>
      <w:r w:rsidRPr="0092477E">
        <w:rPr>
          <w:lang w:bidi="ar-SA"/>
        </w:rPr>
        <w:t>xible delivery</w:t>
      </w:r>
      <w:r>
        <w:rPr>
          <w:lang w:bidi="ar-SA"/>
        </w:rPr>
        <w:t xml:space="preserve"> format </w:t>
      </w:r>
      <w:r w:rsidR="00F5047F">
        <w:rPr>
          <w:lang w:bidi="ar-SA"/>
        </w:rPr>
        <w:t>that</w:t>
      </w:r>
      <w:r w:rsidR="00F5047F" w:rsidRPr="0092477E">
        <w:rPr>
          <w:lang w:bidi="ar-SA"/>
        </w:rPr>
        <w:t xml:space="preserve"> </w:t>
      </w:r>
      <w:r w:rsidRPr="0092477E">
        <w:rPr>
          <w:lang w:bidi="ar-SA"/>
        </w:rPr>
        <w:t xml:space="preserve">allows couples to work </w:t>
      </w:r>
      <w:r>
        <w:rPr>
          <w:lang w:bidi="ar-SA"/>
        </w:rPr>
        <w:t>through the</w:t>
      </w:r>
      <w:r w:rsidRPr="0092477E">
        <w:rPr>
          <w:lang w:bidi="ar-SA"/>
        </w:rPr>
        <w:t xml:space="preserve"> program in their own time</w:t>
      </w:r>
      <w:r w:rsidR="00CC5F09">
        <w:rPr>
          <w:lang w:bidi="ar-SA"/>
        </w:rPr>
        <w:t xml:space="preserve"> </w:t>
      </w:r>
      <w:r w:rsidR="00665E87">
        <w:rPr>
          <w:lang w:bidi="ar-SA"/>
        </w:rPr>
        <w:t>(</w:t>
      </w:r>
      <w:r w:rsidR="00770F79">
        <w:rPr>
          <w:lang w:bidi="ar-SA"/>
        </w:rPr>
        <w:t xml:space="preserve">e.g. </w:t>
      </w:r>
      <w:r w:rsidR="00665E87">
        <w:rPr>
          <w:lang w:bidi="ar-SA"/>
        </w:rPr>
        <w:t xml:space="preserve">online or </w:t>
      </w:r>
      <w:r w:rsidR="006E7C47">
        <w:rPr>
          <w:lang w:bidi="ar-SA"/>
        </w:rPr>
        <w:t>via take home</w:t>
      </w:r>
      <w:r w:rsidR="00665E87">
        <w:rPr>
          <w:lang w:bidi="ar-SA"/>
        </w:rPr>
        <w:t xml:space="preserve"> </w:t>
      </w:r>
      <w:r w:rsidR="00E23F21">
        <w:rPr>
          <w:lang w:bidi="ar-SA"/>
        </w:rPr>
        <w:t>audio</w:t>
      </w:r>
      <w:r w:rsidR="00452FB2">
        <w:rPr>
          <w:lang w:bidi="ar-SA"/>
        </w:rPr>
        <w:t>-visual materials</w:t>
      </w:r>
      <w:r w:rsidR="00665E87">
        <w:rPr>
          <w:lang w:bidi="ar-SA"/>
        </w:rPr>
        <w:t>)</w:t>
      </w:r>
      <w:r w:rsidR="00CC5F09">
        <w:rPr>
          <w:lang w:bidi="ar-SA"/>
        </w:rPr>
        <w:t>, c</w:t>
      </w:r>
      <w:r w:rsidR="001E3E49" w:rsidRPr="00E1314C">
        <w:rPr>
          <w:lang w:bidi="ar-SA"/>
        </w:rPr>
        <w:t>ouples</w:t>
      </w:r>
      <w:r w:rsidR="001E3E49">
        <w:rPr>
          <w:lang w:bidi="ar-SA"/>
        </w:rPr>
        <w:t xml:space="preserve"> </w:t>
      </w:r>
      <w:r w:rsidR="004210B6">
        <w:rPr>
          <w:lang w:bidi="ar-SA"/>
        </w:rPr>
        <w:t>typically</w:t>
      </w:r>
      <w:r w:rsidR="001E3E49" w:rsidRPr="00E1314C">
        <w:rPr>
          <w:lang w:bidi="ar-SA"/>
        </w:rPr>
        <w:t xml:space="preserve"> watch short videos and complete a series of tasks individually and together each week</w:t>
      </w:r>
      <w:r w:rsidR="00CC5F09">
        <w:rPr>
          <w:lang w:bidi="ar-SA"/>
        </w:rPr>
        <w:t>,</w:t>
      </w:r>
      <w:r w:rsidR="001E3E49" w:rsidRPr="00E1314C">
        <w:rPr>
          <w:lang w:bidi="ar-SA"/>
        </w:rPr>
        <w:t xml:space="preserve"> then have a weekly session with a therapist to review their progress and troubleshoot any issues.</w:t>
      </w:r>
    </w:p>
    <w:p w14:paraId="5CCCD55C" w14:textId="66B44AD2" w:rsidR="003B32A0" w:rsidRDefault="003A77F2" w:rsidP="00BD62CE">
      <w:pPr>
        <w:pStyle w:val="BodyText"/>
        <w:rPr>
          <w:lang w:bidi="ar-SA"/>
        </w:rPr>
      </w:pPr>
      <w:r>
        <w:rPr>
          <w:lang w:bidi="ar-SA"/>
        </w:rPr>
        <w:t>The program has bee</w:t>
      </w:r>
      <w:r w:rsidR="00A44915">
        <w:rPr>
          <w:lang w:bidi="ar-SA"/>
        </w:rPr>
        <w:t xml:space="preserve">n </w:t>
      </w:r>
      <w:r w:rsidR="008B7521">
        <w:rPr>
          <w:lang w:bidi="ar-SA"/>
        </w:rPr>
        <w:t>adapted for delivery with different target groups</w:t>
      </w:r>
      <w:r w:rsidR="001F3600">
        <w:rPr>
          <w:lang w:bidi="ar-SA"/>
        </w:rPr>
        <w:t>. S</w:t>
      </w:r>
      <w:r w:rsidR="00027707">
        <w:rPr>
          <w:lang w:bidi="ar-SA"/>
        </w:rPr>
        <w:t xml:space="preserve">tudies included </w:t>
      </w:r>
      <w:r w:rsidR="001F3600">
        <w:rPr>
          <w:lang w:bidi="ar-SA"/>
        </w:rPr>
        <w:t xml:space="preserve">here examined </w:t>
      </w:r>
      <w:r w:rsidR="00027707">
        <w:rPr>
          <w:lang w:bidi="ar-SA"/>
        </w:rPr>
        <w:t>versions adapted for new parents</w:t>
      </w:r>
      <w:r w:rsidR="00DD33B1">
        <w:rPr>
          <w:lang w:bidi="ar-SA"/>
        </w:rPr>
        <w:t xml:space="preserve"> (Petch et al</w:t>
      </w:r>
      <w:r w:rsidR="001F3600">
        <w:rPr>
          <w:lang w:bidi="ar-SA"/>
        </w:rPr>
        <w:t>.</w:t>
      </w:r>
      <w:r w:rsidR="00DD33B1">
        <w:rPr>
          <w:lang w:bidi="ar-SA"/>
        </w:rPr>
        <w:t>, 2012; Halford</w:t>
      </w:r>
      <w:r w:rsidR="00A366E7">
        <w:rPr>
          <w:lang w:bidi="ar-SA"/>
        </w:rPr>
        <w:t xml:space="preserve"> </w:t>
      </w:r>
      <w:r w:rsidR="001F3600">
        <w:rPr>
          <w:lang w:bidi="ar-SA"/>
        </w:rPr>
        <w:t>et al.</w:t>
      </w:r>
      <w:r w:rsidR="00DD33B1">
        <w:rPr>
          <w:lang w:bidi="ar-SA"/>
        </w:rPr>
        <w:t xml:space="preserve">, </w:t>
      </w:r>
      <w:r w:rsidR="0096727E">
        <w:rPr>
          <w:lang w:bidi="ar-SA"/>
        </w:rPr>
        <w:t>2010</w:t>
      </w:r>
      <w:r w:rsidR="00DD33B1">
        <w:rPr>
          <w:lang w:bidi="ar-SA"/>
        </w:rPr>
        <w:t>)</w:t>
      </w:r>
      <w:r w:rsidR="00027707">
        <w:rPr>
          <w:lang w:bidi="ar-SA"/>
        </w:rPr>
        <w:t>,</w:t>
      </w:r>
      <w:r w:rsidR="008B7521">
        <w:rPr>
          <w:lang w:bidi="ar-SA"/>
        </w:rPr>
        <w:t xml:space="preserve"> same-sex couples</w:t>
      </w:r>
      <w:r w:rsidR="0096727E">
        <w:rPr>
          <w:lang w:bidi="ar-SA"/>
        </w:rPr>
        <w:t xml:space="preserve"> (</w:t>
      </w:r>
      <w:r w:rsidR="00A366E7">
        <w:rPr>
          <w:lang w:bidi="ar-SA"/>
        </w:rPr>
        <w:t>Pepping et al</w:t>
      </w:r>
      <w:r w:rsidR="001F3600">
        <w:rPr>
          <w:lang w:bidi="ar-SA"/>
        </w:rPr>
        <w:t>.</w:t>
      </w:r>
      <w:r w:rsidR="00A366E7">
        <w:rPr>
          <w:lang w:bidi="ar-SA"/>
        </w:rPr>
        <w:t>, 2020)</w:t>
      </w:r>
      <w:r w:rsidR="008B7521">
        <w:rPr>
          <w:lang w:bidi="ar-SA"/>
        </w:rPr>
        <w:t xml:space="preserve">, </w:t>
      </w:r>
      <w:r w:rsidR="00027707">
        <w:rPr>
          <w:lang w:bidi="ar-SA"/>
        </w:rPr>
        <w:t>and A</w:t>
      </w:r>
      <w:r w:rsidR="00D61822">
        <w:rPr>
          <w:lang w:bidi="ar-SA"/>
        </w:rPr>
        <w:t>ustralian military</w:t>
      </w:r>
      <w:r w:rsidR="00027707">
        <w:rPr>
          <w:lang w:bidi="ar-SA"/>
        </w:rPr>
        <w:t xml:space="preserve"> couples</w:t>
      </w:r>
      <w:r w:rsidR="00D61822">
        <w:rPr>
          <w:lang w:bidi="ar-SA"/>
        </w:rPr>
        <w:t xml:space="preserve"> </w:t>
      </w:r>
      <w:r w:rsidR="00D61822" w:rsidRPr="00D61822">
        <w:rPr>
          <w:lang w:bidi="ar-SA"/>
        </w:rPr>
        <w:t>(Couple CARE in Uniform</w:t>
      </w:r>
      <w:r w:rsidR="00EF0891">
        <w:rPr>
          <w:lang w:bidi="ar-SA"/>
        </w:rPr>
        <w:t xml:space="preserve">) </w:t>
      </w:r>
      <w:r w:rsidR="00D61822" w:rsidRPr="00D61822">
        <w:rPr>
          <w:lang w:bidi="ar-SA"/>
        </w:rPr>
        <w:t xml:space="preserve">(Bakhurst </w:t>
      </w:r>
      <w:r w:rsidR="001F3600">
        <w:rPr>
          <w:lang w:bidi="ar-SA"/>
        </w:rPr>
        <w:t>et al.</w:t>
      </w:r>
      <w:r w:rsidR="00D61822" w:rsidRPr="00D61822">
        <w:rPr>
          <w:lang w:bidi="ar-SA"/>
        </w:rPr>
        <w:t>, 2017).</w:t>
      </w:r>
      <w:r w:rsidR="00027707">
        <w:rPr>
          <w:lang w:bidi="ar-SA"/>
        </w:rPr>
        <w:t xml:space="preserve"> </w:t>
      </w:r>
    </w:p>
    <w:p w14:paraId="19218D25" w14:textId="31AA65F3" w:rsidR="003B32A0" w:rsidRDefault="003A77F2" w:rsidP="00BD62CE">
      <w:pPr>
        <w:pStyle w:val="BodyText"/>
        <w:rPr>
          <w:lang w:bidi="ar-SA"/>
        </w:rPr>
      </w:pPr>
      <w:r>
        <w:rPr>
          <w:lang w:bidi="ar-SA"/>
        </w:rPr>
        <w:t xml:space="preserve">While the different versions </w:t>
      </w:r>
      <w:r w:rsidR="000D6E6E">
        <w:rPr>
          <w:lang w:bidi="ar-SA"/>
        </w:rPr>
        <w:t>c</w:t>
      </w:r>
      <w:r w:rsidR="00BD62CE">
        <w:rPr>
          <w:lang w:bidi="ar-SA"/>
        </w:rPr>
        <w:t xml:space="preserve">over </w:t>
      </w:r>
      <w:r w:rsidR="00BD62CE" w:rsidRPr="00623C99">
        <w:rPr>
          <w:lang w:bidi="ar-SA"/>
        </w:rPr>
        <w:t xml:space="preserve">the same </w:t>
      </w:r>
      <w:r w:rsidR="003D2630">
        <w:rPr>
          <w:lang w:bidi="ar-SA"/>
        </w:rPr>
        <w:t xml:space="preserve">original </w:t>
      </w:r>
      <w:r w:rsidR="00045A87">
        <w:rPr>
          <w:lang w:bidi="ar-SA"/>
        </w:rPr>
        <w:t>6-unit</w:t>
      </w:r>
      <w:r w:rsidR="00E076CD">
        <w:rPr>
          <w:lang w:bidi="ar-SA"/>
        </w:rPr>
        <w:t xml:space="preserve"> structure</w:t>
      </w:r>
      <w:r w:rsidR="003D2630">
        <w:rPr>
          <w:lang w:bidi="ar-SA"/>
        </w:rPr>
        <w:t xml:space="preserve"> and content areas</w:t>
      </w:r>
      <w:r w:rsidR="0090247E">
        <w:rPr>
          <w:lang w:bidi="ar-SA"/>
        </w:rPr>
        <w:t xml:space="preserve"> and principles</w:t>
      </w:r>
      <w:r w:rsidR="00E076CD">
        <w:rPr>
          <w:lang w:bidi="ar-SA"/>
        </w:rPr>
        <w:t xml:space="preserve">, adapted versions have additional content </w:t>
      </w:r>
      <w:r w:rsidR="0034306F">
        <w:rPr>
          <w:lang w:bidi="ar-SA"/>
        </w:rPr>
        <w:t>added</w:t>
      </w:r>
      <w:r w:rsidR="007B43D7">
        <w:rPr>
          <w:lang w:bidi="ar-SA"/>
        </w:rPr>
        <w:t xml:space="preserve"> – for example,</w:t>
      </w:r>
      <w:r w:rsidR="00504A5D">
        <w:rPr>
          <w:lang w:bidi="ar-SA"/>
        </w:rPr>
        <w:t xml:space="preserve"> Co</w:t>
      </w:r>
      <w:r w:rsidR="00AD75ED">
        <w:rPr>
          <w:lang w:bidi="ar-SA"/>
        </w:rPr>
        <w:t xml:space="preserve">uple </w:t>
      </w:r>
      <w:r w:rsidR="002945E3">
        <w:rPr>
          <w:lang w:bidi="ar-SA"/>
        </w:rPr>
        <w:t xml:space="preserve">CARE </w:t>
      </w:r>
      <w:r w:rsidR="00504A5D">
        <w:rPr>
          <w:lang w:bidi="ar-SA"/>
        </w:rPr>
        <w:t xml:space="preserve">for </w:t>
      </w:r>
      <w:r w:rsidR="00B274D1">
        <w:rPr>
          <w:lang w:bidi="ar-SA"/>
        </w:rPr>
        <w:t>P</w:t>
      </w:r>
      <w:r w:rsidR="00504A5D">
        <w:rPr>
          <w:lang w:bidi="ar-SA"/>
        </w:rPr>
        <w:t xml:space="preserve">arents </w:t>
      </w:r>
      <w:r w:rsidR="00252AFF">
        <w:rPr>
          <w:lang w:bidi="ar-SA"/>
        </w:rPr>
        <w:t xml:space="preserve">has a combination of couple and </w:t>
      </w:r>
      <w:r w:rsidR="00504A5D">
        <w:rPr>
          <w:lang w:bidi="ar-SA"/>
        </w:rPr>
        <w:t>parenting info</w:t>
      </w:r>
      <w:r w:rsidR="00045A87">
        <w:rPr>
          <w:lang w:bidi="ar-SA"/>
        </w:rPr>
        <w:t>rmation</w:t>
      </w:r>
      <w:r w:rsidR="009A7D3A">
        <w:rPr>
          <w:lang w:bidi="ar-SA"/>
        </w:rPr>
        <w:t xml:space="preserve">, </w:t>
      </w:r>
      <w:r w:rsidR="003D2630">
        <w:rPr>
          <w:lang w:bidi="ar-SA"/>
        </w:rPr>
        <w:t>and</w:t>
      </w:r>
      <w:r w:rsidR="00504A5D">
        <w:rPr>
          <w:lang w:bidi="ar-SA"/>
        </w:rPr>
        <w:t xml:space="preserve"> </w:t>
      </w:r>
      <w:r w:rsidR="00045A87">
        <w:rPr>
          <w:lang w:bidi="ar-SA"/>
        </w:rPr>
        <w:t>Ra</w:t>
      </w:r>
      <w:r w:rsidR="00322642" w:rsidRPr="00322642">
        <w:rPr>
          <w:lang w:bidi="ar-SA"/>
        </w:rPr>
        <w:t xml:space="preserve">inbow </w:t>
      </w:r>
      <w:r w:rsidR="002945E3">
        <w:rPr>
          <w:lang w:bidi="ar-SA"/>
        </w:rPr>
        <w:t>C</w:t>
      </w:r>
      <w:r w:rsidR="00322642" w:rsidRPr="00322642">
        <w:rPr>
          <w:lang w:bidi="ar-SA"/>
        </w:rPr>
        <w:t xml:space="preserve">ouple </w:t>
      </w:r>
      <w:r w:rsidR="002945E3">
        <w:rPr>
          <w:lang w:bidi="ar-SA"/>
        </w:rPr>
        <w:t xml:space="preserve">CARE </w:t>
      </w:r>
      <w:r w:rsidR="00252AFF">
        <w:rPr>
          <w:lang w:bidi="ar-SA"/>
        </w:rPr>
        <w:t>has additional</w:t>
      </w:r>
      <w:r w:rsidR="00252AFF" w:rsidRPr="001E3E49">
        <w:rPr>
          <w:lang w:bidi="ar-SA"/>
        </w:rPr>
        <w:t xml:space="preserve"> </w:t>
      </w:r>
      <w:r w:rsidR="001E3E49" w:rsidRPr="001E3E49">
        <w:rPr>
          <w:lang w:bidi="ar-SA"/>
        </w:rPr>
        <w:t>topics on internalised stigma, discrimination</w:t>
      </w:r>
      <w:r w:rsidR="00045A87">
        <w:rPr>
          <w:lang w:bidi="ar-SA"/>
        </w:rPr>
        <w:t>,</w:t>
      </w:r>
      <w:r w:rsidR="001E3E49" w:rsidRPr="001E3E49">
        <w:rPr>
          <w:lang w:bidi="ar-SA"/>
        </w:rPr>
        <w:t xml:space="preserve"> disclosure of sexual orientation and</w:t>
      </w:r>
      <w:r w:rsidR="001E3E49">
        <w:rPr>
          <w:lang w:bidi="ar-SA"/>
        </w:rPr>
        <w:t xml:space="preserve"> </w:t>
      </w:r>
      <w:r w:rsidR="00045A87">
        <w:rPr>
          <w:lang w:bidi="ar-SA"/>
        </w:rPr>
        <w:t xml:space="preserve">discussing </w:t>
      </w:r>
      <w:r w:rsidR="001E3E49">
        <w:rPr>
          <w:lang w:bidi="ar-SA"/>
        </w:rPr>
        <w:t>non-</w:t>
      </w:r>
      <w:r w:rsidR="0034306F">
        <w:rPr>
          <w:lang w:bidi="ar-SA"/>
        </w:rPr>
        <w:t>monogamous</w:t>
      </w:r>
      <w:r w:rsidR="001E3E49">
        <w:rPr>
          <w:lang w:bidi="ar-SA"/>
        </w:rPr>
        <w:t xml:space="preserve"> relationships.</w:t>
      </w:r>
      <w:r w:rsidR="00F517F2">
        <w:rPr>
          <w:lang w:bidi="ar-SA"/>
        </w:rPr>
        <w:t xml:space="preserve"> Other content adaptations include modifications to make examples and images more suitable to specific target groups (</w:t>
      </w:r>
      <w:r w:rsidR="00252AFF">
        <w:rPr>
          <w:lang w:bidi="ar-SA"/>
        </w:rPr>
        <w:t>same-</w:t>
      </w:r>
      <w:r w:rsidR="00F517F2">
        <w:rPr>
          <w:lang w:bidi="ar-SA"/>
        </w:rPr>
        <w:t>sex couples, military couples).</w:t>
      </w:r>
      <w:r w:rsidR="003D2630">
        <w:rPr>
          <w:lang w:bidi="ar-SA"/>
        </w:rPr>
        <w:t xml:space="preserve"> </w:t>
      </w:r>
    </w:p>
    <w:p w14:paraId="4C3DFD14" w14:textId="3DE7F4C7" w:rsidR="006415E3" w:rsidRDefault="00045A87" w:rsidP="00BD62CE">
      <w:pPr>
        <w:pStyle w:val="BodyText"/>
        <w:rPr>
          <w:lang w:bidi="ar-SA"/>
        </w:rPr>
      </w:pPr>
      <w:r>
        <w:rPr>
          <w:lang w:bidi="ar-SA"/>
        </w:rPr>
        <w:t xml:space="preserve">Programs also </w:t>
      </w:r>
      <w:r w:rsidR="00DE73BA">
        <w:rPr>
          <w:lang w:bidi="ar-SA"/>
        </w:rPr>
        <w:t xml:space="preserve">vary </w:t>
      </w:r>
      <w:r>
        <w:rPr>
          <w:lang w:bidi="ar-SA"/>
        </w:rPr>
        <w:t xml:space="preserve">in delivery method. For example, rather than delivering one unit a week over 6 weeks, in the </w:t>
      </w:r>
      <w:r w:rsidR="006415E3">
        <w:rPr>
          <w:lang w:bidi="ar-SA"/>
        </w:rPr>
        <w:t>Rainbow</w:t>
      </w:r>
      <w:r w:rsidR="00925AC6">
        <w:rPr>
          <w:lang w:bidi="ar-SA"/>
        </w:rPr>
        <w:t xml:space="preserve"> </w:t>
      </w:r>
      <w:r w:rsidR="00167352">
        <w:rPr>
          <w:lang w:bidi="ar-SA"/>
        </w:rPr>
        <w:t>Couple</w:t>
      </w:r>
      <w:r>
        <w:rPr>
          <w:lang w:bidi="ar-SA"/>
        </w:rPr>
        <w:t xml:space="preserve"> </w:t>
      </w:r>
      <w:r w:rsidR="002945E3">
        <w:rPr>
          <w:lang w:bidi="ar-SA"/>
        </w:rPr>
        <w:t xml:space="preserve">CARE </w:t>
      </w:r>
      <w:r>
        <w:rPr>
          <w:lang w:bidi="ar-SA"/>
        </w:rPr>
        <w:t xml:space="preserve">trial the program </w:t>
      </w:r>
      <w:r w:rsidR="00DE73BA">
        <w:rPr>
          <w:lang w:bidi="ar-SA"/>
        </w:rPr>
        <w:t xml:space="preserve">is </w:t>
      </w:r>
      <w:r w:rsidR="00167352">
        <w:rPr>
          <w:lang w:bidi="ar-SA"/>
        </w:rPr>
        <w:t>delivered</w:t>
      </w:r>
      <w:r w:rsidR="00E076CD">
        <w:rPr>
          <w:lang w:bidi="ar-SA"/>
        </w:rPr>
        <w:t xml:space="preserve"> </w:t>
      </w:r>
      <w:r w:rsidR="0034306F">
        <w:rPr>
          <w:lang w:bidi="ar-SA"/>
        </w:rPr>
        <w:t>intensive</w:t>
      </w:r>
      <w:r>
        <w:rPr>
          <w:lang w:bidi="ar-SA"/>
        </w:rPr>
        <w:t>ly</w:t>
      </w:r>
      <w:r w:rsidR="00E076CD">
        <w:rPr>
          <w:lang w:bidi="ar-SA"/>
        </w:rPr>
        <w:t xml:space="preserve"> across </w:t>
      </w:r>
      <w:r w:rsidR="00DE73BA">
        <w:rPr>
          <w:lang w:bidi="ar-SA"/>
        </w:rPr>
        <w:t xml:space="preserve">2 </w:t>
      </w:r>
      <w:r w:rsidR="00E076CD">
        <w:rPr>
          <w:lang w:bidi="ar-SA"/>
        </w:rPr>
        <w:t>days.</w:t>
      </w:r>
      <w:r w:rsidR="006415E3">
        <w:rPr>
          <w:lang w:bidi="ar-SA"/>
        </w:rPr>
        <w:t xml:space="preserve"> </w:t>
      </w:r>
      <w:r w:rsidR="00B274D1">
        <w:rPr>
          <w:lang w:bidi="ar-SA"/>
        </w:rPr>
        <w:t xml:space="preserve">All programs include </w:t>
      </w:r>
      <w:r w:rsidR="00001C2D">
        <w:rPr>
          <w:lang w:bidi="ar-SA"/>
        </w:rPr>
        <w:t>around</w:t>
      </w:r>
      <w:r w:rsidR="00B274D1">
        <w:rPr>
          <w:lang w:bidi="ar-SA"/>
        </w:rPr>
        <w:t xml:space="preserve"> 12 hours of </w:t>
      </w:r>
      <w:r w:rsidR="00001C2D">
        <w:rPr>
          <w:lang w:bidi="ar-SA"/>
        </w:rPr>
        <w:t>time commitment in total</w:t>
      </w:r>
      <w:r w:rsidR="009A7D3A">
        <w:rPr>
          <w:lang w:bidi="ar-SA"/>
        </w:rPr>
        <w:t xml:space="preserve">, with combined programs </w:t>
      </w:r>
      <w:r w:rsidR="00DE73BA">
        <w:rPr>
          <w:lang w:bidi="ar-SA"/>
        </w:rPr>
        <w:t xml:space="preserve">such as </w:t>
      </w:r>
      <w:r w:rsidR="007E3E64">
        <w:rPr>
          <w:lang w:bidi="ar-SA"/>
        </w:rPr>
        <w:t>Couple</w:t>
      </w:r>
      <w:r w:rsidR="009A7D3A">
        <w:rPr>
          <w:lang w:bidi="ar-SA"/>
        </w:rPr>
        <w:t xml:space="preserve"> </w:t>
      </w:r>
      <w:r w:rsidR="002945E3">
        <w:rPr>
          <w:lang w:bidi="ar-SA"/>
        </w:rPr>
        <w:t>CARE</w:t>
      </w:r>
      <w:r w:rsidR="009A7D3A">
        <w:rPr>
          <w:lang w:bidi="ar-SA"/>
        </w:rPr>
        <w:t xml:space="preserve"> for </w:t>
      </w:r>
      <w:r w:rsidR="007E3E64">
        <w:rPr>
          <w:lang w:bidi="ar-SA"/>
        </w:rPr>
        <w:t>Parents</w:t>
      </w:r>
      <w:r w:rsidR="009A7D3A">
        <w:rPr>
          <w:lang w:bidi="ar-SA"/>
        </w:rPr>
        <w:t xml:space="preserve"> involving a longer time commitment (</w:t>
      </w:r>
      <w:r w:rsidR="007E3E64">
        <w:rPr>
          <w:lang w:bidi="ar-SA"/>
        </w:rPr>
        <w:t xml:space="preserve">e.g. 17 hours </w:t>
      </w:r>
      <w:r w:rsidR="00B701D3">
        <w:rPr>
          <w:lang w:bidi="ar-SA"/>
        </w:rPr>
        <w:t xml:space="preserve">in the trial reported by </w:t>
      </w:r>
      <w:r w:rsidR="00001C2D">
        <w:rPr>
          <w:lang w:bidi="ar-SA"/>
        </w:rPr>
        <w:t>Halford</w:t>
      </w:r>
      <w:r w:rsidR="00DE73BA">
        <w:rPr>
          <w:lang w:bidi="ar-SA"/>
        </w:rPr>
        <w:t xml:space="preserve"> et al.</w:t>
      </w:r>
      <w:r w:rsidR="00B701D3">
        <w:rPr>
          <w:lang w:bidi="ar-SA"/>
        </w:rPr>
        <w:t>,</w:t>
      </w:r>
      <w:r w:rsidR="00B46FD3">
        <w:rPr>
          <w:lang w:bidi="ar-SA"/>
        </w:rPr>
        <w:t xml:space="preserve"> 2010</w:t>
      </w:r>
      <w:r w:rsidR="009A7D3A">
        <w:rPr>
          <w:lang w:bidi="ar-SA"/>
        </w:rPr>
        <w:t>)</w:t>
      </w:r>
      <w:r w:rsidR="007E3E64">
        <w:rPr>
          <w:lang w:bidi="ar-SA"/>
        </w:rPr>
        <w:t>.</w:t>
      </w:r>
    </w:p>
    <w:p w14:paraId="0275898C" w14:textId="7718DCBA" w:rsidR="003B32A0" w:rsidRDefault="00E0637F" w:rsidP="00470107">
      <w:pPr>
        <w:pStyle w:val="BodyText"/>
        <w:rPr>
          <w:lang w:bidi="ar-SA"/>
        </w:rPr>
      </w:pPr>
      <w:r w:rsidRPr="007B6B3D">
        <w:rPr>
          <w:lang w:bidi="ar-SA"/>
        </w:rPr>
        <w:t>The other program evaluated during the study</w:t>
      </w:r>
      <w:r>
        <w:rPr>
          <w:lang w:bidi="ar-SA"/>
        </w:rPr>
        <w:t xml:space="preserve">, the </w:t>
      </w:r>
      <w:r w:rsidR="00DE73BA">
        <w:rPr>
          <w:lang w:bidi="ar-SA"/>
        </w:rPr>
        <w:t>‘</w:t>
      </w:r>
      <w:r>
        <w:rPr>
          <w:lang w:bidi="ar-SA"/>
        </w:rPr>
        <w:t>RELATE</w:t>
      </w:r>
      <w:r w:rsidR="00DE73BA">
        <w:rPr>
          <w:lang w:bidi="ar-SA"/>
        </w:rPr>
        <w:t>’</w:t>
      </w:r>
      <w:r>
        <w:rPr>
          <w:lang w:bidi="ar-SA"/>
        </w:rPr>
        <w:t xml:space="preserve"> program, was compared to Couple CARE in </w:t>
      </w:r>
      <w:r w:rsidR="00483B54">
        <w:rPr>
          <w:lang w:bidi="ar-SA"/>
        </w:rPr>
        <w:t>2</w:t>
      </w:r>
      <w:r w:rsidR="00483B54" w:rsidRPr="00C9423B">
        <w:rPr>
          <w:lang w:bidi="ar-SA"/>
        </w:rPr>
        <w:t xml:space="preserve"> </w:t>
      </w:r>
      <w:r w:rsidRPr="00C9423B">
        <w:rPr>
          <w:lang w:bidi="ar-SA"/>
        </w:rPr>
        <w:t xml:space="preserve">of the </w:t>
      </w:r>
      <w:r>
        <w:rPr>
          <w:lang w:bidi="ar-SA"/>
        </w:rPr>
        <w:t>review</w:t>
      </w:r>
      <w:r w:rsidRPr="00C9423B">
        <w:rPr>
          <w:lang w:bidi="ar-SA"/>
        </w:rPr>
        <w:t xml:space="preserve"> studies</w:t>
      </w:r>
      <w:r>
        <w:rPr>
          <w:lang w:bidi="ar-SA"/>
        </w:rPr>
        <w:t xml:space="preserve"> (</w:t>
      </w:r>
      <w:r w:rsidR="003F0C9B">
        <w:rPr>
          <w:lang w:bidi="ar-SA"/>
        </w:rPr>
        <w:t>Halford et al</w:t>
      </w:r>
      <w:r w:rsidR="00D71C64">
        <w:rPr>
          <w:lang w:bidi="ar-SA"/>
        </w:rPr>
        <w:t>.</w:t>
      </w:r>
      <w:r w:rsidR="003F0C9B">
        <w:rPr>
          <w:lang w:bidi="ar-SA"/>
        </w:rPr>
        <w:t xml:space="preserve">, 2010; </w:t>
      </w:r>
      <w:r>
        <w:rPr>
          <w:lang w:bidi="ar-SA"/>
        </w:rPr>
        <w:t>Halford et al</w:t>
      </w:r>
      <w:r w:rsidR="00D71C64">
        <w:rPr>
          <w:lang w:bidi="ar-SA"/>
        </w:rPr>
        <w:t>.,</w:t>
      </w:r>
      <w:r>
        <w:rPr>
          <w:lang w:bidi="ar-SA"/>
        </w:rPr>
        <w:t xml:space="preserve"> </w:t>
      </w:r>
      <w:r w:rsidR="00C63D9A">
        <w:rPr>
          <w:lang w:bidi="ar-SA"/>
        </w:rPr>
        <w:t xml:space="preserve">2015, </w:t>
      </w:r>
      <w:r>
        <w:rPr>
          <w:lang w:bidi="ar-SA"/>
        </w:rPr>
        <w:t>2017)</w:t>
      </w:r>
      <w:r w:rsidR="002C6948">
        <w:rPr>
          <w:lang w:bidi="ar-SA"/>
        </w:rPr>
        <w:t xml:space="preserve"> (or rather – RELATE </w:t>
      </w:r>
      <w:r w:rsidR="00D37AA8">
        <w:rPr>
          <w:lang w:bidi="ar-SA"/>
        </w:rPr>
        <w:t xml:space="preserve">was compared against </w:t>
      </w:r>
      <w:r w:rsidR="002C6948" w:rsidRPr="002C6948">
        <w:rPr>
          <w:lang w:bidi="ar-SA"/>
        </w:rPr>
        <w:t xml:space="preserve">RELATE </w:t>
      </w:r>
      <w:r w:rsidR="00955689">
        <w:rPr>
          <w:lang w:bidi="ar-SA"/>
        </w:rPr>
        <w:t>plus</w:t>
      </w:r>
      <w:r w:rsidR="00955689" w:rsidRPr="002C6948">
        <w:rPr>
          <w:lang w:bidi="ar-SA"/>
        </w:rPr>
        <w:t xml:space="preserve"> </w:t>
      </w:r>
      <w:r w:rsidR="002C6948" w:rsidRPr="002C6948">
        <w:rPr>
          <w:lang w:bidi="ar-SA"/>
        </w:rPr>
        <w:t xml:space="preserve">Couple CARE, </w:t>
      </w:r>
      <w:r w:rsidR="00D37AA8">
        <w:rPr>
          <w:lang w:bidi="ar-SA"/>
        </w:rPr>
        <w:t xml:space="preserve">where some couples received only </w:t>
      </w:r>
      <w:r w:rsidR="00DC4B2B">
        <w:rPr>
          <w:lang w:bidi="ar-SA"/>
        </w:rPr>
        <w:t>RELATE</w:t>
      </w:r>
      <w:r w:rsidR="00D37AA8">
        <w:rPr>
          <w:lang w:bidi="ar-SA"/>
        </w:rPr>
        <w:t xml:space="preserve"> and other </w:t>
      </w:r>
      <w:r w:rsidR="002C6948" w:rsidRPr="002C6948">
        <w:rPr>
          <w:lang w:bidi="ar-SA"/>
        </w:rPr>
        <w:t xml:space="preserve">couples </w:t>
      </w:r>
      <w:r w:rsidR="00D37AA8">
        <w:rPr>
          <w:lang w:bidi="ar-SA"/>
        </w:rPr>
        <w:t xml:space="preserve">received both interventions). </w:t>
      </w:r>
    </w:p>
    <w:p w14:paraId="0A1DE559" w14:textId="2365EF0D" w:rsidR="001E3E49" w:rsidRDefault="002D5793" w:rsidP="00470107">
      <w:pPr>
        <w:pStyle w:val="BodyText"/>
        <w:rPr>
          <w:lang w:bidi="ar-SA"/>
        </w:rPr>
      </w:pPr>
      <w:r>
        <w:rPr>
          <w:lang w:bidi="ar-SA"/>
        </w:rPr>
        <w:t>RELATE</w:t>
      </w:r>
      <w:r w:rsidRPr="003666E6">
        <w:rPr>
          <w:lang w:bidi="ar-SA"/>
        </w:rPr>
        <w:t xml:space="preserve"> </w:t>
      </w:r>
      <w:r w:rsidR="00955689">
        <w:rPr>
          <w:lang w:bidi="ar-SA"/>
        </w:rPr>
        <w:t>i</w:t>
      </w:r>
      <w:r w:rsidRPr="003666E6">
        <w:rPr>
          <w:lang w:bidi="ar-SA"/>
        </w:rPr>
        <w:t xml:space="preserve">s a brief </w:t>
      </w:r>
      <w:r w:rsidR="00430FDB">
        <w:rPr>
          <w:lang w:bidi="ar-SA"/>
        </w:rPr>
        <w:t>couple relationship education intervention</w:t>
      </w:r>
      <w:r w:rsidR="00AB2B79">
        <w:rPr>
          <w:lang w:bidi="ar-SA"/>
        </w:rPr>
        <w:t xml:space="preserve"> using</w:t>
      </w:r>
      <w:r w:rsidR="00430FDB">
        <w:rPr>
          <w:lang w:bidi="ar-SA"/>
        </w:rPr>
        <w:t xml:space="preserve"> an</w:t>
      </w:r>
      <w:r w:rsidRPr="003666E6">
        <w:rPr>
          <w:lang w:bidi="ar-SA"/>
        </w:rPr>
        <w:t xml:space="preserve"> assessment </w:t>
      </w:r>
      <w:r w:rsidR="00652C69">
        <w:rPr>
          <w:lang w:bidi="ar-SA"/>
        </w:rPr>
        <w:t xml:space="preserve">and feedback approach. </w:t>
      </w:r>
      <w:r w:rsidR="00652C69" w:rsidRPr="00652C69">
        <w:rPr>
          <w:lang w:bidi="ar-SA"/>
        </w:rPr>
        <w:t>Th</w:t>
      </w:r>
      <w:r w:rsidR="00652C69">
        <w:rPr>
          <w:lang w:bidi="ar-SA"/>
        </w:rPr>
        <w:t xml:space="preserve">is </w:t>
      </w:r>
      <w:r w:rsidR="001E3E49" w:rsidRPr="00652C69">
        <w:rPr>
          <w:lang w:bidi="ar-SA"/>
        </w:rPr>
        <w:t>comprises</w:t>
      </w:r>
      <w:r w:rsidR="00072614">
        <w:rPr>
          <w:lang w:bidi="ar-SA"/>
        </w:rPr>
        <w:t xml:space="preserve"> an</w:t>
      </w:r>
      <w:r w:rsidR="00652C69" w:rsidRPr="00652C69">
        <w:rPr>
          <w:lang w:bidi="ar-SA"/>
        </w:rPr>
        <w:t xml:space="preserve"> inventory-based </w:t>
      </w:r>
      <w:r w:rsidR="00791A02">
        <w:rPr>
          <w:lang w:bidi="ar-SA"/>
        </w:rPr>
        <w:t xml:space="preserve">assessment of the couple’s </w:t>
      </w:r>
      <w:r w:rsidR="00791A02" w:rsidRPr="00791A02">
        <w:rPr>
          <w:lang w:bidi="ar-SA"/>
        </w:rPr>
        <w:t>relationship strengths and challenges</w:t>
      </w:r>
      <w:r w:rsidR="00652C69" w:rsidRPr="00652C69">
        <w:rPr>
          <w:lang w:bidi="ar-SA"/>
        </w:rPr>
        <w:t xml:space="preserve"> followed by a feedback session with a relationship educator who informs the couple of their current relationship strengths and weaknesses and </w:t>
      </w:r>
      <w:r w:rsidR="00652C69">
        <w:rPr>
          <w:lang w:bidi="ar-SA"/>
        </w:rPr>
        <w:t>develops goals for them to work on (and may offer some coaching).</w:t>
      </w:r>
    </w:p>
    <w:p w14:paraId="1472856D" w14:textId="79241B14" w:rsidR="00470107" w:rsidRDefault="001E3E49" w:rsidP="00470107">
      <w:pPr>
        <w:pStyle w:val="BodyText"/>
        <w:rPr>
          <w:lang w:bidi="ar-SA"/>
        </w:rPr>
      </w:pPr>
      <w:r>
        <w:rPr>
          <w:lang w:bidi="ar-SA"/>
        </w:rPr>
        <w:t xml:space="preserve">In contrast to </w:t>
      </w:r>
      <w:r w:rsidR="00EC6FCA" w:rsidRPr="001E3E49">
        <w:rPr>
          <w:lang w:bidi="ar-SA"/>
        </w:rPr>
        <w:t>curriculum-based</w:t>
      </w:r>
      <w:r w:rsidRPr="001E3E49">
        <w:rPr>
          <w:lang w:bidi="ar-SA"/>
        </w:rPr>
        <w:t xml:space="preserve"> programs </w:t>
      </w:r>
      <w:r w:rsidR="00072614">
        <w:rPr>
          <w:lang w:bidi="ar-SA"/>
        </w:rPr>
        <w:t>such as</w:t>
      </w:r>
      <w:r w:rsidR="00072614" w:rsidRPr="001E3E49">
        <w:rPr>
          <w:lang w:bidi="ar-SA"/>
        </w:rPr>
        <w:t xml:space="preserve"> </w:t>
      </w:r>
      <w:r w:rsidR="00EC6FCA">
        <w:rPr>
          <w:lang w:bidi="ar-SA"/>
        </w:rPr>
        <w:t>C</w:t>
      </w:r>
      <w:r w:rsidRPr="001E3E49">
        <w:rPr>
          <w:lang w:bidi="ar-SA"/>
        </w:rPr>
        <w:t xml:space="preserve">ouple </w:t>
      </w:r>
      <w:r w:rsidR="00A93C68">
        <w:rPr>
          <w:lang w:bidi="ar-SA"/>
        </w:rPr>
        <w:t>CARE</w:t>
      </w:r>
      <w:r>
        <w:rPr>
          <w:lang w:bidi="ar-SA"/>
        </w:rPr>
        <w:t xml:space="preserve">, </w:t>
      </w:r>
      <w:r w:rsidR="004210B6" w:rsidRPr="004210B6">
        <w:rPr>
          <w:lang w:bidi="ar-SA"/>
        </w:rPr>
        <w:t>which</w:t>
      </w:r>
      <w:r w:rsidR="004210B6">
        <w:rPr>
          <w:lang w:bidi="ar-SA"/>
        </w:rPr>
        <w:t xml:space="preserve"> </w:t>
      </w:r>
      <w:r w:rsidR="00AF6C2D" w:rsidRPr="00AF6C2D">
        <w:rPr>
          <w:lang w:bidi="ar-SA"/>
        </w:rPr>
        <w:t>were initially design</w:t>
      </w:r>
      <w:r w:rsidR="00AA0D31">
        <w:rPr>
          <w:lang w:bidi="ar-SA"/>
        </w:rPr>
        <w:t>ed</w:t>
      </w:r>
      <w:r w:rsidR="00AF6C2D" w:rsidRPr="00AF6C2D">
        <w:rPr>
          <w:lang w:bidi="ar-SA"/>
        </w:rPr>
        <w:t xml:space="preserve"> for couples</w:t>
      </w:r>
      <w:r w:rsidR="00B760EB" w:rsidRPr="00B760EB">
        <w:rPr>
          <w:lang w:bidi="ar-SA"/>
        </w:rPr>
        <w:t xml:space="preserve"> </w:t>
      </w:r>
      <w:r w:rsidR="004210B6">
        <w:rPr>
          <w:lang w:bidi="ar-SA"/>
        </w:rPr>
        <w:t>who</w:t>
      </w:r>
      <w:r w:rsidR="00B760EB" w:rsidRPr="00B760EB">
        <w:rPr>
          <w:lang w:bidi="ar-SA"/>
        </w:rPr>
        <w:t xml:space="preserve"> </w:t>
      </w:r>
      <w:r w:rsidR="00D634FE" w:rsidRPr="00D634FE">
        <w:rPr>
          <w:lang w:bidi="ar-SA"/>
        </w:rPr>
        <w:t>are currently satisfied with their relationship (primary prevention</w:t>
      </w:r>
      <w:r w:rsidR="00D634FE">
        <w:rPr>
          <w:lang w:bidi="ar-SA"/>
        </w:rPr>
        <w:t xml:space="preserve">), </w:t>
      </w:r>
      <w:r w:rsidR="004210B6" w:rsidRPr="004210B6">
        <w:rPr>
          <w:lang w:bidi="ar-SA"/>
        </w:rPr>
        <w:t>assessment and feedback</w:t>
      </w:r>
      <w:r w:rsidR="00470107" w:rsidRPr="00470107">
        <w:rPr>
          <w:lang w:bidi="ar-SA"/>
        </w:rPr>
        <w:t xml:space="preserve"> programs are often targeted to couples experiencing minor issues (secondary prevention).</w:t>
      </w:r>
      <w:r w:rsidR="00470107">
        <w:rPr>
          <w:lang w:bidi="ar-SA"/>
        </w:rPr>
        <w:t xml:space="preserve"> (For further </w:t>
      </w:r>
      <w:r w:rsidR="00470107" w:rsidRPr="00AF6C2D">
        <w:rPr>
          <w:lang w:bidi="ar-SA"/>
        </w:rPr>
        <w:t>discussion of these different approaches see</w:t>
      </w:r>
      <w:r w:rsidR="00470107">
        <w:rPr>
          <w:lang w:bidi="ar-SA"/>
        </w:rPr>
        <w:t xml:space="preserve"> Hughes et al</w:t>
      </w:r>
      <w:r w:rsidR="00072614">
        <w:rPr>
          <w:lang w:bidi="ar-SA"/>
        </w:rPr>
        <w:t>.</w:t>
      </w:r>
      <w:r w:rsidR="00780499">
        <w:rPr>
          <w:lang w:bidi="ar-SA"/>
        </w:rPr>
        <w:t xml:space="preserve">, </w:t>
      </w:r>
      <w:r w:rsidR="00470107">
        <w:rPr>
          <w:lang w:bidi="ar-SA"/>
        </w:rPr>
        <w:t>2023</w:t>
      </w:r>
      <w:r w:rsidR="00063431">
        <w:rPr>
          <w:lang w:bidi="ar-SA"/>
        </w:rPr>
        <w:t>).</w:t>
      </w:r>
    </w:p>
    <w:p w14:paraId="199AFE0F" w14:textId="77777777" w:rsidR="0002587A" w:rsidRDefault="0002587A" w:rsidP="0077519C">
      <w:pPr>
        <w:pStyle w:val="BodyText"/>
        <w:rPr>
          <w:lang w:bidi="ar-SA"/>
        </w:rPr>
      </w:pPr>
    </w:p>
    <w:p w14:paraId="125B5E7A" w14:textId="77777777" w:rsidR="00063431" w:rsidRDefault="00063431" w:rsidP="0077519C">
      <w:pPr>
        <w:pStyle w:val="BodyText"/>
        <w:rPr>
          <w:lang w:bidi="ar-SA"/>
        </w:rPr>
        <w:sectPr w:rsidR="00063431" w:rsidSect="003D274B">
          <w:pgSz w:w="11901" w:h="16840"/>
          <w:pgMar w:top="1418" w:right="1701" w:bottom="1418" w:left="1701" w:header="680" w:footer="680" w:gutter="0"/>
          <w:cols w:space="708"/>
          <w:noEndnote/>
        </w:sectPr>
      </w:pPr>
    </w:p>
    <w:p w14:paraId="79C4C627" w14:textId="370BAF43" w:rsidR="0002587A" w:rsidRPr="0063032F" w:rsidRDefault="00FC34F6" w:rsidP="0002587A">
      <w:pPr>
        <w:pStyle w:val="TableCaption"/>
      </w:pPr>
      <w:r>
        <w:lastRenderedPageBreak/>
        <w:t>Table 1</w:t>
      </w:r>
      <w:r w:rsidR="00095812">
        <w:t xml:space="preserve">: </w:t>
      </w:r>
      <w:r>
        <w:t xml:space="preserve">Summary of Australian programs included in the review and </w:t>
      </w:r>
      <w:r w:rsidR="001E2727">
        <w:t xml:space="preserve">supporting </w:t>
      </w:r>
      <w:r w:rsidR="00F61CF3">
        <w:t xml:space="preserve">evidence </w:t>
      </w:r>
    </w:p>
    <w:tbl>
      <w:tblPr>
        <w:tblStyle w:val="TableGrid"/>
        <w:tblpPr w:leftFromText="180" w:rightFromText="180" w:vertAnchor="text" w:tblpX="-141" w:tblpY="1"/>
        <w:tblW w:w="14175" w:type="dxa"/>
        <w:tblLayout w:type="fixed"/>
        <w:tblLook w:val="04A0" w:firstRow="1" w:lastRow="0" w:firstColumn="1" w:lastColumn="0" w:noHBand="0" w:noVBand="1"/>
      </w:tblPr>
      <w:tblGrid>
        <w:gridCol w:w="1134"/>
        <w:gridCol w:w="1134"/>
        <w:gridCol w:w="2127"/>
        <w:gridCol w:w="4252"/>
        <w:gridCol w:w="1276"/>
        <w:gridCol w:w="1417"/>
        <w:gridCol w:w="2835"/>
      </w:tblGrid>
      <w:tr w:rsidR="00A05386" w:rsidRPr="00870302" w14:paraId="40FF395E" w14:textId="0B4106D9" w:rsidTr="00716B5A">
        <w:trPr>
          <w:cnfStyle w:val="100000000000" w:firstRow="1" w:lastRow="0" w:firstColumn="0" w:lastColumn="0" w:oddVBand="0" w:evenVBand="0" w:oddHBand="0" w:evenHBand="0" w:firstRowFirstColumn="0" w:firstRowLastColumn="0" w:lastRowFirstColumn="0" w:lastRowLastColumn="0"/>
        </w:trPr>
        <w:tc>
          <w:tcPr>
            <w:tcW w:w="1134" w:type="dxa"/>
          </w:tcPr>
          <w:p w14:paraId="0CF2CB05" w14:textId="77777777" w:rsidR="00CF7C5A" w:rsidRPr="00870302" w:rsidRDefault="00CF7C5A">
            <w:pPr>
              <w:pStyle w:val="TableColHeadLeft"/>
              <w:rPr>
                <w:szCs w:val="16"/>
              </w:rPr>
            </w:pPr>
            <w:r w:rsidRPr="009205E3">
              <w:rPr>
                <w:color w:val="auto"/>
                <w:szCs w:val="16"/>
              </w:rPr>
              <w:t>Intervention</w:t>
            </w:r>
          </w:p>
        </w:tc>
        <w:tc>
          <w:tcPr>
            <w:tcW w:w="1134" w:type="dxa"/>
          </w:tcPr>
          <w:p w14:paraId="5963343D" w14:textId="64D2F41B" w:rsidR="00CF7C5A" w:rsidRPr="00870302" w:rsidRDefault="00CF7C5A">
            <w:pPr>
              <w:pStyle w:val="TableColHeadLeft"/>
              <w:rPr>
                <w:szCs w:val="16"/>
              </w:rPr>
            </w:pPr>
            <w:r>
              <w:rPr>
                <w:color w:val="auto"/>
                <w:szCs w:val="16"/>
              </w:rPr>
              <w:t>Studies</w:t>
            </w:r>
          </w:p>
        </w:tc>
        <w:tc>
          <w:tcPr>
            <w:tcW w:w="2127" w:type="dxa"/>
          </w:tcPr>
          <w:p w14:paraId="4DD7F58E" w14:textId="77777777" w:rsidR="00CF7C5A" w:rsidRPr="00870302" w:rsidRDefault="00CF7C5A">
            <w:pPr>
              <w:pStyle w:val="TableColHeadLeft"/>
              <w:rPr>
                <w:szCs w:val="16"/>
              </w:rPr>
            </w:pPr>
            <w:r>
              <w:rPr>
                <w:color w:val="auto"/>
                <w:szCs w:val="16"/>
              </w:rPr>
              <w:t>C</w:t>
            </w:r>
            <w:r w:rsidRPr="009205E3">
              <w:rPr>
                <w:color w:val="auto"/>
                <w:szCs w:val="16"/>
              </w:rPr>
              <w:t>urricula</w:t>
            </w:r>
            <w:r>
              <w:rPr>
                <w:color w:val="auto"/>
                <w:szCs w:val="16"/>
              </w:rPr>
              <w:t>/Content</w:t>
            </w:r>
          </w:p>
        </w:tc>
        <w:tc>
          <w:tcPr>
            <w:tcW w:w="4252" w:type="dxa"/>
          </w:tcPr>
          <w:p w14:paraId="70F429EA" w14:textId="77777777" w:rsidR="00CF7C5A" w:rsidRPr="00870302" w:rsidRDefault="00CF7C5A">
            <w:pPr>
              <w:pStyle w:val="TableColHeadLeft"/>
              <w:rPr>
                <w:szCs w:val="16"/>
              </w:rPr>
            </w:pPr>
            <w:r w:rsidRPr="009205E3">
              <w:rPr>
                <w:color w:val="auto"/>
                <w:szCs w:val="16"/>
              </w:rPr>
              <w:t>Delivery characteristics</w:t>
            </w:r>
          </w:p>
        </w:tc>
        <w:tc>
          <w:tcPr>
            <w:tcW w:w="1276" w:type="dxa"/>
          </w:tcPr>
          <w:p w14:paraId="61F8F456" w14:textId="71D6D3D7" w:rsidR="00CF7C5A" w:rsidRPr="00870302" w:rsidRDefault="00CF7C5A">
            <w:pPr>
              <w:pStyle w:val="TableColHeadLeft"/>
              <w:rPr>
                <w:szCs w:val="16"/>
              </w:rPr>
            </w:pPr>
            <w:r w:rsidRPr="009205E3">
              <w:rPr>
                <w:color w:val="auto"/>
                <w:szCs w:val="16"/>
              </w:rPr>
              <w:t xml:space="preserve">Population </w:t>
            </w:r>
          </w:p>
        </w:tc>
        <w:tc>
          <w:tcPr>
            <w:tcW w:w="1417" w:type="dxa"/>
          </w:tcPr>
          <w:p w14:paraId="26C26AAD" w14:textId="40F7251C" w:rsidR="00CF7C5A" w:rsidRPr="00870302" w:rsidRDefault="00C4330C">
            <w:pPr>
              <w:pStyle w:val="TableColHeadLeft"/>
              <w:rPr>
                <w:szCs w:val="16"/>
              </w:rPr>
            </w:pPr>
            <w:r>
              <w:rPr>
                <w:color w:val="auto"/>
                <w:szCs w:val="16"/>
              </w:rPr>
              <w:t>Key o</w:t>
            </w:r>
            <w:r w:rsidR="00CF7C5A">
              <w:rPr>
                <w:color w:val="auto"/>
                <w:szCs w:val="16"/>
              </w:rPr>
              <w:t>utcomes</w:t>
            </w:r>
          </w:p>
        </w:tc>
        <w:tc>
          <w:tcPr>
            <w:tcW w:w="2835" w:type="dxa"/>
          </w:tcPr>
          <w:p w14:paraId="58B06F86" w14:textId="6D19F8FA" w:rsidR="00CF7C5A" w:rsidRDefault="00D91C33">
            <w:pPr>
              <w:pStyle w:val="TableColHeadLeft"/>
              <w:rPr>
                <w:color w:val="auto"/>
                <w:szCs w:val="16"/>
              </w:rPr>
            </w:pPr>
            <w:r>
              <w:rPr>
                <w:color w:val="auto"/>
                <w:szCs w:val="16"/>
              </w:rPr>
              <w:t>Evaluation of evidence</w:t>
            </w:r>
            <w:r w:rsidR="008D793A">
              <w:rPr>
                <w:color w:val="auto"/>
                <w:szCs w:val="16"/>
              </w:rPr>
              <w:t xml:space="preserve"> </w:t>
            </w:r>
          </w:p>
        </w:tc>
      </w:tr>
      <w:tr w:rsidR="00A05386" w:rsidRPr="00870302" w14:paraId="2EBC5D11" w14:textId="7E547C14" w:rsidTr="00A05386">
        <w:tc>
          <w:tcPr>
            <w:tcW w:w="1134" w:type="dxa"/>
          </w:tcPr>
          <w:p w14:paraId="56EF7B3D" w14:textId="75E716EA" w:rsidR="00CF7C5A" w:rsidRPr="00FC7957" w:rsidRDefault="00CF7C5A">
            <w:pPr>
              <w:pStyle w:val="TableText"/>
              <w:rPr>
                <w:szCs w:val="16"/>
              </w:rPr>
            </w:pPr>
            <w:r w:rsidRPr="00FC7957">
              <w:rPr>
                <w:szCs w:val="16"/>
              </w:rPr>
              <w:t xml:space="preserve">Couple </w:t>
            </w:r>
            <w:r>
              <w:rPr>
                <w:szCs w:val="16"/>
              </w:rPr>
              <w:t>CARE</w:t>
            </w:r>
            <w:r w:rsidRPr="00FC7957">
              <w:rPr>
                <w:szCs w:val="16"/>
              </w:rPr>
              <w:t xml:space="preserve"> </w:t>
            </w:r>
            <w:r>
              <w:rPr>
                <w:szCs w:val="16"/>
              </w:rPr>
              <w:t>O</w:t>
            </w:r>
            <w:r w:rsidRPr="00FC7957">
              <w:rPr>
                <w:szCs w:val="16"/>
              </w:rPr>
              <w:t>nline</w:t>
            </w:r>
          </w:p>
        </w:tc>
        <w:tc>
          <w:tcPr>
            <w:tcW w:w="1134" w:type="dxa"/>
          </w:tcPr>
          <w:p w14:paraId="3C57A5E2" w14:textId="71D24C50" w:rsidR="00CF7C5A" w:rsidRDefault="00CF7C5A">
            <w:pPr>
              <w:pStyle w:val="TableText"/>
              <w:rPr>
                <w:szCs w:val="16"/>
              </w:rPr>
            </w:pPr>
            <w:r w:rsidRPr="007707EF">
              <w:rPr>
                <w:szCs w:val="16"/>
              </w:rPr>
              <w:t>Kysely</w:t>
            </w:r>
            <w:r w:rsidR="00D46655">
              <w:rPr>
                <w:szCs w:val="16"/>
              </w:rPr>
              <w:t>,</w:t>
            </w:r>
            <w:r w:rsidRPr="007707EF">
              <w:rPr>
                <w:szCs w:val="16"/>
              </w:rPr>
              <w:t xml:space="preserve"> 2022</w:t>
            </w:r>
          </w:p>
        </w:tc>
        <w:tc>
          <w:tcPr>
            <w:tcW w:w="2127" w:type="dxa"/>
          </w:tcPr>
          <w:p w14:paraId="18431643" w14:textId="18B8C34B" w:rsidR="00CF7C5A" w:rsidRPr="00870302" w:rsidRDefault="00CF7C5A">
            <w:pPr>
              <w:pStyle w:val="TableText"/>
              <w:rPr>
                <w:szCs w:val="16"/>
              </w:rPr>
            </w:pPr>
            <w:r>
              <w:rPr>
                <w:szCs w:val="16"/>
              </w:rPr>
              <w:t>Curriculum-based relationship education program that c</w:t>
            </w:r>
            <w:r w:rsidRPr="00261AC9">
              <w:rPr>
                <w:szCs w:val="16"/>
              </w:rPr>
              <w:t>over</w:t>
            </w:r>
            <w:r>
              <w:rPr>
                <w:szCs w:val="16"/>
              </w:rPr>
              <w:t>s</w:t>
            </w:r>
            <w:r w:rsidRPr="00261AC9">
              <w:rPr>
                <w:szCs w:val="16"/>
              </w:rPr>
              <w:t xml:space="preserve"> the</w:t>
            </w:r>
            <w:r>
              <w:rPr>
                <w:szCs w:val="16"/>
              </w:rPr>
              <w:t xml:space="preserve"> following 6</w:t>
            </w:r>
            <w:r w:rsidRPr="00261AC9">
              <w:rPr>
                <w:szCs w:val="16"/>
              </w:rPr>
              <w:t xml:space="preserve"> topics</w:t>
            </w:r>
            <w:r>
              <w:rPr>
                <w:szCs w:val="16"/>
              </w:rPr>
              <w:t>:</w:t>
            </w:r>
            <w:r w:rsidRPr="00261AC9">
              <w:rPr>
                <w:szCs w:val="16"/>
              </w:rPr>
              <w:t xml:space="preserve"> self-change, communication, intimacy and caring, managing differences, sexuality and managing life changes</w:t>
            </w:r>
            <w:r>
              <w:rPr>
                <w:szCs w:val="16"/>
              </w:rPr>
              <w:t xml:space="preserve"> (Halford et al., 2010)</w:t>
            </w:r>
          </w:p>
        </w:tc>
        <w:tc>
          <w:tcPr>
            <w:tcW w:w="4252" w:type="dxa"/>
          </w:tcPr>
          <w:p w14:paraId="60B9D956" w14:textId="77777777" w:rsidR="00CF7C5A" w:rsidRDefault="00CF7C5A">
            <w:pPr>
              <w:pStyle w:val="TableText"/>
              <w:rPr>
                <w:szCs w:val="16"/>
              </w:rPr>
            </w:pPr>
            <w:r>
              <w:rPr>
                <w:szCs w:val="16"/>
              </w:rPr>
              <w:t xml:space="preserve">Self-directed online learning </w:t>
            </w:r>
          </w:p>
          <w:p w14:paraId="54D39FA4" w14:textId="34F373E8" w:rsidR="00CF7C5A" w:rsidRDefault="00CF7C5A">
            <w:pPr>
              <w:pStyle w:val="TableText"/>
              <w:rPr>
                <w:szCs w:val="16"/>
              </w:rPr>
            </w:pPr>
            <w:r>
              <w:rPr>
                <w:szCs w:val="16"/>
              </w:rPr>
              <w:t>Includes 6 units</w:t>
            </w:r>
            <w:r w:rsidR="008343C1">
              <w:rPr>
                <w:szCs w:val="16"/>
              </w:rPr>
              <w:t>,</w:t>
            </w:r>
            <w:r>
              <w:rPr>
                <w:szCs w:val="16"/>
              </w:rPr>
              <w:t xml:space="preserve"> each of which </w:t>
            </w:r>
            <w:r w:rsidRPr="00261AC9">
              <w:rPr>
                <w:szCs w:val="16"/>
              </w:rPr>
              <w:t>couples complete in about a week</w:t>
            </w:r>
            <w:r>
              <w:rPr>
                <w:szCs w:val="16"/>
              </w:rPr>
              <w:t xml:space="preserve"> </w:t>
            </w:r>
          </w:p>
          <w:p w14:paraId="55A049E4" w14:textId="59D9B8C3" w:rsidR="00CF7C5A" w:rsidRPr="000742E6" w:rsidRDefault="00CF7C5A">
            <w:pPr>
              <w:pStyle w:val="TableText"/>
              <w:rPr>
                <w:szCs w:val="16"/>
              </w:rPr>
            </w:pPr>
            <w:r>
              <w:rPr>
                <w:szCs w:val="16"/>
              </w:rPr>
              <w:t xml:space="preserve">Includes: </w:t>
            </w:r>
            <w:r w:rsidRPr="00031845">
              <w:rPr>
                <w:szCs w:val="16"/>
              </w:rPr>
              <w:t>(a) a DVD that presents key ideas and</w:t>
            </w:r>
            <w:r>
              <w:rPr>
                <w:szCs w:val="16"/>
              </w:rPr>
              <w:t xml:space="preserve"> </w:t>
            </w:r>
            <w:r w:rsidRPr="00031845">
              <w:rPr>
                <w:szCs w:val="16"/>
              </w:rPr>
              <w:t>models core relationship skills; (b) a guidebook that presents</w:t>
            </w:r>
            <w:r>
              <w:rPr>
                <w:szCs w:val="16"/>
              </w:rPr>
              <w:t xml:space="preserve"> </w:t>
            </w:r>
            <w:r w:rsidRPr="00031845">
              <w:rPr>
                <w:szCs w:val="16"/>
              </w:rPr>
              <w:t>structured tasks that allow the couple to apply the key</w:t>
            </w:r>
            <w:r>
              <w:rPr>
                <w:szCs w:val="16"/>
              </w:rPr>
              <w:t xml:space="preserve"> </w:t>
            </w:r>
            <w:r w:rsidRPr="00031845">
              <w:rPr>
                <w:szCs w:val="16"/>
              </w:rPr>
              <w:t>ideas to their relationship</w:t>
            </w:r>
            <w:r>
              <w:rPr>
                <w:szCs w:val="16"/>
              </w:rPr>
              <w:t xml:space="preserve"> and (c) </w:t>
            </w:r>
            <w:r w:rsidRPr="00031845">
              <w:rPr>
                <w:szCs w:val="16"/>
              </w:rPr>
              <w:t>development of individual</w:t>
            </w:r>
            <w:r>
              <w:rPr>
                <w:szCs w:val="16"/>
              </w:rPr>
              <w:t xml:space="preserve"> </w:t>
            </w:r>
            <w:r w:rsidRPr="00031845">
              <w:rPr>
                <w:szCs w:val="16"/>
              </w:rPr>
              <w:t>self-change plans by each partner</w:t>
            </w:r>
            <w:r w:rsidR="002945E3">
              <w:rPr>
                <w:szCs w:val="16"/>
              </w:rPr>
              <w:t>.</w:t>
            </w:r>
          </w:p>
        </w:tc>
        <w:tc>
          <w:tcPr>
            <w:tcW w:w="1276" w:type="dxa"/>
          </w:tcPr>
          <w:p w14:paraId="013F9E94" w14:textId="3BF3CB08" w:rsidR="00CF7C5A" w:rsidRPr="00870302" w:rsidRDefault="00CF7C5A">
            <w:pPr>
              <w:pStyle w:val="TableText"/>
              <w:rPr>
                <w:szCs w:val="16"/>
              </w:rPr>
            </w:pPr>
            <w:r>
              <w:rPr>
                <w:szCs w:val="16"/>
              </w:rPr>
              <w:t>General population</w:t>
            </w:r>
          </w:p>
        </w:tc>
        <w:tc>
          <w:tcPr>
            <w:tcW w:w="1417" w:type="dxa"/>
          </w:tcPr>
          <w:p w14:paraId="392876C9" w14:textId="77777777" w:rsidR="00737A58" w:rsidRDefault="00737A58" w:rsidP="00737A58">
            <w:pPr>
              <w:pStyle w:val="TableText"/>
              <w:rPr>
                <w:szCs w:val="16"/>
              </w:rPr>
            </w:pPr>
            <w:r w:rsidRPr="00737A58">
              <w:rPr>
                <w:szCs w:val="16"/>
              </w:rPr>
              <w:t xml:space="preserve">Relationship adjustment </w:t>
            </w:r>
          </w:p>
          <w:p w14:paraId="07F6E996" w14:textId="5EE3B945" w:rsidR="00737A58" w:rsidRDefault="00737A58" w:rsidP="00737A58">
            <w:pPr>
              <w:pStyle w:val="TableText"/>
              <w:rPr>
                <w:szCs w:val="16"/>
              </w:rPr>
            </w:pPr>
            <w:r>
              <w:rPr>
                <w:szCs w:val="16"/>
              </w:rPr>
              <w:t>Relationship</w:t>
            </w:r>
            <w:r w:rsidRPr="00737A58">
              <w:rPr>
                <w:szCs w:val="16"/>
              </w:rPr>
              <w:t xml:space="preserve"> satisfaction </w:t>
            </w:r>
          </w:p>
          <w:p w14:paraId="1414F804" w14:textId="2F51A674" w:rsidR="00CF7C5A" w:rsidRPr="00870302" w:rsidRDefault="00737A58" w:rsidP="00737A58">
            <w:pPr>
              <w:pStyle w:val="TableText"/>
              <w:rPr>
                <w:szCs w:val="16"/>
              </w:rPr>
            </w:pPr>
            <w:r w:rsidRPr="00737A58">
              <w:rPr>
                <w:szCs w:val="16"/>
              </w:rPr>
              <w:t>Marital Happiness</w:t>
            </w:r>
          </w:p>
        </w:tc>
        <w:tc>
          <w:tcPr>
            <w:tcW w:w="2835" w:type="dxa"/>
          </w:tcPr>
          <w:p w14:paraId="503B5015" w14:textId="5E8F7465" w:rsidR="00AA015E" w:rsidRDefault="00A40FA8" w:rsidP="005604BD">
            <w:pPr>
              <w:pStyle w:val="TableText"/>
              <w:rPr>
                <w:szCs w:val="16"/>
              </w:rPr>
            </w:pPr>
            <w:r>
              <w:rPr>
                <w:szCs w:val="16"/>
              </w:rPr>
              <w:t xml:space="preserve">Low </w:t>
            </w:r>
            <w:r w:rsidR="00AA015E">
              <w:rPr>
                <w:szCs w:val="16"/>
              </w:rPr>
              <w:t>strength</w:t>
            </w:r>
            <w:r>
              <w:rPr>
                <w:szCs w:val="16"/>
              </w:rPr>
              <w:t xml:space="preserve"> </w:t>
            </w:r>
            <w:r w:rsidR="00AA015E">
              <w:rPr>
                <w:szCs w:val="16"/>
              </w:rPr>
              <w:t>(1 x Level II study with high risk of bias)</w:t>
            </w:r>
          </w:p>
          <w:p w14:paraId="37A64E05" w14:textId="1D77CBD1" w:rsidR="00456FF6" w:rsidRDefault="00313B49" w:rsidP="00313B49">
            <w:pPr>
              <w:pStyle w:val="TableText"/>
              <w:rPr>
                <w:szCs w:val="16"/>
              </w:rPr>
            </w:pPr>
            <w:r>
              <w:rPr>
                <w:szCs w:val="16"/>
              </w:rPr>
              <w:t>Positive</w:t>
            </w:r>
            <w:r w:rsidR="00755F9F">
              <w:rPr>
                <w:szCs w:val="16"/>
              </w:rPr>
              <w:t xml:space="preserve"> direction</w:t>
            </w:r>
          </w:p>
          <w:p w14:paraId="1C56E93C" w14:textId="16D9BE5E" w:rsidR="00755F9F" w:rsidRDefault="00755F9F" w:rsidP="00313B49">
            <w:pPr>
              <w:pStyle w:val="TableText"/>
              <w:rPr>
                <w:szCs w:val="16"/>
              </w:rPr>
            </w:pPr>
            <w:r>
              <w:rPr>
                <w:szCs w:val="16"/>
              </w:rPr>
              <w:t>Consistency NA</w:t>
            </w:r>
          </w:p>
          <w:p w14:paraId="62EE1805" w14:textId="5AAD880F" w:rsidR="00456FF6" w:rsidRDefault="00A40FA8" w:rsidP="005604BD">
            <w:pPr>
              <w:pStyle w:val="TableText"/>
              <w:rPr>
                <w:szCs w:val="16"/>
              </w:rPr>
            </w:pPr>
            <w:r>
              <w:rPr>
                <w:szCs w:val="16"/>
              </w:rPr>
              <w:t>Generalisab</w:t>
            </w:r>
            <w:r w:rsidR="00313B49">
              <w:rPr>
                <w:szCs w:val="16"/>
              </w:rPr>
              <w:t xml:space="preserve">le </w:t>
            </w:r>
            <w:r w:rsidR="00144BCD">
              <w:rPr>
                <w:szCs w:val="16"/>
              </w:rPr>
              <w:t>(population</w:t>
            </w:r>
            <w:r w:rsidR="003F2244">
              <w:rPr>
                <w:szCs w:val="16"/>
              </w:rPr>
              <w:t xml:space="preserve"> similar to target)</w:t>
            </w:r>
            <w:r w:rsidR="00144BCD">
              <w:rPr>
                <w:szCs w:val="16"/>
              </w:rPr>
              <w:t xml:space="preserve"> </w:t>
            </w:r>
          </w:p>
          <w:p w14:paraId="0A291896" w14:textId="712F64D5" w:rsidR="00144BCD" w:rsidRPr="00870302" w:rsidRDefault="00A40FA8" w:rsidP="005604BD">
            <w:pPr>
              <w:pStyle w:val="TableText"/>
              <w:rPr>
                <w:szCs w:val="16"/>
              </w:rPr>
            </w:pPr>
            <w:r>
              <w:rPr>
                <w:szCs w:val="16"/>
              </w:rPr>
              <w:t>A</w:t>
            </w:r>
            <w:r w:rsidR="00144BCD">
              <w:rPr>
                <w:szCs w:val="16"/>
              </w:rPr>
              <w:t>pplicable</w:t>
            </w:r>
            <w:r w:rsidR="00755F9F">
              <w:rPr>
                <w:szCs w:val="16"/>
              </w:rPr>
              <w:t xml:space="preserve"> to Australia</w:t>
            </w:r>
          </w:p>
        </w:tc>
      </w:tr>
      <w:tr w:rsidR="00A05386" w:rsidRPr="00870302" w14:paraId="5439EABA" w14:textId="4B8FDC35" w:rsidTr="00A05386">
        <w:tc>
          <w:tcPr>
            <w:tcW w:w="1134" w:type="dxa"/>
          </w:tcPr>
          <w:p w14:paraId="63CFC479" w14:textId="5DDF5199" w:rsidR="00CF7C5A" w:rsidRPr="00FC7957" w:rsidRDefault="00CF7C5A" w:rsidP="00BB208C">
            <w:pPr>
              <w:pStyle w:val="TableText"/>
              <w:rPr>
                <w:szCs w:val="16"/>
              </w:rPr>
            </w:pPr>
            <w:r>
              <w:t>Rainbow Couple CARE</w:t>
            </w:r>
          </w:p>
        </w:tc>
        <w:tc>
          <w:tcPr>
            <w:tcW w:w="1134" w:type="dxa"/>
          </w:tcPr>
          <w:p w14:paraId="34B15377" w14:textId="1E9AA0D2" w:rsidR="00CF7C5A" w:rsidRDefault="00CF7C5A" w:rsidP="00BB208C">
            <w:pPr>
              <w:pStyle w:val="TableText"/>
              <w:rPr>
                <w:szCs w:val="16"/>
              </w:rPr>
            </w:pPr>
            <w:r>
              <w:t>Pepping et al</w:t>
            </w:r>
            <w:r w:rsidR="00D46655">
              <w:t>.,</w:t>
            </w:r>
            <w:r>
              <w:t xml:space="preserve"> 2020</w:t>
            </w:r>
          </w:p>
        </w:tc>
        <w:tc>
          <w:tcPr>
            <w:tcW w:w="2127" w:type="dxa"/>
          </w:tcPr>
          <w:p w14:paraId="11DBC79D" w14:textId="330BFE81" w:rsidR="00CF7C5A" w:rsidRPr="005D0952" w:rsidRDefault="00CF7C5A" w:rsidP="00BB208C">
            <w:pPr>
              <w:pStyle w:val="TableText"/>
              <w:rPr>
                <w:szCs w:val="16"/>
              </w:rPr>
            </w:pPr>
            <w:r>
              <w:t>A</w:t>
            </w:r>
            <w:r w:rsidRPr="007C3137">
              <w:t xml:space="preserve">dapted </w:t>
            </w:r>
            <w:r>
              <w:t>from Couple CARE to depict</w:t>
            </w:r>
            <w:r w:rsidRPr="001731EE">
              <w:t xml:space="preserve"> </w:t>
            </w:r>
            <w:r>
              <w:t>same-</w:t>
            </w:r>
            <w:r w:rsidRPr="001731EE">
              <w:t>sex couples</w:t>
            </w:r>
            <w:r>
              <w:t xml:space="preserve"> </w:t>
            </w:r>
            <w:r w:rsidR="008A630A">
              <w:t xml:space="preserve">and including </w:t>
            </w:r>
            <w:r>
              <w:t>t</w:t>
            </w:r>
            <w:r w:rsidRPr="00874EA9">
              <w:t>opics</w:t>
            </w:r>
            <w:r>
              <w:t xml:space="preserve"> on </w:t>
            </w:r>
            <w:r w:rsidRPr="00874EA9">
              <w:t>internalised stigma</w:t>
            </w:r>
            <w:r>
              <w:t>,</w:t>
            </w:r>
            <w:r w:rsidRPr="00874EA9">
              <w:t xml:space="preserve"> discrimination</w:t>
            </w:r>
            <w:r>
              <w:t>,</w:t>
            </w:r>
            <w:r w:rsidRPr="00874EA9">
              <w:t xml:space="preserve"> disclosure of sexual orientatio</w:t>
            </w:r>
            <w:r>
              <w:t xml:space="preserve">n, </w:t>
            </w:r>
            <w:r w:rsidR="008A630A">
              <w:t xml:space="preserve">and </w:t>
            </w:r>
            <w:r w:rsidRPr="00285A3A">
              <w:t>specific tailoring for gay men</w:t>
            </w:r>
            <w:r w:rsidRPr="005416BB">
              <w:t xml:space="preserve"> regarding extra dyadic sex</w:t>
            </w:r>
          </w:p>
        </w:tc>
        <w:tc>
          <w:tcPr>
            <w:tcW w:w="4252" w:type="dxa"/>
          </w:tcPr>
          <w:p w14:paraId="50FB6CC2" w14:textId="3B12837B" w:rsidR="00CF7C5A" w:rsidRDefault="00CF7C5A" w:rsidP="00BB208C">
            <w:pPr>
              <w:pStyle w:val="TableText"/>
            </w:pPr>
            <w:r>
              <w:t>Included 6</w:t>
            </w:r>
            <w:r w:rsidRPr="007C3137">
              <w:t xml:space="preserve"> units </w:t>
            </w:r>
            <w:r>
              <w:t xml:space="preserve">covering </w:t>
            </w:r>
            <w:r w:rsidRPr="001731EE">
              <w:t xml:space="preserve">communication, conflict resolution, sex </w:t>
            </w:r>
            <w:r w:rsidR="008343C1">
              <w:t>and</w:t>
            </w:r>
            <w:r w:rsidR="008343C1" w:rsidRPr="001731EE">
              <w:t xml:space="preserve"> </w:t>
            </w:r>
            <w:r w:rsidRPr="001731EE">
              <w:t>sexuality,</w:t>
            </w:r>
            <w:r>
              <w:t xml:space="preserve"> </w:t>
            </w:r>
            <w:r w:rsidRPr="001731EE">
              <w:t>dyadic coping</w:t>
            </w:r>
            <w:r>
              <w:t xml:space="preserve"> </w:t>
            </w:r>
          </w:p>
          <w:p w14:paraId="37857B2C" w14:textId="39FD17A0" w:rsidR="00CF7C5A" w:rsidRDefault="00CF7C5A" w:rsidP="00BB208C">
            <w:pPr>
              <w:pStyle w:val="TableText"/>
              <w:rPr>
                <w:szCs w:val="16"/>
              </w:rPr>
            </w:pPr>
            <w:r w:rsidRPr="005416BB">
              <w:t xml:space="preserve">Tested in a </w:t>
            </w:r>
            <w:r>
              <w:t xml:space="preserve">face-to-face </w:t>
            </w:r>
            <w:r w:rsidRPr="005416BB">
              <w:t>workshop format</w:t>
            </w:r>
            <w:r>
              <w:t xml:space="preserve"> over 2 days (unit 1 vs </w:t>
            </w:r>
            <w:r w:rsidRPr="000C24E9">
              <w:t>remaining 5 units</w:t>
            </w:r>
            <w:r>
              <w:t xml:space="preserve">). </w:t>
            </w:r>
            <w:r w:rsidRPr="000C24E9">
              <w:t xml:space="preserve">Couples received </w:t>
            </w:r>
            <w:r w:rsidR="00BE62DB" w:rsidRPr="000C24E9">
              <w:t>follow</w:t>
            </w:r>
            <w:r w:rsidR="00BE62DB">
              <w:t>-</w:t>
            </w:r>
            <w:r w:rsidRPr="000C24E9">
              <w:t>up phone call from relationship educator 2 weeks following workshop</w:t>
            </w:r>
            <w:r>
              <w:t xml:space="preserve">. </w:t>
            </w:r>
            <w:r w:rsidRPr="00E7320D">
              <w:t xml:space="preserve">Relationship educators </w:t>
            </w:r>
            <w:r w:rsidR="00BE62DB">
              <w:t xml:space="preserve">were </w:t>
            </w:r>
            <w:r w:rsidRPr="00E7320D">
              <w:t>qualified clinical psychologist</w:t>
            </w:r>
            <w:r>
              <w:t xml:space="preserve">s </w:t>
            </w:r>
            <w:r w:rsidR="00CE1D95">
              <w:t>and</w:t>
            </w:r>
            <w:r w:rsidR="00CE1D95" w:rsidRPr="00E7320D">
              <w:t xml:space="preserve"> </w:t>
            </w:r>
            <w:r w:rsidRPr="00E7320D">
              <w:t>postgraduate clinical psychology students</w:t>
            </w:r>
            <w:r w:rsidR="002945E3">
              <w:t>.</w:t>
            </w:r>
          </w:p>
        </w:tc>
        <w:tc>
          <w:tcPr>
            <w:tcW w:w="1276" w:type="dxa"/>
          </w:tcPr>
          <w:p w14:paraId="16D3161D" w14:textId="62C1F4C9" w:rsidR="00CF7C5A" w:rsidRDefault="00C4330C" w:rsidP="00BB208C">
            <w:pPr>
              <w:pStyle w:val="TableText"/>
              <w:rPr>
                <w:szCs w:val="16"/>
              </w:rPr>
            </w:pPr>
            <w:r>
              <w:rPr>
                <w:szCs w:val="16"/>
              </w:rPr>
              <w:t>Same-sex couples</w:t>
            </w:r>
          </w:p>
        </w:tc>
        <w:tc>
          <w:tcPr>
            <w:tcW w:w="1417" w:type="dxa"/>
          </w:tcPr>
          <w:p w14:paraId="00B4B7F8" w14:textId="77777777" w:rsidR="00737A58" w:rsidRDefault="00737A58" w:rsidP="00737A58">
            <w:pPr>
              <w:pStyle w:val="TableText"/>
              <w:rPr>
                <w:szCs w:val="16"/>
              </w:rPr>
            </w:pPr>
            <w:r>
              <w:rPr>
                <w:szCs w:val="16"/>
              </w:rPr>
              <w:t>Relationship</w:t>
            </w:r>
            <w:r w:rsidRPr="00737A58">
              <w:rPr>
                <w:szCs w:val="16"/>
              </w:rPr>
              <w:t xml:space="preserve"> satisfaction </w:t>
            </w:r>
          </w:p>
          <w:p w14:paraId="3B0402D2" w14:textId="0C81B128" w:rsidR="00CF7C5A" w:rsidRPr="00591971" w:rsidRDefault="00106304" w:rsidP="005604BD">
            <w:pPr>
              <w:pStyle w:val="TableText"/>
              <w:rPr>
                <w:b/>
                <w:bCs/>
                <w:szCs w:val="16"/>
              </w:rPr>
            </w:pPr>
            <w:r>
              <w:t>R</w:t>
            </w:r>
            <w:r w:rsidRPr="000F7D98">
              <w:t>elationship</w:t>
            </w:r>
            <w:r>
              <w:t xml:space="preserve"> commitment</w:t>
            </w:r>
          </w:p>
        </w:tc>
        <w:tc>
          <w:tcPr>
            <w:tcW w:w="2835" w:type="dxa"/>
          </w:tcPr>
          <w:p w14:paraId="14C2B6EC" w14:textId="7FBF26C4" w:rsidR="00755F9F" w:rsidRDefault="00755F9F" w:rsidP="00755F9F">
            <w:pPr>
              <w:pStyle w:val="TableText"/>
              <w:rPr>
                <w:szCs w:val="16"/>
              </w:rPr>
            </w:pPr>
            <w:r>
              <w:rPr>
                <w:szCs w:val="16"/>
              </w:rPr>
              <w:t>Low strength (1 x Level I</w:t>
            </w:r>
            <w:r w:rsidR="00C56D87">
              <w:rPr>
                <w:szCs w:val="16"/>
              </w:rPr>
              <w:t>V</w:t>
            </w:r>
            <w:r>
              <w:rPr>
                <w:szCs w:val="16"/>
              </w:rPr>
              <w:t xml:space="preserve"> study with high risk of bias)</w:t>
            </w:r>
          </w:p>
          <w:p w14:paraId="0CF04AF0" w14:textId="77777777" w:rsidR="00755F9F" w:rsidRDefault="00755F9F" w:rsidP="00755F9F">
            <w:pPr>
              <w:pStyle w:val="TableText"/>
              <w:rPr>
                <w:szCs w:val="16"/>
              </w:rPr>
            </w:pPr>
            <w:r>
              <w:rPr>
                <w:szCs w:val="16"/>
              </w:rPr>
              <w:t>Positive direction</w:t>
            </w:r>
          </w:p>
          <w:p w14:paraId="79778C6F" w14:textId="77777777" w:rsidR="00755F9F" w:rsidRDefault="00755F9F" w:rsidP="00755F9F">
            <w:pPr>
              <w:pStyle w:val="TableText"/>
              <w:rPr>
                <w:szCs w:val="16"/>
              </w:rPr>
            </w:pPr>
            <w:r>
              <w:rPr>
                <w:szCs w:val="16"/>
              </w:rPr>
              <w:t>Consistency NA</w:t>
            </w:r>
          </w:p>
          <w:p w14:paraId="7A5387D0" w14:textId="02A0BA26" w:rsidR="00755F9F" w:rsidRDefault="00584990" w:rsidP="00755F9F">
            <w:pPr>
              <w:pStyle w:val="TableText"/>
              <w:rPr>
                <w:szCs w:val="16"/>
              </w:rPr>
            </w:pPr>
            <w:r>
              <w:rPr>
                <w:szCs w:val="16"/>
              </w:rPr>
              <w:t>Genera</w:t>
            </w:r>
            <w:r w:rsidR="00C56D87">
              <w:rPr>
                <w:szCs w:val="16"/>
              </w:rPr>
              <w:t>lisability hard to judge (population different)</w:t>
            </w:r>
          </w:p>
          <w:p w14:paraId="68FFCDA5" w14:textId="718E42C0" w:rsidR="00CF7C5A" w:rsidRPr="00591971" w:rsidRDefault="00755F9F" w:rsidP="00755F9F">
            <w:pPr>
              <w:pStyle w:val="TableText"/>
              <w:rPr>
                <w:b/>
                <w:bCs/>
                <w:szCs w:val="16"/>
              </w:rPr>
            </w:pPr>
            <w:r>
              <w:rPr>
                <w:szCs w:val="16"/>
              </w:rPr>
              <w:t>Applicable to Australia</w:t>
            </w:r>
          </w:p>
        </w:tc>
      </w:tr>
      <w:tr w:rsidR="00A05386" w:rsidRPr="00870302" w14:paraId="216B80DC" w14:textId="13B8DC1B" w:rsidTr="00A05386">
        <w:tc>
          <w:tcPr>
            <w:tcW w:w="1134" w:type="dxa"/>
          </w:tcPr>
          <w:p w14:paraId="0B4B24AE" w14:textId="77777777" w:rsidR="00CF7C5A" w:rsidRPr="00FC7957" w:rsidRDefault="00CF7C5A">
            <w:pPr>
              <w:pStyle w:val="TableText"/>
              <w:rPr>
                <w:szCs w:val="16"/>
              </w:rPr>
            </w:pPr>
            <w:r w:rsidRPr="00FC7957">
              <w:rPr>
                <w:szCs w:val="16"/>
              </w:rPr>
              <w:t xml:space="preserve">Couple </w:t>
            </w:r>
            <w:r>
              <w:rPr>
                <w:szCs w:val="16"/>
              </w:rPr>
              <w:t>CARE</w:t>
            </w:r>
            <w:r w:rsidRPr="00FC7957">
              <w:rPr>
                <w:szCs w:val="16"/>
              </w:rPr>
              <w:t xml:space="preserve"> in Uniform </w:t>
            </w:r>
          </w:p>
        </w:tc>
        <w:tc>
          <w:tcPr>
            <w:tcW w:w="1134" w:type="dxa"/>
          </w:tcPr>
          <w:p w14:paraId="5CCACFF8" w14:textId="67F57A08" w:rsidR="00CF7C5A" w:rsidRDefault="002727D3">
            <w:pPr>
              <w:pStyle w:val="TableText"/>
              <w:rPr>
                <w:szCs w:val="16"/>
              </w:rPr>
            </w:pPr>
            <w:r>
              <w:rPr>
                <w:szCs w:val="16"/>
              </w:rPr>
              <w:t>Bakhurst</w:t>
            </w:r>
            <w:r w:rsidR="00737A58">
              <w:rPr>
                <w:szCs w:val="16"/>
              </w:rPr>
              <w:t xml:space="preserve"> et al</w:t>
            </w:r>
            <w:r w:rsidR="00D46655">
              <w:rPr>
                <w:szCs w:val="16"/>
              </w:rPr>
              <w:t>.</w:t>
            </w:r>
            <w:r w:rsidR="00737A58">
              <w:rPr>
                <w:szCs w:val="16"/>
              </w:rPr>
              <w:t>, 2017</w:t>
            </w:r>
          </w:p>
        </w:tc>
        <w:tc>
          <w:tcPr>
            <w:tcW w:w="2127" w:type="dxa"/>
          </w:tcPr>
          <w:p w14:paraId="6B99561A" w14:textId="77777777" w:rsidR="00CF7C5A" w:rsidRDefault="00CF7C5A">
            <w:pPr>
              <w:pStyle w:val="TableText"/>
              <w:rPr>
                <w:szCs w:val="16"/>
              </w:rPr>
            </w:pPr>
            <w:r w:rsidRPr="005D0952">
              <w:rPr>
                <w:szCs w:val="16"/>
              </w:rPr>
              <w:t>Couple CARE adapted for use with Australian military population</w:t>
            </w:r>
          </w:p>
        </w:tc>
        <w:tc>
          <w:tcPr>
            <w:tcW w:w="4252" w:type="dxa"/>
          </w:tcPr>
          <w:p w14:paraId="6206376C" w14:textId="047904FE" w:rsidR="00CC540F" w:rsidRDefault="002727D3">
            <w:pPr>
              <w:pStyle w:val="TableText"/>
              <w:rPr>
                <w:szCs w:val="16"/>
              </w:rPr>
            </w:pPr>
            <w:r>
              <w:rPr>
                <w:szCs w:val="16"/>
              </w:rPr>
              <w:t>Couple CARE a</w:t>
            </w:r>
            <w:r w:rsidRPr="002727D3">
              <w:rPr>
                <w:szCs w:val="16"/>
              </w:rPr>
              <w:t xml:space="preserve">dapted to include military examples and terminology. Delivered by postgraduate students in clinical psychology trained in Couple CARE and the distinctive needs of military couples </w:t>
            </w:r>
          </w:p>
          <w:p w14:paraId="74890AB2" w14:textId="76D5214D" w:rsidR="00CF7C5A" w:rsidRDefault="002727D3">
            <w:pPr>
              <w:pStyle w:val="TableText"/>
              <w:rPr>
                <w:szCs w:val="16"/>
              </w:rPr>
            </w:pPr>
            <w:r w:rsidRPr="002727D3">
              <w:rPr>
                <w:szCs w:val="16"/>
              </w:rPr>
              <w:t xml:space="preserve">Couples sent program DVD and workbook by mail and asked to complete one of the six units each week before </w:t>
            </w:r>
            <w:r w:rsidR="00D03471" w:rsidRPr="002727D3">
              <w:rPr>
                <w:szCs w:val="16"/>
              </w:rPr>
              <w:t>one</w:t>
            </w:r>
            <w:r w:rsidR="00D03471">
              <w:rPr>
                <w:szCs w:val="16"/>
              </w:rPr>
              <w:t>-</w:t>
            </w:r>
            <w:r w:rsidRPr="002727D3">
              <w:rPr>
                <w:szCs w:val="16"/>
              </w:rPr>
              <w:t xml:space="preserve">hour session with educator, conducted using Internet based </w:t>
            </w:r>
            <w:r w:rsidR="00D03471" w:rsidRPr="002727D3">
              <w:rPr>
                <w:szCs w:val="16"/>
              </w:rPr>
              <w:t>video</w:t>
            </w:r>
            <w:r w:rsidRPr="002727D3">
              <w:rPr>
                <w:szCs w:val="16"/>
              </w:rPr>
              <w:t>conferencing (2 hours per week in total for approx 6 weeks).</w:t>
            </w:r>
          </w:p>
        </w:tc>
        <w:tc>
          <w:tcPr>
            <w:tcW w:w="1276" w:type="dxa"/>
          </w:tcPr>
          <w:p w14:paraId="486C3431" w14:textId="56B30B69" w:rsidR="00CF7C5A" w:rsidRPr="005D0952" w:rsidRDefault="00C4330C">
            <w:pPr>
              <w:pStyle w:val="TableText"/>
              <w:rPr>
                <w:szCs w:val="16"/>
              </w:rPr>
            </w:pPr>
            <w:r>
              <w:rPr>
                <w:szCs w:val="16"/>
              </w:rPr>
              <w:t>ADF couples</w:t>
            </w:r>
          </w:p>
        </w:tc>
        <w:tc>
          <w:tcPr>
            <w:tcW w:w="1417" w:type="dxa"/>
          </w:tcPr>
          <w:p w14:paraId="44DB5C5B" w14:textId="4F406C7C" w:rsidR="004C1BC0" w:rsidRDefault="00C4330C">
            <w:pPr>
              <w:pStyle w:val="TableText"/>
            </w:pPr>
            <w:r>
              <w:t xml:space="preserve">Relationship </w:t>
            </w:r>
            <w:r w:rsidR="005E254D">
              <w:t>s</w:t>
            </w:r>
            <w:r w:rsidR="005E254D" w:rsidRPr="00CE6771">
              <w:t>atisfaction</w:t>
            </w:r>
          </w:p>
          <w:p w14:paraId="1F0917CB" w14:textId="20EEBA59" w:rsidR="00CF7C5A" w:rsidRDefault="00C4330C">
            <w:pPr>
              <w:pStyle w:val="TableText"/>
              <w:rPr>
                <w:szCs w:val="16"/>
              </w:rPr>
            </w:pPr>
            <w:r>
              <w:t>C</w:t>
            </w:r>
            <w:r w:rsidRPr="00154F9C">
              <w:t>ommunication</w:t>
            </w:r>
          </w:p>
        </w:tc>
        <w:tc>
          <w:tcPr>
            <w:tcW w:w="2835" w:type="dxa"/>
          </w:tcPr>
          <w:p w14:paraId="1C4CE9EC" w14:textId="500E7F7E" w:rsidR="00C56D87" w:rsidRDefault="00C56D87" w:rsidP="00C56D87">
            <w:pPr>
              <w:pStyle w:val="TableText"/>
              <w:rPr>
                <w:szCs w:val="16"/>
              </w:rPr>
            </w:pPr>
            <w:r>
              <w:rPr>
                <w:szCs w:val="16"/>
              </w:rPr>
              <w:t>Low strength (1 x Level II study with high risk of bias)</w:t>
            </w:r>
          </w:p>
          <w:p w14:paraId="4DB6B7A2" w14:textId="77777777" w:rsidR="00C56D87" w:rsidRDefault="00C56D87" w:rsidP="00C56D87">
            <w:pPr>
              <w:pStyle w:val="TableText"/>
              <w:rPr>
                <w:szCs w:val="16"/>
              </w:rPr>
            </w:pPr>
            <w:r>
              <w:rPr>
                <w:szCs w:val="16"/>
              </w:rPr>
              <w:t>Positive direction</w:t>
            </w:r>
          </w:p>
          <w:p w14:paraId="75AFA4D4" w14:textId="77777777" w:rsidR="00C56D87" w:rsidRDefault="00C56D87" w:rsidP="00C56D87">
            <w:pPr>
              <w:pStyle w:val="TableText"/>
              <w:rPr>
                <w:szCs w:val="16"/>
              </w:rPr>
            </w:pPr>
            <w:r>
              <w:rPr>
                <w:szCs w:val="16"/>
              </w:rPr>
              <w:t>Consistency NA</w:t>
            </w:r>
          </w:p>
          <w:p w14:paraId="6E535731" w14:textId="39414BE9" w:rsidR="00C56D87" w:rsidRDefault="00AD19DB" w:rsidP="00C56D87">
            <w:pPr>
              <w:pStyle w:val="TableText"/>
              <w:rPr>
                <w:szCs w:val="16"/>
              </w:rPr>
            </w:pPr>
            <w:r>
              <w:rPr>
                <w:szCs w:val="16"/>
              </w:rPr>
              <w:t>G</w:t>
            </w:r>
            <w:r w:rsidR="00C56D87">
              <w:rPr>
                <w:szCs w:val="16"/>
              </w:rPr>
              <w:t>eneralisab</w:t>
            </w:r>
            <w:r w:rsidR="00662CC0">
              <w:rPr>
                <w:szCs w:val="16"/>
              </w:rPr>
              <w:t xml:space="preserve">le (same </w:t>
            </w:r>
            <w:r w:rsidR="00C56D87">
              <w:rPr>
                <w:szCs w:val="16"/>
              </w:rPr>
              <w:t>population)</w:t>
            </w:r>
          </w:p>
          <w:p w14:paraId="35E0AB5C" w14:textId="0E44EE83" w:rsidR="00CF7C5A" w:rsidRDefault="00C56D87" w:rsidP="00C56D87">
            <w:pPr>
              <w:pStyle w:val="TableText"/>
              <w:rPr>
                <w:szCs w:val="16"/>
              </w:rPr>
            </w:pPr>
            <w:r>
              <w:rPr>
                <w:szCs w:val="16"/>
              </w:rPr>
              <w:t>Applicable to Australia</w:t>
            </w:r>
          </w:p>
        </w:tc>
      </w:tr>
      <w:tr w:rsidR="00A05386" w:rsidRPr="00870302" w14:paraId="34FDE987" w14:textId="05D8EC3C" w:rsidTr="00A05386">
        <w:tc>
          <w:tcPr>
            <w:tcW w:w="1134" w:type="dxa"/>
          </w:tcPr>
          <w:p w14:paraId="343B3224" w14:textId="77777777" w:rsidR="00CF7C5A" w:rsidRPr="00FC7957" w:rsidRDefault="00CF7C5A">
            <w:pPr>
              <w:pStyle w:val="TableText"/>
              <w:rPr>
                <w:szCs w:val="16"/>
              </w:rPr>
            </w:pPr>
            <w:r w:rsidRPr="00FC7957">
              <w:rPr>
                <w:szCs w:val="16"/>
              </w:rPr>
              <w:t>Couple CARE for Parents</w:t>
            </w:r>
          </w:p>
        </w:tc>
        <w:tc>
          <w:tcPr>
            <w:tcW w:w="1134" w:type="dxa"/>
          </w:tcPr>
          <w:p w14:paraId="5DFF6E16" w14:textId="3F142D72" w:rsidR="00CF7C5A" w:rsidRDefault="00CF7C5A">
            <w:pPr>
              <w:pStyle w:val="TableText"/>
              <w:rPr>
                <w:szCs w:val="16"/>
              </w:rPr>
            </w:pPr>
            <w:r>
              <w:rPr>
                <w:lang w:bidi="ar-SA"/>
              </w:rPr>
              <w:t>Halford et al</w:t>
            </w:r>
            <w:r w:rsidR="00D46655">
              <w:rPr>
                <w:lang w:bidi="ar-SA"/>
              </w:rPr>
              <w:t>.,</w:t>
            </w:r>
            <w:r>
              <w:rPr>
                <w:lang w:bidi="ar-SA"/>
              </w:rPr>
              <w:t xml:space="preserve"> 2010</w:t>
            </w:r>
            <w:r w:rsidR="00D46655">
              <w:rPr>
                <w:lang w:bidi="ar-SA"/>
              </w:rPr>
              <w:t xml:space="preserve">; </w:t>
            </w:r>
            <w:r>
              <w:rPr>
                <w:lang w:bidi="ar-SA"/>
              </w:rPr>
              <w:t>Petch et al</w:t>
            </w:r>
            <w:r w:rsidR="00D46655">
              <w:rPr>
                <w:lang w:bidi="ar-SA"/>
              </w:rPr>
              <w:t>.,</w:t>
            </w:r>
            <w:r>
              <w:rPr>
                <w:lang w:bidi="ar-SA"/>
              </w:rPr>
              <w:t xml:space="preserve"> 2012</w:t>
            </w:r>
          </w:p>
        </w:tc>
        <w:tc>
          <w:tcPr>
            <w:tcW w:w="2127" w:type="dxa"/>
          </w:tcPr>
          <w:p w14:paraId="2B2F281F" w14:textId="347240F5" w:rsidR="00CF7C5A" w:rsidRDefault="00CF7C5A">
            <w:pPr>
              <w:pStyle w:val="TableText"/>
              <w:rPr>
                <w:szCs w:val="16"/>
              </w:rPr>
            </w:pPr>
            <w:r w:rsidRPr="005D0952">
              <w:rPr>
                <w:szCs w:val="16"/>
              </w:rPr>
              <w:t xml:space="preserve">Couple CARE adapted for </w:t>
            </w:r>
            <w:r>
              <w:rPr>
                <w:szCs w:val="16"/>
              </w:rPr>
              <w:t>couples in transition to parenthood</w:t>
            </w:r>
          </w:p>
        </w:tc>
        <w:tc>
          <w:tcPr>
            <w:tcW w:w="4252" w:type="dxa"/>
          </w:tcPr>
          <w:p w14:paraId="4C79C2E5" w14:textId="0AB26861" w:rsidR="00CC540F" w:rsidRDefault="00952EB7" w:rsidP="00952EB7">
            <w:pPr>
              <w:pStyle w:val="TableText"/>
              <w:rPr>
                <w:szCs w:val="16"/>
              </w:rPr>
            </w:pPr>
            <w:r w:rsidRPr="00952EB7">
              <w:rPr>
                <w:szCs w:val="16"/>
              </w:rPr>
              <w:t>C</w:t>
            </w:r>
            <w:r>
              <w:rPr>
                <w:szCs w:val="16"/>
              </w:rPr>
              <w:t>ouple Care for Parents</w:t>
            </w:r>
            <w:r w:rsidR="002945E3">
              <w:rPr>
                <w:szCs w:val="16"/>
              </w:rPr>
              <w:t xml:space="preserve"> (CCP)</w:t>
            </w:r>
            <w:r w:rsidRPr="00952EB7">
              <w:rPr>
                <w:szCs w:val="16"/>
              </w:rPr>
              <w:t xml:space="preserve"> is a 6-unit couple relationship and parenting education program focusing on positive couple adjustment to parenthood and prevention of future relationship deterioration. </w:t>
            </w:r>
          </w:p>
          <w:p w14:paraId="4B22F6D7" w14:textId="02F35B70" w:rsidR="00CF7C5A" w:rsidRDefault="00952EB7" w:rsidP="00952EB7">
            <w:pPr>
              <w:pStyle w:val="TableText"/>
              <w:rPr>
                <w:szCs w:val="16"/>
              </w:rPr>
            </w:pPr>
            <w:r w:rsidRPr="00952EB7">
              <w:rPr>
                <w:szCs w:val="16"/>
              </w:rPr>
              <w:t>Combines information and skill training in a mix of face-to-face group workshop</w:t>
            </w:r>
            <w:r w:rsidR="0070091B">
              <w:rPr>
                <w:szCs w:val="16"/>
              </w:rPr>
              <w:t>s</w:t>
            </w:r>
            <w:r w:rsidRPr="00952EB7">
              <w:rPr>
                <w:szCs w:val="16"/>
              </w:rPr>
              <w:t xml:space="preserve"> and home-based</w:t>
            </w:r>
            <w:r w:rsidR="0070091B">
              <w:rPr>
                <w:szCs w:val="16"/>
              </w:rPr>
              <w:t>,</w:t>
            </w:r>
            <w:r w:rsidRPr="00952EB7">
              <w:rPr>
                <w:szCs w:val="16"/>
              </w:rPr>
              <w:t xml:space="preserve"> self-directed learning. Inc</w:t>
            </w:r>
            <w:r>
              <w:rPr>
                <w:szCs w:val="16"/>
              </w:rPr>
              <w:t>orporates</w:t>
            </w:r>
            <w:r w:rsidRPr="00952EB7">
              <w:rPr>
                <w:szCs w:val="16"/>
              </w:rPr>
              <w:t xml:space="preserve"> relationship </w:t>
            </w:r>
            <w:r w:rsidR="0070091B">
              <w:rPr>
                <w:szCs w:val="16"/>
              </w:rPr>
              <w:t>and</w:t>
            </w:r>
            <w:r w:rsidR="0070091B" w:rsidRPr="00952EB7">
              <w:rPr>
                <w:szCs w:val="16"/>
              </w:rPr>
              <w:t xml:space="preserve"> </w:t>
            </w:r>
            <w:r w:rsidRPr="00952EB7">
              <w:rPr>
                <w:szCs w:val="16"/>
              </w:rPr>
              <w:t>infant care/parenting information.</w:t>
            </w:r>
            <w:r>
              <w:rPr>
                <w:szCs w:val="16"/>
              </w:rPr>
              <w:t xml:space="preserve"> </w:t>
            </w:r>
            <w:r w:rsidRPr="00952EB7">
              <w:rPr>
                <w:szCs w:val="16"/>
              </w:rPr>
              <w:t xml:space="preserve">Unit 1 </w:t>
            </w:r>
            <w:r>
              <w:rPr>
                <w:szCs w:val="16"/>
              </w:rPr>
              <w:t>delivered in</w:t>
            </w:r>
            <w:r w:rsidRPr="00952EB7">
              <w:rPr>
                <w:szCs w:val="16"/>
              </w:rPr>
              <w:t xml:space="preserve"> a </w:t>
            </w:r>
            <w:r w:rsidR="0070091B">
              <w:rPr>
                <w:szCs w:val="16"/>
              </w:rPr>
              <w:t>6</w:t>
            </w:r>
            <w:r w:rsidRPr="00952EB7">
              <w:rPr>
                <w:szCs w:val="16"/>
              </w:rPr>
              <w:t xml:space="preserve">-hour </w:t>
            </w:r>
            <w:r w:rsidR="0070091B" w:rsidRPr="00952EB7">
              <w:rPr>
                <w:szCs w:val="16"/>
              </w:rPr>
              <w:t>face</w:t>
            </w:r>
            <w:r w:rsidR="0070091B">
              <w:rPr>
                <w:szCs w:val="16"/>
              </w:rPr>
              <w:t>-</w:t>
            </w:r>
            <w:r w:rsidR="0070091B" w:rsidRPr="00952EB7">
              <w:rPr>
                <w:szCs w:val="16"/>
              </w:rPr>
              <w:t>to</w:t>
            </w:r>
            <w:r w:rsidR="0070091B">
              <w:rPr>
                <w:szCs w:val="16"/>
              </w:rPr>
              <w:t>-</w:t>
            </w:r>
            <w:r w:rsidRPr="00952EB7">
              <w:rPr>
                <w:szCs w:val="16"/>
              </w:rPr>
              <w:t xml:space="preserve">face antenatal workshop for </w:t>
            </w:r>
            <w:r>
              <w:rPr>
                <w:szCs w:val="16"/>
              </w:rPr>
              <w:t xml:space="preserve">small </w:t>
            </w:r>
            <w:r w:rsidRPr="00952EB7">
              <w:rPr>
                <w:szCs w:val="16"/>
              </w:rPr>
              <w:t xml:space="preserve">groups </w:t>
            </w:r>
            <w:r>
              <w:rPr>
                <w:szCs w:val="16"/>
              </w:rPr>
              <w:t xml:space="preserve">of </w:t>
            </w:r>
            <w:r>
              <w:rPr>
                <w:szCs w:val="16"/>
              </w:rPr>
              <w:lastRenderedPageBreak/>
              <w:t>couples</w:t>
            </w:r>
            <w:r w:rsidRPr="00952EB7">
              <w:rPr>
                <w:szCs w:val="16"/>
              </w:rPr>
              <w:t xml:space="preserve">. Remaining units completed in couples’ homes. Total time commitment about 17 hours across </w:t>
            </w:r>
            <w:r w:rsidR="0070091B">
              <w:rPr>
                <w:szCs w:val="16"/>
              </w:rPr>
              <w:t>6</w:t>
            </w:r>
            <w:r w:rsidR="0070091B" w:rsidRPr="00952EB7">
              <w:rPr>
                <w:szCs w:val="16"/>
              </w:rPr>
              <w:t xml:space="preserve"> </w:t>
            </w:r>
            <w:r w:rsidRPr="00952EB7">
              <w:rPr>
                <w:szCs w:val="16"/>
              </w:rPr>
              <w:t>months, including 12 hours of professional contact time</w:t>
            </w:r>
          </w:p>
        </w:tc>
        <w:tc>
          <w:tcPr>
            <w:tcW w:w="1276" w:type="dxa"/>
          </w:tcPr>
          <w:p w14:paraId="17647E2F" w14:textId="6A2953A1" w:rsidR="00CF7C5A" w:rsidRPr="005D0952" w:rsidRDefault="00CF7C5A">
            <w:pPr>
              <w:pStyle w:val="TableText"/>
              <w:rPr>
                <w:szCs w:val="16"/>
              </w:rPr>
            </w:pPr>
            <w:r>
              <w:rPr>
                <w:szCs w:val="16"/>
              </w:rPr>
              <w:lastRenderedPageBreak/>
              <w:t xml:space="preserve">Couples expecting their first baby </w:t>
            </w:r>
          </w:p>
        </w:tc>
        <w:tc>
          <w:tcPr>
            <w:tcW w:w="1417" w:type="dxa"/>
          </w:tcPr>
          <w:p w14:paraId="2A722F7F" w14:textId="77777777" w:rsidR="00C4330C" w:rsidRDefault="00C4330C">
            <w:pPr>
              <w:pStyle w:val="TableText"/>
              <w:rPr>
                <w:szCs w:val="16"/>
              </w:rPr>
            </w:pPr>
            <w:r>
              <w:rPr>
                <w:szCs w:val="16"/>
              </w:rPr>
              <w:t>R</w:t>
            </w:r>
            <w:r w:rsidRPr="00C4330C">
              <w:rPr>
                <w:szCs w:val="16"/>
              </w:rPr>
              <w:t>elationship satisfacti</w:t>
            </w:r>
            <w:r>
              <w:rPr>
                <w:szCs w:val="16"/>
              </w:rPr>
              <w:t>on</w:t>
            </w:r>
          </w:p>
          <w:p w14:paraId="7226B31B" w14:textId="5F55CE14" w:rsidR="00CF7C5A" w:rsidRDefault="00C4330C">
            <w:pPr>
              <w:pStyle w:val="TableText"/>
              <w:rPr>
                <w:szCs w:val="16"/>
              </w:rPr>
            </w:pPr>
            <w:r>
              <w:rPr>
                <w:szCs w:val="16"/>
              </w:rPr>
              <w:t>C</w:t>
            </w:r>
            <w:r w:rsidRPr="00C4330C">
              <w:rPr>
                <w:szCs w:val="16"/>
              </w:rPr>
              <w:t>ommunication</w:t>
            </w:r>
          </w:p>
        </w:tc>
        <w:tc>
          <w:tcPr>
            <w:tcW w:w="2835" w:type="dxa"/>
          </w:tcPr>
          <w:p w14:paraId="5273D66E" w14:textId="5B63AA1B" w:rsidR="00A248B0" w:rsidRDefault="00A248B0" w:rsidP="00A248B0">
            <w:pPr>
              <w:pStyle w:val="TableText"/>
              <w:rPr>
                <w:szCs w:val="16"/>
              </w:rPr>
            </w:pPr>
            <w:r>
              <w:rPr>
                <w:szCs w:val="16"/>
              </w:rPr>
              <w:t>Low strength (</w:t>
            </w:r>
            <w:r w:rsidR="00F77B6D">
              <w:rPr>
                <w:szCs w:val="16"/>
              </w:rPr>
              <w:t>2</w:t>
            </w:r>
            <w:r>
              <w:rPr>
                <w:szCs w:val="16"/>
              </w:rPr>
              <w:t xml:space="preserve"> x Level II stud</w:t>
            </w:r>
            <w:r w:rsidR="00F77B6D">
              <w:rPr>
                <w:szCs w:val="16"/>
              </w:rPr>
              <w:t>ies</w:t>
            </w:r>
            <w:r>
              <w:rPr>
                <w:szCs w:val="16"/>
              </w:rPr>
              <w:t xml:space="preserve"> with high risk of bias)</w:t>
            </w:r>
          </w:p>
          <w:p w14:paraId="40F61CA4" w14:textId="77777777" w:rsidR="00A248B0" w:rsidRDefault="00A248B0" w:rsidP="00A248B0">
            <w:pPr>
              <w:pStyle w:val="TableText"/>
              <w:rPr>
                <w:szCs w:val="16"/>
              </w:rPr>
            </w:pPr>
            <w:r>
              <w:rPr>
                <w:szCs w:val="16"/>
              </w:rPr>
              <w:t>Positive direction</w:t>
            </w:r>
          </w:p>
          <w:p w14:paraId="3CB5A1E2" w14:textId="3BD8C2AA" w:rsidR="00A248B0" w:rsidRDefault="00A248B0" w:rsidP="00A248B0">
            <w:pPr>
              <w:pStyle w:val="TableText"/>
              <w:rPr>
                <w:szCs w:val="16"/>
              </w:rPr>
            </w:pPr>
            <w:r>
              <w:rPr>
                <w:szCs w:val="16"/>
              </w:rPr>
              <w:t>Consisten</w:t>
            </w:r>
            <w:r w:rsidR="00F77B6D">
              <w:rPr>
                <w:szCs w:val="16"/>
              </w:rPr>
              <w:t>t</w:t>
            </w:r>
          </w:p>
          <w:p w14:paraId="1F1040EE" w14:textId="1ECE38F2" w:rsidR="00A248B0" w:rsidRDefault="00F77B6D" w:rsidP="00A248B0">
            <w:pPr>
              <w:pStyle w:val="TableText"/>
              <w:rPr>
                <w:szCs w:val="16"/>
              </w:rPr>
            </w:pPr>
            <w:r>
              <w:rPr>
                <w:szCs w:val="16"/>
              </w:rPr>
              <w:t>G</w:t>
            </w:r>
            <w:r w:rsidR="00A248B0">
              <w:rPr>
                <w:szCs w:val="16"/>
              </w:rPr>
              <w:t>eneralisable (</w:t>
            </w:r>
            <w:r>
              <w:rPr>
                <w:szCs w:val="16"/>
              </w:rPr>
              <w:t>similar</w:t>
            </w:r>
            <w:r w:rsidR="00A248B0">
              <w:rPr>
                <w:szCs w:val="16"/>
              </w:rPr>
              <w:t xml:space="preserve"> population)</w:t>
            </w:r>
          </w:p>
          <w:p w14:paraId="6DEB5BA9" w14:textId="4D97BE88" w:rsidR="00CF7C5A" w:rsidRDefault="00A248B0" w:rsidP="00A248B0">
            <w:pPr>
              <w:pStyle w:val="TableText"/>
              <w:rPr>
                <w:szCs w:val="16"/>
              </w:rPr>
            </w:pPr>
            <w:r>
              <w:rPr>
                <w:szCs w:val="16"/>
              </w:rPr>
              <w:t>Applicable to Australia</w:t>
            </w:r>
          </w:p>
        </w:tc>
      </w:tr>
      <w:tr w:rsidR="00A05386" w:rsidRPr="00870302" w14:paraId="428DFA91" w14:textId="3ACC4E43" w:rsidTr="00A05386">
        <w:tc>
          <w:tcPr>
            <w:tcW w:w="1134" w:type="dxa"/>
          </w:tcPr>
          <w:p w14:paraId="7B8D4A29" w14:textId="726C857E" w:rsidR="00CF7C5A" w:rsidRPr="00FC7957" w:rsidRDefault="00CF7C5A">
            <w:pPr>
              <w:pStyle w:val="TableText"/>
              <w:rPr>
                <w:szCs w:val="16"/>
              </w:rPr>
            </w:pPr>
            <w:r w:rsidRPr="00FC7957">
              <w:rPr>
                <w:szCs w:val="16"/>
              </w:rPr>
              <w:t>Couple CARE for Parents</w:t>
            </w:r>
            <w:r>
              <w:rPr>
                <w:szCs w:val="16"/>
              </w:rPr>
              <w:t xml:space="preserve"> of Newborns</w:t>
            </w:r>
          </w:p>
        </w:tc>
        <w:tc>
          <w:tcPr>
            <w:tcW w:w="1134" w:type="dxa"/>
          </w:tcPr>
          <w:p w14:paraId="7662F303" w14:textId="06B5E0CF" w:rsidR="00CF7C5A" w:rsidRDefault="00CF7C5A">
            <w:pPr>
              <w:pStyle w:val="TableText"/>
              <w:rPr>
                <w:szCs w:val="16"/>
              </w:rPr>
            </w:pPr>
            <w:r>
              <w:rPr>
                <w:lang w:bidi="ar-SA"/>
              </w:rPr>
              <w:t>Heyman et al</w:t>
            </w:r>
            <w:r w:rsidR="00D46655">
              <w:rPr>
                <w:lang w:bidi="ar-SA"/>
              </w:rPr>
              <w:t>.,</w:t>
            </w:r>
            <w:r>
              <w:rPr>
                <w:lang w:bidi="ar-SA"/>
              </w:rPr>
              <w:t xml:space="preserve"> 2019</w:t>
            </w:r>
          </w:p>
        </w:tc>
        <w:tc>
          <w:tcPr>
            <w:tcW w:w="2127" w:type="dxa"/>
          </w:tcPr>
          <w:p w14:paraId="4D11BE7D" w14:textId="42473CD9" w:rsidR="00CF7C5A" w:rsidRDefault="002727D3">
            <w:pPr>
              <w:pStyle w:val="TableText"/>
              <w:rPr>
                <w:szCs w:val="16"/>
              </w:rPr>
            </w:pPr>
            <w:r w:rsidRPr="005D0952">
              <w:rPr>
                <w:szCs w:val="16"/>
              </w:rPr>
              <w:t xml:space="preserve">Couple CARE adapted for </w:t>
            </w:r>
            <w:r>
              <w:rPr>
                <w:szCs w:val="16"/>
              </w:rPr>
              <w:t xml:space="preserve">high-risk US </w:t>
            </w:r>
            <w:r w:rsidR="008F6212">
              <w:rPr>
                <w:szCs w:val="16"/>
              </w:rPr>
              <w:t xml:space="preserve">couples </w:t>
            </w:r>
            <w:r>
              <w:rPr>
                <w:szCs w:val="16"/>
              </w:rPr>
              <w:t>in post-natal period</w:t>
            </w:r>
          </w:p>
        </w:tc>
        <w:tc>
          <w:tcPr>
            <w:tcW w:w="4252" w:type="dxa"/>
          </w:tcPr>
          <w:p w14:paraId="270D1024" w14:textId="6DE1A9B5" w:rsidR="00CC540F" w:rsidRDefault="00A17200" w:rsidP="00A17200">
            <w:pPr>
              <w:pStyle w:val="TableText"/>
              <w:rPr>
                <w:szCs w:val="16"/>
              </w:rPr>
            </w:pPr>
            <w:r w:rsidRPr="00A17200">
              <w:rPr>
                <w:szCs w:val="16"/>
              </w:rPr>
              <w:t>Adapted version of CCP for low-income</w:t>
            </w:r>
            <w:r w:rsidR="000F5F67">
              <w:rPr>
                <w:szCs w:val="16"/>
              </w:rPr>
              <w:t>,</w:t>
            </w:r>
            <w:r w:rsidRPr="00A17200">
              <w:rPr>
                <w:szCs w:val="16"/>
              </w:rPr>
              <w:t xml:space="preserve"> unmarried parents in the </w:t>
            </w:r>
            <w:r w:rsidR="000F5F67">
              <w:rPr>
                <w:szCs w:val="16"/>
              </w:rPr>
              <w:t>US</w:t>
            </w:r>
            <w:r w:rsidRPr="00A17200">
              <w:rPr>
                <w:szCs w:val="16"/>
              </w:rPr>
              <w:t>. 8 sessions delivered during baby’s first 8 months. Sessions 1 and 4 were home visits, others typically conducted via 30-to-60-minute telephone calls.</w:t>
            </w:r>
            <w:r>
              <w:rPr>
                <w:szCs w:val="16"/>
              </w:rPr>
              <w:t xml:space="preserve"> </w:t>
            </w:r>
          </w:p>
          <w:p w14:paraId="3CC599C0" w14:textId="3DC5369A" w:rsidR="00CF7C5A" w:rsidRPr="009D44B7" w:rsidRDefault="00A17200" w:rsidP="00A17200">
            <w:pPr>
              <w:pStyle w:val="TableText"/>
              <w:rPr>
                <w:szCs w:val="16"/>
              </w:rPr>
            </w:pPr>
            <w:r w:rsidRPr="00A17200">
              <w:rPr>
                <w:szCs w:val="16"/>
              </w:rPr>
              <w:t xml:space="preserve">Sessions began when newborns were less than </w:t>
            </w:r>
            <w:r w:rsidR="000F5F67">
              <w:rPr>
                <w:szCs w:val="16"/>
              </w:rPr>
              <w:t>3</w:t>
            </w:r>
            <w:r w:rsidR="000F5F67" w:rsidRPr="00A17200">
              <w:rPr>
                <w:szCs w:val="16"/>
              </w:rPr>
              <w:t xml:space="preserve"> </w:t>
            </w:r>
            <w:r w:rsidRPr="00A17200">
              <w:rPr>
                <w:szCs w:val="16"/>
              </w:rPr>
              <w:t>months old and scheduled 1</w:t>
            </w:r>
            <w:r w:rsidR="000F5F67">
              <w:rPr>
                <w:szCs w:val="16"/>
              </w:rPr>
              <w:t>–</w:t>
            </w:r>
            <w:r w:rsidRPr="00A17200">
              <w:rPr>
                <w:szCs w:val="16"/>
              </w:rPr>
              <w:t>3 weeks apart. Material adapted to simplify language and concepts; add</w:t>
            </w:r>
            <w:r w:rsidR="00225729">
              <w:rPr>
                <w:szCs w:val="16"/>
              </w:rPr>
              <w:t>ed</w:t>
            </w:r>
            <w:r w:rsidRPr="00A17200">
              <w:rPr>
                <w:szCs w:val="16"/>
              </w:rPr>
              <w:t xml:space="preserve"> content addressing conflict escalation and IPV, and suitable for post-natal rather than prenatal delivery.</w:t>
            </w:r>
          </w:p>
        </w:tc>
        <w:tc>
          <w:tcPr>
            <w:tcW w:w="1276" w:type="dxa"/>
          </w:tcPr>
          <w:p w14:paraId="03A83A83" w14:textId="68951838" w:rsidR="00CF7C5A" w:rsidRDefault="00C4330C">
            <w:pPr>
              <w:pStyle w:val="TableText"/>
              <w:rPr>
                <w:szCs w:val="16"/>
              </w:rPr>
            </w:pPr>
            <w:r>
              <w:rPr>
                <w:szCs w:val="16"/>
              </w:rPr>
              <w:t>Couples</w:t>
            </w:r>
            <w:r w:rsidR="00CF7C5A">
              <w:rPr>
                <w:szCs w:val="16"/>
              </w:rPr>
              <w:t xml:space="preserve"> who have </w:t>
            </w:r>
            <w:r>
              <w:rPr>
                <w:szCs w:val="16"/>
              </w:rPr>
              <w:t xml:space="preserve">just had a </w:t>
            </w:r>
            <w:r w:rsidR="00CF7C5A">
              <w:rPr>
                <w:szCs w:val="16"/>
              </w:rPr>
              <w:t>baby (&lt;3 months)</w:t>
            </w:r>
            <w:r w:rsidR="00F32E8C">
              <w:rPr>
                <w:szCs w:val="16"/>
              </w:rPr>
              <w:t xml:space="preserve"> at elevated risk of intimate partner </w:t>
            </w:r>
            <w:r>
              <w:rPr>
                <w:szCs w:val="16"/>
              </w:rPr>
              <w:t>v</w:t>
            </w:r>
            <w:r w:rsidR="00F32E8C">
              <w:rPr>
                <w:szCs w:val="16"/>
              </w:rPr>
              <w:t>iolence</w:t>
            </w:r>
          </w:p>
        </w:tc>
        <w:tc>
          <w:tcPr>
            <w:tcW w:w="1417" w:type="dxa"/>
          </w:tcPr>
          <w:p w14:paraId="79E3FDE9" w14:textId="5391A690" w:rsidR="00C17D4C" w:rsidRDefault="00C17D4C" w:rsidP="00C17D4C">
            <w:pPr>
              <w:pStyle w:val="TableText"/>
              <w:rPr>
                <w:szCs w:val="16"/>
              </w:rPr>
            </w:pPr>
            <w:r>
              <w:rPr>
                <w:szCs w:val="16"/>
              </w:rPr>
              <w:t>Relationship</w:t>
            </w:r>
            <w:r w:rsidRPr="00737A58">
              <w:rPr>
                <w:szCs w:val="16"/>
              </w:rPr>
              <w:t xml:space="preserve"> </w:t>
            </w:r>
            <w:r w:rsidR="007700D4">
              <w:rPr>
                <w:szCs w:val="16"/>
              </w:rPr>
              <w:t>S</w:t>
            </w:r>
            <w:r w:rsidRPr="00737A58">
              <w:rPr>
                <w:szCs w:val="16"/>
              </w:rPr>
              <w:t xml:space="preserve">atisfaction </w:t>
            </w:r>
          </w:p>
          <w:p w14:paraId="38609731" w14:textId="77777777" w:rsidR="00CF7C5A" w:rsidRDefault="00C4330C" w:rsidP="00C17D4C">
            <w:pPr>
              <w:pStyle w:val="TableText"/>
            </w:pPr>
            <w:r>
              <w:t>C</w:t>
            </w:r>
            <w:r w:rsidR="00C17D4C">
              <w:t>ommunication</w:t>
            </w:r>
            <w:r>
              <w:t xml:space="preserve"> (B</w:t>
            </w:r>
            <w:r w:rsidRPr="006A18D5">
              <w:t xml:space="preserve">ehavioural </w:t>
            </w:r>
            <w:r>
              <w:t>S</w:t>
            </w:r>
            <w:r w:rsidRPr="006A18D5">
              <w:t>elf</w:t>
            </w:r>
            <w:r>
              <w:t>-</w:t>
            </w:r>
            <w:r w:rsidRPr="006A18D5">
              <w:t>regulatio</w:t>
            </w:r>
            <w:r>
              <w:t>n</w:t>
            </w:r>
            <w:r w:rsidR="00C17D4C">
              <w:t>)</w:t>
            </w:r>
          </w:p>
          <w:p w14:paraId="67D96C4F" w14:textId="1EDAF160" w:rsidR="00C4330C" w:rsidRPr="00C4330C" w:rsidRDefault="00C4330C" w:rsidP="00C4330C">
            <w:pPr>
              <w:pStyle w:val="TableText"/>
            </w:pPr>
            <w:r>
              <w:t>P</w:t>
            </w:r>
            <w:r w:rsidRPr="00F7719C">
              <w:t>sychological</w:t>
            </w:r>
            <w:r>
              <w:t xml:space="preserve"> and </w:t>
            </w:r>
            <w:r w:rsidRPr="00F7719C">
              <w:t>physical</w:t>
            </w:r>
            <w:r>
              <w:t xml:space="preserve"> abuse </w:t>
            </w:r>
          </w:p>
        </w:tc>
        <w:tc>
          <w:tcPr>
            <w:tcW w:w="2835" w:type="dxa"/>
          </w:tcPr>
          <w:p w14:paraId="7681B8BB" w14:textId="77777777" w:rsidR="00F77B6D" w:rsidRDefault="00F77B6D" w:rsidP="00F77B6D">
            <w:pPr>
              <w:pStyle w:val="TableText"/>
              <w:rPr>
                <w:szCs w:val="16"/>
              </w:rPr>
            </w:pPr>
            <w:r>
              <w:rPr>
                <w:szCs w:val="16"/>
              </w:rPr>
              <w:t>Low strength (1 x Level II study with high risk of bias)</w:t>
            </w:r>
          </w:p>
          <w:p w14:paraId="6998D6F1" w14:textId="5F15D46B" w:rsidR="00F77B6D" w:rsidRDefault="00F77B6D" w:rsidP="00F77B6D">
            <w:pPr>
              <w:pStyle w:val="TableText"/>
              <w:rPr>
                <w:szCs w:val="16"/>
              </w:rPr>
            </w:pPr>
            <w:r>
              <w:rPr>
                <w:szCs w:val="16"/>
              </w:rPr>
              <w:t>Negative direction</w:t>
            </w:r>
          </w:p>
          <w:p w14:paraId="277AC2E1" w14:textId="77777777" w:rsidR="00F77B6D" w:rsidRDefault="00F77B6D" w:rsidP="00F77B6D">
            <w:pPr>
              <w:pStyle w:val="TableText"/>
              <w:rPr>
                <w:szCs w:val="16"/>
              </w:rPr>
            </w:pPr>
            <w:r>
              <w:rPr>
                <w:szCs w:val="16"/>
              </w:rPr>
              <w:t>Consistency NA</w:t>
            </w:r>
          </w:p>
          <w:p w14:paraId="2B92F7B9" w14:textId="215FFB8D" w:rsidR="00F77B6D" w:rsidRDefault="005F1531" w:rsidP="00F77B6D">
            <w:pPr>
              <w:pStyle w:val="TableText"/>
              <w:rPr>
                <w:szCs w:val="16"/>
              </w:rPr>
            </w:pPr>
            <w:r>
              <w:rPr>
                <w:szCs w:val="16"/>
              </w:rPr>
              <w:t>Generalisability hard to judge</w:t>
            </w:r>
            <w:r w:rsidR="00F77B6D">
              <w:rPr>
                <w:szCs w:val="16"/>
              </w:rPr>
              <w:t xml:space="preserve"> (</w:t>
            </w:r>
            <w:r>
              <w:rPr>
                <w:szCs w:val="16"/>
              </w:rPr>
              <w:t>different</w:t>
            </w:r>
            <w:r w:rsidR="00F77B6D">
              <w:rPr>
                <w:szCs w:val="16"/>
              </w:rPr>
              <w:t xml:space="preserve"> population)</w:t>
            </w:r>
          </w:p>
          <w:p w14:paraId="4AE344E5" w14:textId="06FEAC56" w:rsidR="00CF7C5A" w:rsidRPr="0085453A" w:rsidRDefault="00F77B6D" w:rsidP="00F77B6D">
            <w:pPr>
              <w:pStyle w:val="TableText"/>
              <w:rPr>
                <w:b/>
                <w:bCs/>
                <w:szCs w:val="16"/>
              </w:rPr>
            </w:pPr>
            <w:r>
              <w:rPr>
                <w:szCs w:val="16"/>
              </w:rPr>
              <w:t>Applicab</w:t>
            </w:r>
            <w:r w:rsidR="008F53E2">
              <w:rPr>
                <w:szCs w:val="16"/>
              </w:rPr>
              <w:t>le with</w:t>
            </w:r>
            <w:r>
              <w:rPr>
                <w:szCs w:val="16"/>
              </w:rPr>
              <w:t xml:space="preserve"> </w:t>
            </w:r>
            <w:r w:rsidR="00E50EEA">
              <w:rPr>
                <w:szCs w:val="16"/>
              </w:rPr>
              <w:t>caveats</w:t>
            </w:r>
            <w:r>
              <w:rPr>
                <w:szCs w:val="16"/>
              </w:rPr>
              <w:t xml:space="preserve"> </w:t>
            </w:r>
          </w:p>
        </w:tc>
      </w:tr>
      <w:tr w:rsidR="00A05386" w:rsidRPr="00870302" w14:paraId="28A15D61" w14:textId="459C1B7F" w:rsidTr="00A05386">
        <w:tc>
          <w:tcPr>
            <w:tcW w:w="1134" w:type="dxa"/>
          </w:tcPr>
          <w:p w14:paraId="0BF4B803" w14:textId="77777777" w:rsidR="00CF7C5A" w:rsidRPr="00FC7957" w:rsidRDefault="00CF7C5A">
            <w:pPr>
              <w:pStyle w:val="TableText"/>
              <w:rPr>
                <w:szCs w:val="16"/>
              </w:rPr>
            </w:pPr>
            <w:r w:rsidRPr="00FC7957">
              <w:rPr>
                <w:szCs w:val="16"/>
              </w:rPr>
              <w:t xml:space="preserve">RELATE </w:t>
            </w:r>
          </w:p>
        </w:tc>
        <w:tc>
          <w:tcPr>
            <w:tcW w:w="1134" w:type="dxa"/>
          </w:tcPr>
          <w:p w14:paraId="46440802" w14:textId="7B05F44F" w:rsidR="00CF7C5A" w:rsidRDefault="00F866A9">
            <w:pPr>
              <w:pStyle w:val="TableText"/>
              <w:rPr>
                <w:szCs w:val="16"/>
              </w:rPr>
            </w:pPr>
            <w:r>
              <w:rPr>
                <w:szCs w:val="16"/>
              </w:rPr>
              <w:t>Halford et al</w:t>
            </w:r>
            <w:r w:rsidR="00D46655">
              <w:rPr>
                <w:szCs w:val="16"/>
              </w:rPr>
              <w:t>.,</w:t>
            </w:r>
            <w:r>
              <w:rPr>
                <w:szCs w:val="16"/>
              </w:rPr>
              <w:t xml:space="preserve"> 2010; </w:t>
            </w:r>
            <w:r w:rsidR="00CF7C5A" w:rsidRPr="007707EF">
              <w:rPr>
                <w:szCs w:val="16"/>
              </w:rPr>
              <w:t>Halford</w:t>
            </w:r>
            <w:r w:rsidR="004C6264">
              <w:rPr>
                <w:szCs w:val="16"/>
              </w:rPr>
              <w:t xml:space="preserve"> et al</w:t>
            </w:r>
            <w:r w:rsidR="00D46655">
              <w:rPr>
                <w:szCs w:val="16"/>
              </w:rPr>
              <w:t>.,</w:t>
            </w:r>
            <w:r w:rsidR="00CF7C5A" w:rsidRPr="007707EF">
              <w:rPr>
                <w:szCs w:val="16"/>
              </w:rPr>
              <w:t xml:space="preserve"> 2015</w:t>
            </w:r>
            <w:r>
              <w:rPr>
                <w:szCs w:val="16"/>
              </w:rPr>
              <w:t>;</w:t>
            </w:r>
            <w:r w:rsidR="00CF7C5A" w:rsidRPr="007707EF">
              <w:rPr>
                <w:szCs w:val="16"/>
              </w:rPr>
              <w:t xml:space="preserve"> Halford </w:t>
            </w:r>
            <w:r>
              <w:rPr>
                <w:szCs w:val="16"/>
              </w:rPr>
              <w:t>et al</w:t>
            </w:r>
            <w:r w:rsidR="00D46655">
              <w:rPr>
                <w:szCs w:val="16"/>
              </w:rPr>
              <w:t>.,</w:t>
            </w:r>
            <w:r>
              <w:rPr>
                <w:szCs w:val="16"/>
              </w:rPr>
              <w:t xml:space="preserve"> </w:t>
            </w:r>
            <w:r w:rsidR="00CF7C5A" w:rsidRPr="007707EF">
              <w:rPr>
                <w:szCs w:val="16"/>
              </w:rPr>
              <w:t>2017</w:t>
            </w:r>
            <w:r w:rsidR="004C6264">
              <w:rPr>
                <w:szCs w:val="16"/>
              </w:rPr>
              <w:t xml:space="preserve"> (</w:t>
            </w:r>
            <w:r w:rsidR="00D46655" w:rsidRPr="007707EF">
              <w:rPr>
                <w:szCs w:val="16"/>
              </w:rPr>
              <w:t>follow</w:t>
            </w:r>
            <w:r w:rsidR="00D46655">
              <w:rPr>
                <w:szCs w:val="16"/>
              </w:rPr>
              <w:t>-</w:t>
            </w:r>
            <w:r w:rsidR="00CF7C5A" w:rsidRPr="007707EF">
              <w:rPr>
                <w:szCs w:val="16"/>
              </w:rPr>
              <w:t>up)</w:t>
            </w:r>
          </w:p>
        </w:tc>
        <w:tc>
          <w:tcPr>
            <w:tcW w:w="2127" w:type="dxa"/>
          </w:tcPr>
          <w:p w14:paraId="3AF4020E" w14:textId="428041B7" w:rsidR="00CF7C5A" w:rsidRDefault="00CF7C5A" w:rsidP="005A2BCE">
            <w:pPr>
              <w:pStyle w:val="TableText"/>
              <w:rPr>
                <w:szCs w:val="16"/>
              </w:rPr>
            </w:pPr>
            <w:r>
              <w:rPr>
                <w:szCs w:val="16"/>
              </w:rPr>
              <w:t xml:space="preserve">Couples undertake </w:t>
            </w:r>
            <w:r w:rsidRPr="00863941">
              <w:rPr>
                <w:szCs w:val="16"/>
              </w:rPr>
              <w:t xml:space="preserve">assessment of </w:t>
            </w:r>
            <w:r>
              <w:rPr>
                <w:szCs w:val="16"/>
              </w:rPr>
              <w:t>their c</w:t>
            </w:r>
            <w:r w:rsidRPr="00863941">
              <w:rPr>
                <w:szCs w:val="16"/>
              </w:rPr>
              <w:t xml:space="preserve">urrent relationship strengths and challenges in domains </w:t>
            </w:r>
            <w:r>
              <w:rPr>
                <w:szCs w:val="16"/>
              </w:rPr>
              <w:t>such as</w:t>
            </w:r>
            <w:r w:rsidRPr="00863941">
              <w:rPr>
                <w:szCs w:val="16"/>
              </w:rPr>
              <w:t xml:space="preserve"> relationship satisfaction, communication and conflict management</w:t>
            </w:r>
            <w:r>
              <w:rPr>
                <w:szCs w:val="16"/>
              </w:rPr>
              <w:t xml:space="preserve">. </w:t>
            </w:r>
            <w:r w:rsidR="008F6212">
              <w:rPr>
                <w:szCs w:val="16"/>
              </w:rPr>
              <w:t xml:space="preserve">They then </w:t>
            </w:r>
            <w:r>
              <w:rPr>
                <w:szCs w:val="16"/>
              </w:rPr>
              <w:t>receive feedback from educator who helps them with their</w:t>
            </w:r>
            <w:r w:rsidRPr="009D44B7">
              <w:rPr>
                <w:szCs w:val="16"/>
              </w:rPr>
              <w:t xml:space="preserve"> specific relationship enhancement goals.</w:t>
            </w:r>
          </w:p>
        </w:tc>
        <w:tc>
          <w:tcPr>
            <w:tcW w:w="4252" w:type="dxa"/>
          </w:tcPr>
          <w:p w14:paraId="3952EB3F" w14:textId="145CC411" w:rsidR="00CC540F" w:rsidRDefault="008E4D1A" w:rsidP="00523182">
            <w:pPr>
              <w:pStyle w:val="TableText"/>
            </w:pPr>
            <w:r>
              <w:t xml:space="preserve">RELATE is </w:t>
            </w:r>
            <w:r w:rsidR="005660A9">
              <w:t xml:space="preserve">a </w:t>
            </w:r>
            <w:r w:rsidRPr="009D44B7">
              <w:rPr>
                <w:szCs w:val="16"/>
              </w:rPr>
              <w:t>271-item self-assessment of relationship strengths and challenges accessed online</w:t>
            </w:r>
            <w:r>
              <w:rPr>
                <w:szCs w:val="16"/>
              </w:rPr>
              <w:t xml:space="preserve"> (b</w:t>
            </w:r>
            <w:r w:rsidRPr="003D05EB">
              <w:rPr>
                <w:szCs w:val="16"/>
              </w:rPr>
              <w:t>ased on self and partner reports</w:t>
            </w:r>
            <w:r>
              <w:rPr>
                <w:szCs w:val="16"/>
              </w:rPr>
              <w:t xml:space="preserve">). </w:t>
            </w:r>
            <w:r>
              <w:t>In the intervention, couples complete then read a 13-page report providing an overall couple relationship profile based on each partner’s strengths and challenges</w:t>
            </w:r>
            <w:r w:rsidR="00A21B2B">
              <w:t xml:space="preserve">. </w:t>
            </w:r>
          </w:p>
          <w:p w14:paraId="3DFF97F2" w14:textId="15109C90" w:rsidR="00CF7C5A" w:rsidRPr="00523182" w:rsidRDefault="00A21B2B" w:rsidP="00523182">
            <w:pPr>
              <w:pStyle w:val="TableText"/>
            </w:pPr>
            <w:r w:rsidRPr="009D44B7">
              <w:rPr>
                <w:szCs w:val="16"/>
              </w:rPr>
              <w:t xml:space="preserve">Couples </w:t>
            </w:r>
            <w:r w:rsidR="00523182">
              <w:rPr>
                <w:szCs w:val="16"/>
              </w:rPr>
              <w:t xml:space="preserve">then </w:t>
            </w:r>
            <w:r w:rsidRPr="009D44B7">
              <w:rPr>
                <w:szCs w:val="16"/>
              </w:rPr>
              <w:t>called over the telephone by a relationship educator who speaks to them in a semi-structured conjoint interview about the report for around 45–60 minutes.</w:t>
            </w:r>
            <w:r w:rsidR="00523182">
              <w:t xml:space="preserve">  </w:t>
            </w:r>
            <w:r w:rsidR="00CF7C5A" w:rsidRPr="009D44B7">
              <w:rPr>
                <w:szCs w:val="16"/>
              </w:rPr>
              <w:t xml:space="preserve"> </w:t>
            </w:r>
          </w:p>
        </w:tc>
        <w:tc>
          <w:tcPr>
            <w:tcW w:w="1276" w:type="dxa"/>
          </w:tcPr>
          <w:p w14:paraId="4F0D7A92" w14:textId="3013BFE0" w:rsidR="00CF7C5A" w:rsidRPr="005D0952" w:rsidRDefault="006F0AD5">
            <w:pPr>
              <w:pStyle w:val="TableText"/>
              <w:rPr>
                <w:szCs w:val="16"/>
              </w:rPr>
            </w:pPr>
            <w:r>
              <w:rPr>
                <w:szCs w:val="16"/>
              </w:rPr>
              <w:t>Heterosexual</w:t>
            </w:r>
            <w:r w:rsidR="00CF7C5A">
              <w:rPr>
                <w:szCs w:val="16"/>
              </w:rPr>
              <w:t xml:space="preserve"> couples</w:t>
            </w:r>
            <w:r w:rsidR="00CF7C5A">
              <w:t xml:space="preserve"> </w:t>
            </w:r>
            <w:r w:rsidR="00CF7C5A" w:rsidRPr="00E72AB6">
              <w:rPr>
                <w:szCs w:val="16"/>
              </w:rPr>
              <w:t>predominantly in early to mid-forties</w:t>
            </w:r>
            <w:r w:rsidR="00A05386">
              <w:rPr>
                <w:szCs w:val="16"/>
              </w:rPr>
              <w:t>,</w:t>
            </w:r>
            <w:r w:rsidR="00CF7C5A" w:rsidRPr="00E72AB6">
              <w:rPr>
                <w:szCs w:val="16"/>
              </w:rPr>
              <w:t xml:space="preserve"> </w:t>
            </w:r>
            <w:r w:rsidR="005E254D">
              <w:rPr>
                <w:szCs w:val="16"/>
              </w:rPr>
              <w:t xml:space="preserve">with </w:t>
            </w:r>
            <w:r w:rsidR="00CF7C5A" w:rsidRPr="00E72AB6">
              <w:rPr>
                <w:szCs w:val="16"/>
              </w:rPr>
              <w:t>higher incomes and education levels compared to the general Australian population</w:t>
            </w:r>
          </w:p>
        </w:tc>
        <w:tc>
          <w:tcPr>
            <w:tcW w:w="1417" w:type="dxa"/>
          </w:tcPr>
          <w:p w14:paraId="361E7518" w14:textId="77777777" w:rsidR="00CF7C5A" w:rsidRDefault="007700D4">
            <w:pPr>
              <w:pStyle w:val="TableText"/>
              <w:rPr>
                <w:szCs w:val="16"/>
              </w:rPr>
            </w:pPr>
            <w:r>
              <w:rPr>
                <w:szCs w:val="16"/>
              </w:rPr>
              <w:t>Relationship Satisfaction</w:t>
            </w:r>
          </w:p>
          <w:p w14:paraId="0C49EA9D" w14:textId="7672B468" w:rsidR="007700D4" w:rsidRDefault="007700D4">
            <w:pPr>
              <w:pStyle w:val="TableText"/>
              <w:rPr>
                <w:szCs w:val="16"/>
              </w:rPr>
            </w:pPr>
            <w:r>
              <w:rPr>
                <w:szCs w:val="16"/>
              </w:rPr>
              <w:t>Communication</w:t>
            </w:r>
          </w:p>
        </w:tc>
        <w:tc>
          <w:tcPr>
            <w:tcW w:w="2835" w:type="dxa"/>
          </w:tcPr>
          <w:p w14:paraId="75BBEE17" w14:textId="035080C1" w:rsidR="008F53E2" w:rsidRDefault="008F53E2" w:rsidP="008F53E2">
            <w:pPr>
              <w:pStyle w:val="TableText"/>
              <w:rPr>
                <w:szCs w:val="16"/>
              </w:rPr>
            </w:pPr>
            <w:r>
              <w:rPr>
                <w:szCs w:val="16"/>
              </w:rPr>
              <w:t>Low strength (</w:t>
            </w:r>
            <w:r w:rsidR="00F866A9">
              <w:rPr>
                <w:szCs w:val="16"/>
              </w:rPr>
              <w:t>2</w:t>
            </w:r>
            <w:r>
              <w:rPr>
                <w:szCs w:val="16"/>
              </w:rPr>
              <w:t xml:space="preserve"> x Level II stud</w:t>
            </w:r>
            <w:r w:rsidR="00F866A9">
              <w:rPr>
                <w:szCs w:val="16"/>
              </w:rPr>
              <w:t>ies</w:t>
            </w:r>
            <w:r>
              <w:rPr>
                <w:szCs w:val="16"/>
              </w:rPr>
              <w:t xml:space="preserve"> with high risk of bias)</w:t>
            </w:r>
          </w:p>
          <w:p w14:paraId="45A9E244" w14:textId="77777777" w:rsidR="008F53E2" w:rsidRDefault="008F53E2" w:rsidP="008F53E2">
            <w:pPr>
              <w:pStyle w:val="TableText"/>
              <w:rPr>
                <w:szCs w:val="16"/>
              </w:rPr>
            </w:pPr>
            <w:r>
              <w:rPr>
                <w:szCs w:val="16"/>
              </w:rPr>
              <w:t>Positive direction</w:t>
            </w:r>
          </w:p>
          <w:p w14:paraId="215A1290" w14:textId="53507B4A" w:rsidR="008F53E2" w:rsidRDefault="008F53E2" w:rsidP="008F53E2">
            <w:pPr>
              <w:pStyle w:val="TableText"/>
              <w:rPr>
                <w:szCs w:val="16"/>
              </w:rPr>
            </w:pPr>
            <w:r>
              <w:rPr>
                <w:szCs w:val="16"/>
              </w:rPr>
              <w:t>Consisten</w:t>
            </w:r>
            <w:r w:rsidR="00F866A9">
              <w:rPr>
                <w:szCs w:val="16"/>
              </w:rPr>
              <w:t>t</w:t>
            </w:r>
          </w:p>
          <w:p w14:paraId="1786D935" w14:textId="282E2E04" w:rsidR="008F53E2" w:rsidRDefault="008F53E2" w:rsidP="008F53E2">
            <w:pPr>
              <w:pStyle w:val="TableText"/>
              <w:rPr>
                <w:szCs w:val="16"/>
              </w:rPr>
            </w:pPr>
            <w:r>
              <w:rPr>
                <w:szCs w:val="16"/>
              </w:rPr>
              <w:t>Generalisable (similar population)</w:t>
            </w:r>
          </w:p>
          <w:p w14:paraId="10D79E06" w14:textId="2B479741" w:rsidR="00CF7C5A" w:rsidRDefault="008F53E2" w:rsidP="008F53E2">
            <w:pPr>
              <w:pStyle w:val="TableText"/>
              <w:rPr>
                <w:szCs w:val="16"/>
              </w:rPr>
            </w:pPr>
            <w:r>
              <w:rPr>
                <w:szCs w:val="16"/>
              </w:rPr>
              <w:t>Applicable to Australia</w:t>
            </w:r>
          </w:p>
        </w:tc>
      </w:tr>
      <w:tr w:rsidR="00A05386" w:rsidRPr="00870302" w14:paraId="2CC3ECC3" w14:textId="0049BD30" w:rsidTr="00A05386">
        <w:tc>
          <w:tcPr>
            <w:tcW w:w="1134" w:type="dxa"/>
          </w:tcPr>
          <w:p w14:paraId="51882615" w14:textId="0708DE1F" w:rsidR="00CF7C5A" w:rsidRPr="00FC7957" w:rsidRDefault="00CF7C5A">
            <w:pPr>
              <w:pStyle w:val="TableText"/>
              <w:rPr>
                <w:szCs w:val="16"/>
              </w:rPr>
            </w:pPr>
            <w:r w:rsidRPr="00FC7957">
              <w:rPr>
                <w:szCs w:val="16"/>
              </w:rPr>
              <w:t>RELATE P</w:t>
            </w:r>
            <w:r>
              <w:rPr>
                <w:szCs w:val="16"/>
              </w:rPr>
              <w:t>lus</w:t>
            </w:r>
            <w:r w:rsidRPr="00FC7957">
              <w:rPr>
                <w:szCs w:val="16"/>
              </w:rPr>
              <w:t xml:space="preserve"> C</w:t>
            </w:r>
            <w:r w:rsidR="002945E3">
              <w:rPr>
                <w:szCs w:val="16"/>
              </w:rPr>
              <w:t>ouple</w:t>
            </w:r>
            <w:r w:rsidRPr="00FC7957">
              <w:rPr>
                <w:szCs w:val="16"/>
              </w:rPr>
              <w:t xml:space="preserve"> CARE</w:t>
            </w:r>
          </w:p>
          <w:p w14:paraId="6F29D748" w14:textId="77777777" w:rsidR="00CF7C5A" w:rsidRPr="00FC7957" w:rsidRDefault="00CF7C5A">
            <w:pPr>
              <w:pStyle w:val="TableText"/>
              <w:rPr>
                <w:szCs w:val="16"/>
              </w:rPr>
            </w:pPr>
          </w:p>
        </w:tc>
        <w:tc>
          <w:tcPr>
            <w:tcW w:w="1134" w:type="dxa"/>
          </w:tcPr>
          <w:p w14:paraId="3334D553" w14:textId="463C00F1" w:rsidR="00CF7C5A" w:rsidRPr="00870302" w:rsidRDefault="00F866A9">
            <w:pPr>
              <w:pStyle w:val="TableText"/>
              <w:rPr>
                <w:szCs w:val="16"/>
              </w:rPr>
            </w:pPr>
            <w:r>
              <w:rPr>
                <w:szCs w:val="16"/>
              </w:rPr>
              <w:t>Halford et al</w:t>
            </w:r>
            <w:r w:rsidR="00D46655">
              <w:rPr>
                <w:szCs w:val="16"/>
              </w:rPr>
              <w:t>.,</w:t>
            </w:r>
            <w:r>
              <w:rPr>
                <w:szCs w:val="16"/>
              </w:rPr>
              <w:t xml:space="preserve"> 2010; </w:t>
            </w:r>
            <w:r w:rsidRPr="007707EF">
              <w:rPr>
                <w:szCs w:val="16"/>
              </w:rPr>
              <w:t>Halford</w:t>
            </w:r>
            <w:r>
              <w:rPr>
                <w:szCs w:val="16"/>
              </w:rPr>
              <w:t xml:space="preserve"> et al</w:t>
            </w:r>
            <w:r w:rsidR="00D46655">
              <w:rPr>
                <w:szCs w:val="16"/>
              </w:rPr>
              <w:t>.,</w:t>
            </w:r>
            <w:r w:rsidRPr="007707EF">
              <w:rPr>
                <w:szCs w:val="16"/>
              </w:rPr>
              <w:t xml:space="preserve"> 2015</w:t>
            </w:r>
            <w:r>
              <w:rPr>
                <w:szCs w:val="16"/>
              </w:rPr>
              <w:t>;</w:t>
            </w:r>
            <w:r w:rsidRPr="007707EF">
              <w:rPr>
                <w:szCs w:val="16"/>
              </w:rPr>
              <w:t xml:space="preserve"> Halford </w:t>
            </w:r>
            <w:r>
              <w:rPr>
                <w:szCs w:val="16"/>
              </w:rPr>
              <w:t>et al</w:t>
            </w:r>
            <w:r w:rsidR="00D46655">
              <w:rPr>
                <w:szCs w:val="16"/>
              </w:rPr>
              <w:t>.,</w:t>
            </w:r>
            <w:r>
              <w:rPr>
                <w:szCs w:val="16"/>
              </w:rPr>
              <w:t xml:space="preserve"> </w:t>
            </w:r>
            <w:r w:rsidRPr="007707EF">
              <w:rPr>
                <w:szCs w:val="16"/>
              </w:rPr>
              <w:t>2017</w:t>
            </w:r>
            <w:r>
              <w:rPr>
                <w:szCs w:val="16"/>
              </w:rPr>
              <w:t xml:space="preserve"> (</w:t>
            </w:r>
            <w:r w:rsidR="00D46655" w:rsidRPr="007707EF">
              <w:rPr>
                <w:szCs w:val="16"/>
              </w:rPr>
              <w:t>follow</w:t>
            </w:r>
            <w:r w:rsidR="00D46655">
              <w:rPr>
                <w:szCs w:val="16"/>
              </w:rPr>
              <w:t>-</w:t>
            </w:r>
            <w:r w:rsidRPr="007707EF">
              <w:rPr>
                <w:szCs w:val="16"/>
              </w:rPr>
              <w:t>up</w:t>
            </w:r>
            <w:r w:rsidR="00D46655">
              <w:rPr>
                <w:szCs w:val="16"/>
              </w:rPr>
              <w:t>)</w:t>
            </w:r>
          </w:p>
        </w:tc>
        <w:tc>
          <w:tcPr>
            <w:tcW w:w="2127" w:type="dxa"/>
          </w:tcPr>
          <w:p w14:paraId="0CE8A7D9" w14:textId="483469CF" w:rsidR="00CF7C5A" w:rsidRDefault="00CF7C5A">
            <w:pPr>
              <w:pStyle w:val="TableText"/>
              <w:rPr>
                <w:szCs w:val="16"/>
              </w:rPr>
            </w:pPr>
            <w:r w:rsidRPr="00D66D4D">
              <w:rPr>
                <w:szCs w:val="16"/>
              </w:rPr>
              <w:t>In RELATE plus Couple</w:t>
            </w:r>
            <w:r>
              <w:rPr>
                <w:szCs w:val="16"/>
              </w:rPr>
              <w:t xml:space="preserve"> </w:t>
            </w:r>
            <w:r w:rsidRPr="00D66D4D">
              <w:rPr>
                <w:szCs w:val="16"/>
              </w:rPr>
              <w:t xml:space="preserve">CARE, </w:t>
            </w:r>
            <w:r>
              <w:rPr>
                <w:szCs w:val="16"/>
              </w:rPr>
              <w:t xml:space="preserve">couples did the Couple CARE program after the RELATE </w:t>
            </w:r>
            <w:r w:rsidRPr="00863941">
              <w:rPr>
                <w:szCs w:val="16"/>
              </w:rPr>
              <w:t xml:space="preserve">assessment </w:t>
            </w:r>
            <w:r>
              <w:rPr>
                <w:szCs w:val="16"/>
              </w:rPr>
              <w:t xml:space="preserve">and feedback. </w:t>
            </w:r>
          </w:p>
          <w:p w14:paraId="547BE960" w14:textId="77777777" w:rsidR="00CF7C5A" w:rsidRPr="00870302" w:rsidRDefault="00CF7C5A">
            <w:pPr>
              <w:pStyle w:val="TableText"/>
              <w:rPr>
                <w:szCs w:val="16"/>
              </w:rPr>
            </w:pPr>
            <w:r>
              <w:rPr>
                <w:szCs w:val="16"/>
              </w:rPr>
              <w:t xml:space="preserve"> </w:t>
            </w:r>
          </w:p>
        </w:tc>
        <w:tc>
          <w:tcPr>
            <w:tcW w:w="4252" w:type="dxa"/>
          </w:tcPr>
          <w:p w14:paraId="3EC1D603" w14:textId="2D35FE1D" w:rsidR="00523182" w:rsidRDefault="00523182" w:rsidP="00523182">
            <w:pPr>
              <w:pStyle w:val="TableText"/>
            </w:pPr>
            <w:r>
              <w:t>In the RELATE plus C</w:t>
            </w:r>
            <w:r w:rsidR="002945E3">
              <w:t>ouple</w:t>
            </w:r>
            <w:r>
              <w:t xml:space="preserve"> CARE program the </w:t>
            </w:r>
            <w:r w:rsidR="00372618">
              <w:t>couples</w:t>
            </w:r>
            <w:r>
              <w:t xml:space="preserve"> </w:t>
            </w:r>
            <w:r w:rsidR="00372618">
              <w:t>u</w:t>
            </w:r>
            <w:r>
              <w:t xml:space="preserve">ndertake the RELATE intervention, </w:t>
            </w:r>
            <w:r w:rsidR="005D4DCC" w:rsidRPr="005D4DCC">
              <w:t xml:space="preserve">followed by </w:t>
            </w:r>
            <w:r w:rsidR="00CD4181">
              <w:t>C</w:t>
            </w:r>
            <w:r w:rsidR="00CD4181" w:rsidRPr="005D4DCC">
              <w:t>ouple CARE</w:t>
            </w:r>
            <w:r w:rsidR="005D4DCC">
              <w:t xml:space="preserve">. </w:t>
            </w:r>
            <w:r w:rsidR="005D4DCC" w:rsidRPr="005D4DCC">
              <w:t xml:space="preserve">In the semi structured </w:t>
            </w:r>
            <w:r w:rsidR="006F0AD5" w:rsidRPr="005D4DCC">
              <w:t>interview,</w:t>
            </w:r>
            <w:r w:rsidR="005D4DCC" w:rsidRPr="005D4DCC">
              <w:t xml:space="preserve"> the relationship educator makes connections between content of the </w:t>
            </w:r>
            <w:r w:rsidR="00372618">
              <w:t>C</w:t>
            </w:r>
            <w:r w:rsidR="005D4DCC" w:rsidRPr="005D4DCC">
              <w:t xml:space="preserve">ouple </w:t>
            </w:r>
            <w:r w:rsidR="00CD4181">
              <w:t>C</w:t>
            </w:r>
            <w:r w:rsidR="00CD4181" w:rsidRPr="005D4DCC">
              <w:t>ARE</w:t>
            </w:r>
            <w:r w:rsidR="005D4DCC">
              <w:t xml:space="preserve"> </w:t>
            </w:r>
            <w:r w:rsidR="005D4DCC" w:rsidRPr="005D4DCC">
              <w:t xml:space="preserve">program </w:t>
            </w:r>
            <w:r w:rsidR="006F0AD5">
              <w:t>relevant to the couple’s</w:t>
            </w:r>
            <w:r w:rsidR="005D4DCC" w:rsidRPr="005D4DCC">
              <w:t xml:space="preserve"> specific issues</w:t>
            </w:r>
            <w:r w:rsidR="00372618">
              <w:t xml:space="preserve"> (identified in the RELATE assessment).</w:t>
            </w:r>
            <w:r>
              <w:t xml:space="preserve"> </w:t>
            </w:r>
          </w:p>
          <w:p w14:paraId="5F70C491" w14:textId="65537AC9" w:rsidR="00CF7C5A" w:rsidRPr="00D66D4D" w:rsidRDefault="00CF7C5A">
            <w:pPr>
              <w:pStyle w:val="TableText"/>
              <w:rPr>
                <w:szCs w:val="16"/>
              </w:rPr>
            </w:pPr>
          </w:p>
        </w:tc>
        <w:tc>
          <w:tcPr>
            <w:tcW w:w="1276" w:type="dxa"/>
          </w:tcPr>
          <w:p w14:paraId="06089491" w14:textId="71BB4DCC" w:rsidR="00CF7C5A" w:rsidRPr="00870302" w:rsidRDefault="006F0AD5">
            <w:pPr>
              <w:pStyle w:val="TableText"/>
              <w:rPr>
                <w:szCs w:val="16"/>
              </w:rPr>
            </w:pPr>
            <w:r>
              <w:rPr>
                <w:szCs w:val="16"/>
              </w:rPr>
              <w:t>Heterosexual couples</w:t>
            </w:r>
            <w:r>
              <w:t xml:space="preserve"> </w:t>
            </w:r>
            <w:r w:rsidRPr="00E72AB6">
              <w:rPr>
                <w:szCs w:val="16"/>
              </w:rPr>
              <w:t>predominantly in early to mid-forties</w:t>
            </w:r>
            <w:r w:rsidR="00A05386">
              <w:rPr>
                <w:szCs w:val="16"/>
              </w:rPr>
              <w:t>,</w:t>
            </w:r>
            <w:r w:rsidRPr="00E72AB6">
              <w:rPr>
                <w:szCs w:val="16"/>
              </w:rPr>
              <w:t xml:space="preserve"> higher incomes and education levels compared to the general Australian population</w:t>
            </w:r>
          </w:p>
        </w:tc>
        <w:tc>
          <w:tcPr>
            <w:tcW w:w="1417" w:type="dxa"/>
          </w:tcPr>
          <w:p w14:paraId="6125DE42" w14:textId="77777777" w:rsidR="00CF7C5A" w:rsidRDefault="007700D4">
            <w:pPr>
              <w:pStyle w:val="TableText"/>
              <w:rPr>
                <w:szCs w:val="16"/>
              </w:rPr>
            </w:pPr>
            <w:r>
              <w:rPr>
                <w:szCs w:val="16"/>
              </w:rPr>
              <w:t>Relationship Satisfaction</w:t>
            </w:r>
          </w:p>
          <w:p w14:paraId="11B4EAA9" w14:textId="6976F3F4" w:rsidR="007700D4" w:rsidRPr="00870302" w:rsidRDefault="007700D4">
            <w:pPr>
              <w:pStyle w:val="TableText"/>
              <w:rPr>
                <w:szCs w:val="16"/>
              </w:rPr>
            </w:pPr>
            <w:r>
              <w:rPr>
                <w:szCs w:val="16"/>
              </w:rPr>
              <w:t>Communication</w:t>
            </w:r>
          </w:p>
        </w:tc>
        <w:tc>
          <w:tcPr>
            <w:tcW w:w="2835" w:type="dxa"/>
          </w:tcPr>
          <w:p w14:paraId="4968C335" w14:textId="66F4D9E5" w:rsidR="00CF0F46" w:rsidRDefault="00CF0F46" w:rsidP="00F866A9">
            <w:pPr>
              <w:pStyle w:val="TableText"/>
              <w:rPr>
                <w:szCs w:val="16"/>
              </w:rPr>
            </w:pPr>
            <w:r>
              <w:rPr>
                <w:szCs w:val="16"/>
              </w:rPr>
              <w:t xml:space="preserve">Low strength </w:t>
            </w:r>
            <w:r w:rsidR="00FC4681">
              <w:rPr>
                <w:szCs w:val="16"/>
              </w:rPr>
              <w:t>(</w:t>
            </w:r>
            <w:r w:rsidR="00F866A9">
              <w:rPr>
                <w:szCs w:val="16"/>
              </w:rPr>
              <w:t>2 x Level II studies with high risk of bias)</w:t>
            </w:r>
          </w:p>
          <w:p w14:paraId="53159667" w14:textId="77777777" w:rsidR="00CF0F46" w:rsidRDefault="00CF0F46" w:rsidP="00CF0F46">
            <w:pPr>
              <w:pStyle w:val="TableText"/>
              <w:rPr>
                <w:szCs w:val="16"/>
              </w:rPr>
            </w:pPr>
            <w:r>
              <w:rPr>
                <w:szCs w:val="16"/>
              </w:rPr>
              <w:t>Positive direction</w:t>
            </w:r>
          </w:p>
          <w:p w14:paraId="7E37D890" w14:textId="60E320E7" w:rsidR="00CF0F46" w:rsidRDefault="00CF0F46" w:rsidP="00CF0F46">
            <w:pPr>
              <w:pStyle w:val="TableText"/>
              <w:rPr>
                <w:szCs w:val="16"/>
              </w:rPr>
            </w:pPr>
            <w:r>
              <w:rPr>
                <w:szCs w:val="16"/>
              </w:rPr>
              <w:t>Consisten</w:t>
            </w:r>
            <w:r w:rsidR="00F866A9">
              <w:rPr>
                <w:szCs w:val="16"/>
              </w:rPr>
              <w:t>t</w:t>
            </w:r>
          </w:p>
          <w:p w14:paraId="3F7C02C6" w14:textId="77777777" w:rsidR="00CF0F46" w:rsidRDefault="00CF0F46" w:rsidP="00CF0F46">
            <w:pPr>
              <w:pStyle w:val="TableText"/>
              <w:rPr>
                <w:szCs w:val="16"/>
              </w:rPr>
            </w:pPr>
            <w:r>
              <w:rPr>
                <w:szCs w:val="16"/>
              </w:rPr>
              <w:t>Generalisable (similar population)</w:t>
            </w:r>
          </w:p>
          <w:p w14:paraId="27EB8872" w14:textId="13834684" w:rsidR="00CF7C5A" w:rsidRPr="00870302" w:rsidRDefault="00CF0F46" w:rsidP="00CF0F46">
            <w:pPr>
              <w:pStyle w:val="TableText"/>
              <w:rPr>
                <w:szCs w:val="16"/>
              </w:rPr>
            </w:pPr>
            <w:r>
              <w:rPr>
                <w:szCs w:val="16"/>
              </w:rPr>
              <w:t>Applicable to Australia</w:t>
            </w:r>
          </w:p>
        </w:tc>
      </w:tr>
    </w:tbl>
    <w:p w14:paraId="123E2997" w14:textId="77777777" w:rsidR="0002587A" w:rsidRDefault="0002587A" w:rsidP="0077519C">
      <w:pPr>
        <w:pStyle w:val="BodyText"/>
        <w:rPr>
          <w:lang w:bidi="ar-SA"/>
        </w:rPr>
      </w:pPr>
    </w:p>
    <w:p w14:paraId="5CF32A31" w14:textId="77777777" w:rsidR="0002587A" w:rsidRDefault="0002587A" w:rsidP="0077519C">
      <w:pPr>
        <w:pStyle w:val="BodyText"/>
        <w:rPr>
          <w:lang w:bidi="ar-SA"/>
        </w:rPr>
        <w:sectPr w:rsidR="0002587A" w:rsidSect="0002587A">
          <w:pgSz w:w="16840" w:h="11901" w:orient="landscape"/>
          <w:pgMar w:top="1701" w:right="1418" w:bottom="1701" w:left="1418" w:header="680" w:footer="680" w:gutter="0"/>
          <w:cols w:space="708"/>
          <w:noEndnote/>
          <w:docGrid w:linePitch="272"/>
        </w:sectPr>
      </w:pPr>
    </w:p>
    <w:p w14:paraId="00966747" w14:textId="74ABAEE4" w:rsidR="0029648E" w:rsidRDefault="0029648E" w:rsidP="001B5CFA">
      <w:pPr>
        <w:pStyle w:val="Heading2Outline"/>
      </w:pPr>
      <w:bookmarkStart w:id="14" w:name="_Toc176533697"/>
      <w:r>
        <w:lastRenderedPageBreak/>
        <w:t>Qua</w:t>
      </w:r>
      <w:r w:rsidR="00B36024">
        <w:t>ntity</w:t>
      </w:r>
      <w:r w:rsidR="005F3126">
        <w:t xml:space="preserve"> and</w:t>
      </w:r>
      <w:r w:rsidR="00B36024">
        <w:t xml:space="preserve"> </w:t>
      </w:r>
      <w:r w:rsidR="00C44EAB">
        <w:t>quality</w:t>
      </w:r>
      <w:r w:rsidR="00B36024">
        <w:t xml:space="preserve"> of </w:t>
      </w:r>
      <w:r w:rsidR="008614C1">
        <w:t>e</w:t>
      </w:r>
      <w:r>
        <w:t>vidence</w:t>
      </w:r>
      <w:bookmarkEnd w:id="14"/>
    </w:p>
    <w:bookmarkEnd w:id="13"/>
    <w:p w14:paraId="33F7A51D" w14:textId="0290B837" w:rsidR="00BA0B3E" w:rsidRDefault="005F3126" w:rsidP="00B57452">
      <w:pPr>
        <w:pStyle w:val="BodyText"/>
        <w:rPr>
          <w:lang w:bidi="ar-SA"/>
        </w:rPr>
      </w:pPr>
      <w:r>
        <w:rPr>
          <w:lang w:bidi="ar-SA"/>
        </w:rPr>
        <w:t>While t</w:t>
      </w:r>
      <w:r w:rsidR="00B57452">
        <w:rPr>
          <w:lang w:bidi="ar-SA"/>
        </w:rPr>
        <w:t>he Couple CARE program has been evaluated most often</w:t>
      </w:r>
      <w:r w:rsidR="005E083F">
        <w:rPr>
          <w:lang w:bidi="ar-SA"/>
        </w:rPr>
        <w:t xml:space="preserve">, </w:t>
      </w:r>
      <w:r w:rsidR="00B57452">
        <w:rPr>
          <w:lang w:bidi="ar-SA"/>
        </w:rPr>
        <w:t xml:space="preserve">for </w:t>
      </w:r>
      <w:r w:rsidR="00C82DA9">
        <w:rPr>
          <w:lang w:bidi="ar-SA"/>
        </w:rPr>
        <w:t>most</w:t>
      </w:r>
      <w:r w:rsidR="00B57452">
        <w:rPr>
          <w:lang w:bidi="ar-SA"/>
        </w:rPr>
        <w:t xml:space="preserve"> versions of the program, </w:t>
      </w:r>
      <w:r w:rsidR="00C82DA9">
        <w:rPr>
          <w:lang w:bidi="ar-SA"/>
        </w:rPr>
        <w:t>no more than</w:t>
      </w:r>
      <w:r>
        <w:rPr>
          <w:lang w:bidi="ar-SA"/>
        </w:rPr>
        <w:t xml:space="preserve"> </w:t>
      </w:r>
      <w:r w:rsidR="00E830C8">
        <w:rPr>
          <w:lang w:bidi="ar-SA"/>
        </w:rPr>
        <w:t xml:space="preserve">2 </w:t>
      </w:r>
      <w:r w:rsidR="00B57452">
        <w:rPr>
          <w:lang w:bidi="ar-SA"/>
        </w:rPr>
        <w:t>stud</w:t>
      </w:r>
      <w:r>
        <w:rPr>
          <w:lang w:bidi="ar-SA"/>
        </w:rPr>
        <w:t>ies</w:t>
      </w:r>
      <w:r w:rsidR="00B57452">
        <w:rPr>
          <w:lang w:bidi="ar-SA"/>
        </w:rPr>
        <w:t xml:space="preserve"> </w:t>
      </w:r>
      <w:r w:rsidR="00C82DA9">
        <w:rPr>
          <w:lang w:bidi="ar-SA"/>
        </w:rPr>
        <w:t>had been</w:t>
      </w:r>
      <w:r w:rsidR="0032644D">
        <w:rPr>
          <w:lang w:bidi="ar-SA"/>
        </w:rPr>
        <w:t xml:space="preserve"> undertaken</w:t>
      </w:r>
      <w:r w:rsidR="00B57452">
        <w:rPr>
          <w:lang w:bidi="ar-SA"/>
        </w:rPr>
        <w:t xml:space="preserve"> during the review period. </w:t>
      </w:r>
      <w:r w:rsidR="00E45CC1">
        <w:rPr>
          <w:lang w:bidi="ar-SA"/>
        </w:rPr>
        <w:t xml:space="preserve">There </w:t>
      </w:r>
      <w:r w:rsidR="002A63D0">
        <w:rPr>
          <w:lang w:bidi="ar-SA"/>
        </w:rPr>
        <w:t>were</w:t>
      </w:r>
      <w:r w:rsidR="00E45CC1">
        <w:rPr>
          <w:lang w:bidi="ar-SA"/>
        </w:rPr>
        <w:t xml:space="preserve"> also </w:t>
      </w:r>
      <w:r w:rsidR="00E830C8">
        <w:rPr>
          <w:lang w:bidi="ar-SA"/>
        </w:rPr>
        <w:t xml:space="preserve">2 </w:t>
      </w:r>
      <w:r w:rsidR="00E45CC1">
        <w:rPr>
          <w:lang w:bidi="ar-SA"/>
        </w:rPr>
        <w:t>stud</w:t>
      </w:r>
      <w:r w:rsidR="00B46FD3">
        <w:rPr>
          <w:lang w:bidi="ar-SA"/>
        </w:rPr>
        <w:t>ies</w:t>
      </w:r>
      <w:r w:rsidR="00E45CC1">
        <w:rPr>
          <w:lang w:bidi="ar-SA"/>
        </w:rPr>
        <w:t xml:space="preserve"> </w:t>
      </w:r>
      <w:r w:rsidR="00E830C8">
        <w:rPr>
          <w:lang w:bidi="ar-SA"/>
        </w:rPr>
        <w:t xml:space="preserve">covering </w:t>
      </w:r>
      <w:r w:rsidR="00E45CC1">
        <w:rPr>
          <w:lang w:bidi="ar-SA"/>
        </w:rPr>
        <w:t>the RELATE program during the review period</w:t>
      </w:r>
      <w:r w:rsidR="00B46FD3">
        <w:rPr>
          <w:lang w:bidi="ar-SA"/>
        </w:rPr>
        <w:t xml:space="preserve"> (Halford et al</w:t>
      </w:r>
      <w:r w:rsidR="00E830C8">
        <w:rPr>
          <w:lang w:bidi="ar-SA"/>
        </w:rPr>
        <w:t>.,</w:t>
      </w:r>
      <w:r w:rsidR="00B46FD3">
        <w:rPr>
          <w:lang w:bidi="ar-SA"/>
        </w:rPr>
        <w:t xml:space="preserve"> 2010</w:t>
      </w:r>
      <w:r w:rsidR="00425DC8">
        <w:rPr>
          <w:lang w:bidi="ar-SA"/>
        </w:rPr>
        <w:t xml:space="preserve"> </w:t>
      </w:r>
      <w:r w:rsidR="00E830C8">
        <w:rPr>
          <w:lang w:bidi="ar-SA"/>
        </w:rPr>
        <w:t xml:space="preserve">and </w:t>
      </w:r>
      <w:r w:rsidR="00B46FD3">
        <w:rPr>
          <w:lang w:bidi="ar-SA"/>
        </w:rPr>
        <w:t>Halford et al</w:t>
      </w:r>
      <w:r w:rsidR="00E830C8">
        <w:rPr>
          <w:lang w:bidi="ar-SA"/>
        </w:rPr>
        <w:t>.,</w:t>
      </w:r>
      <w:r w:rsidR="00B46FD3">
        <w:rPr>
          <w:lang w:bidi="ar-SA"/>
        </w:rPr>
        <w:t xml:space="preserve"> 2015</w:t>
      </w:r>
      <w:r w:rsidR="00E830C8">
        <w:rPr>
          <w:lang w:bidi="ar-SA"/>
        </w:rPr>
        <w:t>,</w:t>
      </w:r>
      <w:r w:rsidR="00B46FD3">
        <w:rPr>
          <w:lang w:bidi="ar-SA"/>
        </w:rPr>
        <w:t xml:space="preserve"> 2017)</w:t>
      </w:r>
      <w:r w:rsidR="00BA0B3E">
        <w:rPr>
          <w:lang w:bidi="ar-SA"/>
        </w:rPr>
        <w:t>.</w:t>
      </w:r>
    </w:p>
    <w:p w14:paraId="178AE299" w14:textId="08A48B1D" w:rsidR="0032644D" w:rsidRDefault="008665DA" w:rsidP="0077519C">
      <w:pPr>
        <w:pStyle w:val="BodyText"/>
        <w:rPr>
          <w:lang w:bidi="ar-SA"/>
        </w:rPr>
      </w:pPr>
      <w:r>
        <w:rPr>
          <w:lang w:bidi="ar-SA"/>
        </w:rPr>
        <w:t>Seven</w:t>
      </w:r>
      <w:r w:rsidR="00DA2FC8">
        <w:rPr>
          <w:lang w:bidi="ar-SA"/>
        </w:rPr>
        <w:t xml:space="preserve"> of the </w:t>
      </w:r>
      <w:r>
        <w:rPr>
          <w:lang w:bidi="ar-SA"/>
        </w:rPr>
        <w:t>8</w:t>
      </w:r>
      <w:r w:rsidR="00A7332E">
        <w:rPr>
          <w:lang w:bidi="ar-SA"/>
        </w:rPr>
        <w:t xml:space="preserve"> </w:t>
      </w:r>
      <w:r w:rsidR="00C82DA9">
        <w:rPr>
          <w:lang w:bidi="ar-SA"/>
        </w:rPr>
        <w:t>studies</w:t>
      </w:r>
      <w:r w:rsidR="00A82D3D">
        <w:rPr>
          <w:lang w:bidi="ar-SA"/>
        </w:rPr>
        <w:t xml:space="preserve"> </w:t>
      </w:r>
      <w:r w:rsidR="009B083C">
        <w:rPr>
          <w:lang w:bidi="ar-SA"/>
        </w:rPr>
        <w:t xml:space="preserve">used </w:t>
      </w:r>
      <w:r w:rsidR="00425DC8">
        <w:rPr>
          <w:lang w:bidi="ar-SA"/>
        </w:rPr>
        <w:t xml:space="preserve">experimental (RCT) </w:t>
      </w:r>
      <w:r w:rsidR="009B083C">
        <w:rPr>
          <w:lang w:bidi="ar-SA"/>
        </w:rPr>
        <w:t>designs, and one used a pre-post assessment</w:t>
      </w:r>
      <w:r w:rsidR="003E32EB">
        <w:rPr>
          <w:lang w:bidi="ar-SA"/>
        </w:rPr>
        <w:t xml:space="preserve"> </w:t>
      </w:r>
      <w:r w:rsidR="003E32EB" w:rsidRPr="003E32EB">
        <w:rPr>
          <w:lang w:bidi="ar-SA"/>
        </w:rPr>
        <w:t>with no control group</w:t>
      </w:r>
      <w:r w:rsidR="009B083C">
        <w:rPr>
          <w:lang w:bidi="ar-SA"/>
        </w:rPr>
        <w:t xml:space="preserve"> (</w:t>
      </w:r>
      <w:r w:rsidR="002A4077">
        <w:rPr>
          <w:lang w:bidi="ar-SA"/>
        </w:rPr>
        <w:t>R</w:t>
      </w:r>
      <w:r w:rsidR="009B083C" w:rsidRPr="009B083C">
        <w:rPr>
          <w:lang w:bidi="ar-SA"/>
        </w:rPr>
        <w:t xml:space="preserve">ainbow </w:t>
      </w:r>
      <w:r w:rsidR="00AA6315">
        <w:rPr>
          <w:lang w:bidi="ar-SA"/>
        </w:rPr>
        <w:t>C</w:t>
      </w:r>
      <w:r w:rsidR="009B083C" w:rsidRPr="009B083C">
        <w:rPr>
          <w:lang w:bidi="ar-SA"/>
        </w:rPr>
        <w:t xml:space="preserve">ouple </w:t>
      </w:r>
      <w:r w:rsidR="00AA6315">
        <w:rPr>
          <w:lang w:bidi="ar-SA"/>
        </w:rPr>
        <w:t>C</w:t>
      </w:r>
      <w:r w:rsidR="00091DEC">
        <w:rPr>
          <w:lang w:bidi="ar-SA"/>
        </w:rPr>
        <w:t>ARE</w:t>
      </w:r>
      <w:r w:rsidR="002A4077">
        <w:rPr>
          <w:lang w:bidi="ar-SA"/>
        </w:rPr>
        <w:t>,</w:t>
      </w:r>
      <w:r w:rsidR="003E32EB" w:rsidRPr="003E32EB">
        <w:rPr>
          <w:lang w:bidi="ar-SA"/>
        </w:rPr>
        <w:t xml:space="preserve"> described </w:t>
      </w:r>
      <w:r w:rsidR="002A4077">
        <w:rPr>
          <w:lang w:bidi="ar-SA"/>
        </w:rPr>
        <w:t xml:space="preserve">by the </w:t>
      </w:r>
      <w:r w:rsidR="003517E3">
        <w:rPr>
          <w:lang w:bidi="ar-SA"/>
        </w:rPr>
        <w:t>Pepping et al</w:t>
      </w:r>
      <w:r w:rsidR="001F3B46">
        <w:rPr>
          <w:lang w:bidi="ar-SA"/>
        </w:rPr>
        <w:t>.,</w:t>
      </w:r>
      <w:r w:rsidR="003517E3">
        <w:rPr>
          <w:lang w:bidi="ar-SA"/>
        </w:rPr>
        <w:t xml:space="preserve"> 2022 </w:t>
      </w:r>
      <w:r w:rsidR="002A4077">
        <w:rPr>
          <w:lang w:bidi="ar-SA"/>
        </w:rPr>
        <w:t>as</w:t>
      </w:r>
      <w:r w:rsidR="003E32EB" w:rsidRPr="003E32EB">
        <w:rPr>
          <w:lang w:bidi="ar-SA"/>
        </w:rPr>
        <w:t xml:space="preserve"> a </w:t>
      </w:r>
      <w:r w:rsidR="001F3B46">
        <w:rPr>
          <w:lang w:bidi="ar-SA"/>
        </w:rPr>
        <w:t>‘</w:t>
      </w:r>
      <w:r w:rsidR="003E32EB" w:rsidRPr="003E32EB">
        <w:rPr>
          <w:lang w:bidi="ar-SA"/>
        </w:rPr>
        <w:t>preliminary</w:t>
      </w:r>
      <w:r w:rsidR="001F3B46">
        <w:rPr>
          <w:lang w:bidi="ar-SA"/>
        </w:rPr>
        <w:t>’</w:t>
      </w:r>
      <w:r w:rsidR="003E32EB" w:rsidRPr="003E32EB">
        <w:rPr>
          <w:lang w:bidi="ar-SA"/>
        </w:rPr>
        <w:t xml:space="preserve"> assessment of </w:t>
      </w:r>
      <w:r w:rsidR="005E083F">
        <w:rPr>
          <w:lang w:bidi="ar-SA"/>
        </w:rPr>
        <w:t xml:space="preserve">program </w:t>
      </w:r>
      <w:r w:rsidR="003E32EB" w:rsidRPr="003E32EB">
        <w:rPr>
          <w:lang w:bidi="ar-SA"/>
        </w:rPr>
        <w:t>effectiveness</w:t>
      </w:r>
      <w:r w:rsidR="003E32EB">
        <w:rPr>
          <w:lang w:bidi="ar-SA"/>
        </w:rPr>
        <w:t>)</w:t>
      </w:r>
      <w:r w:rsidR="003566B7">
        <w:rPr>
          <w:lang w:bidi="ar-SA"/>
        </w:rPr>
        <w:t xml:space="preserve">. </w:t>
      </w:r>
    </w:p>
    <w:p w14:paraId="29CB5FCA" w14:textId="77777777" w:rsidR="008675A8" w:rsidRDefault="00D60B97" w:rsidP="0077519C">
      <w:pPr>
        <w:pStyle w:val="BodyText"/>
        <w:rPr>
          <w:lang w:bidi="ar-SA"/>
        </w:rPr>
      </w:pPr>
      <w:r>
        <w:rPr>
          <w:lang w:bidi="ar-SA"/>
        </w:rPr>
        <w:t xml:space="preserve">Among the </w:t>
      </w:r>
      <w:r w:rsidR="007E7496">
        <w:rPr>
          <w:lang w:bidi="ar-SA"/>
        </w:rPr>
        <w:t xml:space="preserve">7 RCTs, a variety of controls </w:t>
      </w:r>
      <w:r w:rsidR="002156D3">
        <w:rPr>
          <w:lang w:bidi="ar-SA"/>
        </w:rPr>
        <w:t xml:space="preserve">or comparisons </w:t>
      </w:r>
      <w:r w:rsidR="007E7496">
        <w:rPr>
          <w:lang w:bidi="ar-SA"/>
        </w:rPr>
        <w:t>were used</w:t>
      </w:r>
      <w:r w:rsidR="008675A8">
        <w:rPr>
          <w:lang w:bidi="ar-SA"/>
        </w:rPr>
        <w:t>:</w:t>
      </w:r>
    </w:p>
    <w:p w14:paraId="5563CA6A" w14:textId="7329C8FD" w:rsidR="00991B2B" w:rsidRDefault="001F3B46" w:rsidP="00430180">
      <w:pPr>
        <w:pStyle w:val="ListBullet"/>
      </w:pPr>
      <w:r>
        <w:t xml:space="preserve">One </w:t>
      </w:r>
      <w:r w:rsidR="002156D3">
        <w:t xml:space="preserve">RCT compared </w:t>
      </w:r>
      <w:r w:rsidR="000D7F91">
        <w:t>Couple C</w:t>
      </w:r>
      <w:r w:rsidR="00D727EF">
        <w:t>ARE</w:t>
      </w:r>
      <w:r w:rsidR="000D7F91">
        <w:t xml:space="preserve"> Online</w:t>
      </w:r>
      <w:r w:rsidR="002156D3">
        <w:t xml:space="preserve"> </w:t>
      </w:r>
      <w:r w:rsidR="000D7F91">
        <w:t>to</w:t>
      </w:r>
      <w:r w:rsidR="00E86EDD">
        <w:t xml:space="preserve"> </w:t>
      </w:r>
      <w:r w:rsidR="000D7F91">
        <w:t xml:space="preserve">the </w:t>
      </w:r>
      <w:r w:rsidR="002156D3">
        <w:t>face-to-face</w:t>
      </w:r>
      <w:r w:rsidR="000D7F91">
        <w:t xml:space="preserve"> version of Couple C</w:t>
      </w:r>
      <w:r w:rsidR="00091DEC">
        <w:t>ARE</w:t>
      </w:r>
      <w:r w:rsidR="00615B94">
        <w:t xml:space="preserve"> </w:t>
      </w:r>
      <w:r w:rsidR="00D0610C">
        <w:t>(Kyse</w:t>
      </w:r>
      <w:r w:rsidR="003517E3">
        <w:t>ly et al</w:t>
      </w:r>
      <w:r w:rsidR="00FD245A">
        <w:t>.,</w:t>
      </w:r>
      <w:r w:rsidR="003517E3">
        <w:t xml:space="preserve"> 2022)</w:t>
      </w:r>
      <w:r w:rsidR="00FD245A">
        <w:t>.</w:t>
      </w:r>
    </w:p>
    <w:p w14:paraId="664032DA" w14:textId="23F0F8B1" w:rsidR="00991B2B" w:rsidRDefault="00FD245A" w:rsidP="00430180">
      <w:pPr>
        <w:pStyle w:val="ListBullet"/>
      </w:pPr>
      <w:r>
        <w:t xml:space="preserve">One </w:t>
      </w:r>
      <w:r w:rsidR="002156D3">
        <w:t>RCT compared Couple CARE plus RELATE (CCP) to RELATE only (Halford et al</w:t>
      </w:r>
      <w:r>
        <w:t>.,</w:t>
      </w:r>
      <w:r w:rsidR="002156D3">
        <w:t xml:space="preserve"> 2010)</w:t>
      </w:r>
      <w:r>
        <w:t>.</w:t>
      </w:r>
    </w:p>
    <w:p w14:paraId="3E7656D6" w14:textId="4D4B814A" w:rsidR="00991B2B" w:rsidRDefault="00FD245A" w:rsidP="00430180">
      <w:pPr>
        <w:pStyle w:val="ListBullet"/>
      </w:pPr>
      <w:r>
        <w:t xml:space="preserve">One </w:t>
      </w:r>
      <w:r w:rsidR="002156D3">
        <w:t>RCT compared CCP and RELATE against an active control (self-directed reading) (Halford et al</w:t>
      </w:r>
      <w:r>
        <w:t>.,</w:t>
      </w:r>
      <w:r w:rsidR="002156D3">
        <w:t xml:space="preserve"> 2017</w:t>
      </w:r>
      <w:r>
        <w:t xml:space="preserve">, </w:t>
      </w:r>
      <w:r w:rsidR="002156D3">
        <w:t>2015)</w:t>
      </w:r>
      <w:r>
        <w:t>.</w:t>
      </w:r>
    </w:p>
    <w:p w14:paraId="0C1001EE" w14:textId="25108899" w:rsidR="00991B2B" w:rsidRDefault="00FD245A" w:rsidP="00430180">
      <w:pPr>
        <w:pStyle w:val="ListBullet"/>
      </w:pPr>
      <w:r>
        <w:t xml:space="preserve">One </w:t>
      </w:r>
      <w:r w:rsidR="002156D3">
        <w:t xml:space="preserve">RCT </w:t>
      </w:r>
      <w:r w:rsidR="002458F4">
        <w:t xml:space="preserve">compared </w:t>
      </w:r>
      <w:r w:rsidR="005A1258">
        <w:t xml:space="preserve">Couple </w:t>
      </w:r>
      <w:r w:rsidR="00091DEC">
        <w:t>CARE</w:t>
      </w:r>
      <w:r w:rsidR="005A1258">
        <w:t xml:space="preserve"> in Uniform</w:t>
      </w:r>
      <w:r w:rsidR="002458F4">
        <w:t xml:space="preserve"> </w:t>
      </w:r>
      <w:r w:rsidR="008665DA">
        <w:t>against</w:t>
      </w:r>
      <w:r w:rsidR="009B6B15">
        <w:t xml:space="preserve"> </w:t>
      </w:r>
      <w:r w:rsidR="00736CE7" w:rsidRPr="00332FCF">
        <w:t xml:space="preserve">an active control </w:t>
      </w:r>
      <w:r w:rsidR="005A1258">
        <w:t>(</w:t>
      </w:r>
      <w:r w:rsidR="00021ACF">
        <w:t xml:space="preserve">self-directed </w:t>
      </w:r>
      <w:r w:rsidR="00736CE7" w:rsidRPr="00332FCF">
        <w:t>r</w:t>
      </w:r>
      <w:r w:rsidR="00021ACF">
        <w:t>eading</w:t>
      </w:r>
      <w:r w:rsidR="005A1258">
        <w:t>)</w:t>
      </w:r>
      <w:r w:rsidR="00736CE7" w:rsidRPr="00332FCF">
        <w:t xml:space="preserve"> </w:t>
      </w:r>
      <w:r w:rsidR="00DC4197">
        <w:t>(Bakhurst et al</w:t>
      </w:r>
      <w:r>
        <w:t>.,</w:t>
      </w:r>
      <w:r w:rsidR="00DC4197">
        <w:t xml:space="preserve"> 201</w:t>
      </w:r>
      <w:r w:rsidR="00D60B97">
        <w:t>7)</w:t>
      </w:r>
      <w:r>
        <w:t>.</w:t>
      </w:r>
    </w:p>
    <w:p w14:paraId="2170E077" w14:textId="065524A3" w:rsidR="00991B2B" w:rsidRDefault="00FD245A" w:rsidP="00430180">
      <w:pPr>
        <w:pStyle w:val="ListBullet"/>
      </w:pPr>
      <w:r>
        <w:t xml:space="preserve">Both </w:t>
      </w:r>
      <w:r w:rsidR="003B09AD">
        <w:t>RCTs</w:t>
      </w:r>
      <w:r w:rsidR="002458F4">
        <w:t xml:space="preserve"> </w:t>
      </w:r>
      <w:r w:rsidR="00D92E7B">
        <w:t xml:space="preserve">of </w:t>
      </w:r>
      <w:r w:rsidR="00D60B97">
        <w:t xml:space="preserve">the </w:t>
      </w:r>
      <w:r w:rsidR="00077D0B">
        <w:t xml:space="preserve">Couple </w:t>
      </w:r>
      <w:r w:rsidR="00091DEC">
        <w:t>CARE</w:t>
      </w:r>
      <w:r>
        <w:t xml:space="preserve"> </w:t>
      </w:r>
      <w:r w:rsidR="00077D0B">
        <w:t>for Parents</w:t>
      </w:r>
      <w:r w:rsidR="000F242F">
        <w:t xml:space="preserve"> </w:t>
      </w:r>
      <w:r w:rsidR="003B09AD">
        <w:t xml:space="preserve">(CCP) program </w:t>
      </w:r>
      <w:r w:rsidR="00D92E7B">
        <w:t xml:space="preserve">compared </w:t>
      </w:r>
      <w:r w:rsidR="003B09AD">
        <w:t>CCP</w:t>
      </w:r>
      <w:r w:rsidR="00D92E7B">
        <w:t xml:space="preserve"> </w:t>
      </w:r>
      <w:r w:rsidR="00077D0B">
        <w:t>against</w:t>
      </w:r>
      <w:r w:rsidR="002458F4">
        <w:t xml:space="preserve"> </w:t>
      </w:r>
      <w:r w:rsidR="00077D0B">
        <w:t>the B</w:t>
      </w:r>
      <w:r w:rsidR="005506F6">
        <w:t>ecoming a Parent (B</w:t>
      </w:r>
      <w:r w:rsidR="00077D0B">
        <w:t>AP</w:t>
      </w:r>
      <w:r w:rsidR="005506F6">
        <w:t>)</w:t>
      </w:r>
      <w:r w:rsidR="00077D0B">
        <w:t xml:space="preserve"> program</w:t>
      </w:r>
      <w:r w:rsidR="003B09AD">
        <w:t xml:space="preserve"> (</w:t>
      </w:r>
      <w:r w:rsidR="005506F6">
        <w:t>described as</w:t>
      </w:r>
      <w:r>
        <w:t xml:space="preserve"> a</w:t>
      </w:r>
      <w:r w:rsidR="005506F6">
        <w:t xml:space="preserve"> </w:t>
      </w:r>
      <w:r>
        <w:t>‘</w:t>
      </w:r>
      <w:r w:rsidR="005506F6">
        <w:t>standard prenatal program for new parents in Australia</w:t>
      </w:r>
      <w:r>
        <w:t>’</w:t>
      </w:r>
      <w:r w:rsidR="005506F6">
        <w:t xml:space="preserve"> </w:t>
      </w:r>
      <w:r w:rsidR="008C3AF1">
        <w:t>(Petch et al</w:t>
      </w:r>
      <w:r>
        <w:t>.</w:t>
      </w:r>
      <w:r w:rsidR="008C3AF1">
        <w:t>, 2012</w:t>
      </w:r>
      <w:r w:rsidR="005506F6">
        <w:t>)</w:t>
      </w:r>
      <w:r w:rsidR="003B09AD">
        <w:t>)</w:t>
      </w:r>
      <w:r>
        <w:t>.</w:t>
      </w:r>
    </w:p>
    <w:p w14:paraId="5F235305" w14:textId="0B6B2688" w:rsidR="00706929" w:rsidRDefault="00EF1DB2" w:rsidP="00430180">
      <w:pPr>
        <w:pStyle w:val="ListBullet"/>
      </w:pPr>
      <w:r>
        <w:t xml:space="preserve">The </w:t>
      </w:r>
      <w:r w:rsidR="003B09AD">
        <w:t>RCT</w:t>
      </w:r>
      <w:r w:rsidR="002156D3">
        <w:t xml:space="preserve"> of Couple </w:t>
      </w:r>
      <w:r w:rsidR="00091DEC">
        <w:t>CARE</w:t>
      </w:r>
      <w:r w:rsidR="002156D3">
        <w:t xml:space="preserve"> for Parents in the </w:t>
      </w:r>
      <w:r>
        <w:t>US</w:t>
      </w:r>
      <w:r w:rsidR="002156D3">
        <w:t xml:space="preserve"> </w:t>
      </w:r>
      <w:r w:rsidR="002156D3" w:rsidRPr="00A61231">
        <w:t>used a w</w:t>
      </w:r>
      <w:r w:rsidR="002156D3">
        <w:t>ait</w:t>
      </w:r>
      <w:r w:rsidR="002156D3" w:rsidRPr="00A61231">
        <w:t>list control</w:t>
      </w:r>
      <w:r w:rsidR="002156D3">
        <w:t xml:space="preserve"> (Heyman et al</w:t>
      </w:r>
      <w:r>
        <w:t>.,</w:t>
      </w:r>
      <w:r w:rsidR="002156D3">
        <w:t xml:space="preserve"> 2019)</w:t>
      </w:r>
      <w:r w:rsidR="005506F6">
        <w:t>.</w:t>
      </w:r>
      <w:r w:rsidR="00E86EDD">
        <w:t xml:space="preserve"> </w:t>
      </w:r>
    </w:p>
    <w:p w14:paraId="5EBEA71A" w14:textId="3B3054E9" w:rsidR="006670E5" w:rsidRDefault="002458F4" w:rsidP="0077519C">
      <w:pPr>
        <w:pStyle w:val="BodyText"/>
        <w:rPr>
          <w:lang w:bidi="ar-SA"/>
        </w:rPr>
      </w:pPr>
      <w:r>
        <w:rPr>
          <w:lang w:bidi="ar-SA"/>
        </w:rPr>
        <w:t xml:space="preserve">Sample sizes for studies </w:t>
      </w:r>
      <w:r w:rsidR="00EF1DB2">
        <w:rPr>
          <w:lang w:bidi="ar-SA"/>
        </w:rPr>
        <w:t>rang</w:t>
      </w:r>
      <w:r>
        <w:rPr>
          <w:lang w:bidi="ar-SA"/>
        </w:rPr>
        <w:t xml:space="preserve">ed from 12 to 250 </w:t>
      </w:r>
      <w:r w:rsidR="00FF0BDD">
        <w:rPr>
          <w:lang w:bidi="ar-SA"/>
        </w:rPr>
        <w:t>couples</w:t>
      </w:r>
      <w:r w:rsidR="007A22FF">
        <w:rPr>
          <w:lang w:bidi="ar-SA"/>
        </w:rPr>
        <w:t xml:space="preserve"> and sample characteristics varied</w:t>
      </w:r>
      <w:r w:rsidR="005173B6">
        <w:rPr>
          <w:lang w:bidi="ar-SA"/>
        </w:rPr>
        <w:t>.</w:t>
      </w:r>
      <w:r w:rsidR="007A22FF">
        <w:rPr>
          <w:lang w:bidi="ar-SA"/>
        </w:rPr>
        <w:t xml:space="preserve"> In addition to variations based on target population (same-sex couples, military couples, couples who have just become parents),</w:t>
      </w:r>
      <w:r w:rsidR="00722D3B">
        <w:rPr>
          <w:lang w:bidi="ar-SA"/>
        </w:rPr>
        <w:t xml:space="preserve"> </w:t>
      </w:r>
      <w:r w:rsidR="007A22FF">
        <w:rPr>
          <w:lang w:bidi="ar-SA"/>
        </w:rPr>
        <w:t>s</w:t>
      </w:r>
      <w:r w:rsidR="00722D3B" w:rsidRPr="00722D3B">
        <w:rPr>
          <w:lang w:bidi="ar-SA"/>
        </w:rPr>
        <w:t xml:space="preserve">ome trials included couples that </w:t>
      </w:r>
      <w:r w:rsidR="007A22FF">
        <w:rPr>
          <w:lang w:bidi="ar-SA"/>
        </w:rPr>
        <w:t>reported</w:t>
      </w:r>
      <w:r w:rsidR="00722D3B" w:rsidRPr="00722D3B">
        <w:rPr>
          <w:lang w:bidi="ar-SA"/>
        </w:rPr>
        <w:t xml:space="preserve"> high</w:t>
      </w:r>
      <w:r w:rsidR="006F6211">
        <w:rPr>
          <w:lang w:bidi="ar-SA"/>
        </w:rPr>
        <w:t xml:space="preserve"> relationship</w:t>
      </w:r>
      <w:r w:rsidR="00722D3B" w:rsidRPr="00722D3B">
        <w:rPr>
          <w:lang w:bidi="ar-SA"/>
        </w:rPr>
        <w:t xml:space="preserve"> satisf</w:t>
      </w:r>
      <w:r w:rsidR="006F6211">
        <w:rPr>
          <w:lang w:bidi="ar-SA"/>
        </w:rPr>
        <w:t>action or adjustment</w:t>
      </w:r>
      <w:r w:rsidR="00722D3B" w:rsidRPr="00722D3B">
        <w:rPr>
          <w:lang w:bidi="ar-SA"/>
        </w:rPr>
        <w:t xml:space="preserve"> </w:t>
      </w:r>
      <w:r w:rsidR="006F6211">
        <w:rPr>
          <w:lang w:bidi="ar-SA"/>
        </w:rPr>
        <w:t>at</w:t>
      </w:r>
      <w:r w:rsidR="00722D3B" w:rsidRPr="00722D3B">
        <w:rPr>
          <w:lang w:bidi="ar-SA"/>
        </w:rPr>
        <w:t xml:space="preserve"> baseline</w:t>
      </w:r>
      <w:r w:rsidR="007F23C6">
        <w:rPr>
          <w:lang w:bidi="ar-SA"/>
        </w:rPr>
        <w:t xml:space="preserve"> (e.g. Bakhurst</w:t>
      </w:r>
      <w:r w:rsidR="00150BAC">
        <w:rPr>
          <w:lang w:bidi="ar-SA"/>
        </w:rPr>
        <w:t xml:space="preserve"> et al.</w:t>
      </w:r>
      <w:r w:rsidR="00EF1DB2">
        <w:rPr>
          <w:lang w:bidi="ar-SA"/>
        </w:rPr>
        <w:t>,</w:t>
      </w:r>
      <w:r w:rsidR="007F23C6">
        <w:rPr>
          <w:lang w:bidi="ar-SA"/>
        </w:rPr>
        <w:t xml:space="preserve"> 2017</w:t>
      </w:r>
      <w:r w:rsidR="006F6211">
        <w:rPr>
          <w:lang w:bidi="ar-SA"/>
        </w:rPr>
        <w:t xml:space="preserve">; </w:t>
      </w:r>
      <w:r w:rsidR="00EC7129">
        <w:rPr>
          <w:lang w:bidi="ar-SA"/>
        </w:rPr>
        <w:t>Petch et al</w:t>
      </w:r>
      <w:r w:rsidR="00EF1DB2">
        <w:rPr>
          <w:lang w:bidi="ar-SA"/>
        </w:rPr>
        <w:t>.,</w:t>
      </w:r>
      <w:r w:rsidR="00EC7129">
        <w:rPr>
          <w:lang w:bidi="ar-SA"/>
        </w:rPr>
        <w:t xml:space="preserve"> 2012)</w:t>
      </w:r>
      <w:r w:rsidR="007F23C6">
        <w:rPr>
          <w:lang w:bidi="ar-SA"/>
        </w:rPr>
        <w:t xml:space="preserve"> </w:t>
      </w:r>
      <w:r w:rsidR="007F23C6" w:rsidRPr="007F23C6">
        <w:rPr>
          <w:lang w:bidi="ar-SA"/>
        </w:rPr>
        <w:t xml:space="preserve">whereas others </w:t>
      </w:r>
      <w:r w:rsidR="006F6211">
        <w:rPr>
          <w:lang w:bidi="ar-SA"/>
        </w:rPr>
        <w:t>focused on</w:t>
      </w:r>
      <w:r w:rsidR="007F23C6" w:rsidRPr="007F23C6">
        <w:rPr>
          <w:lang w:bidi="ar-SA"/>
        </w:rPr>
        <w:t xml:space="preserve"> couples experiencing mil</w:t>
      </w:r>
      <w:r w:rsidR="00EC7129">
        <w:rPr>
          <w:lang w:bidi="ar-SA"/>
        </w:rPr>
        <w:t>d</w:t>
      </w:r>
      <w:r w:rsidR="007F23C6" w:rsidRPr="007F23C6">
        <w:rPr>
          <w:lang w:bidi="ar-SA"/>
        </w:rPr>
        <w:t xml:space="preserve"> relationship distress</w:t>
      </w:r>
      <w:r w:rsidR="00EC7129">
        <w:rPr>
          <w:lang w:bidi="ar-SA"/>
        </w:rPr>
        <w:t xml:space="preserve"> </w:t>
      </w:r>
      <w:r w:rsidR="007F23C6">
        <w:rPr>
          <w:lang w:bidi="ar-SA"/>
        </w:rPr>
        <w:t>(</w:t>
      </w:r>
      <w:r w:rsidR="007F3CD6">
        <w:rPr>
          <w:lang w:bidi="ar-SA"/>
        </w:rPr>
        <w:t>Kys</w:t>
      </w:r>
      <w:r w:rsidR="00150BAC">
        <w:rPr>
          <w:lang w:bidi="ar-SA"/>
        </w:rPr>
        <w:t>e</w:t>
      </w:r>
      <w:r w:rsidR="007F3CD6">
        <w:rPr>
          <w:lang w:bidi="ar-SA"/>
        </w:rPr>
        <w:t>ly et al</w:t>
      </w:r>
      <w:r w:rsidR="00150BAC">
        <w:rPr>
          <w:lang w:bidi="ar-SA"/>
        </w:rPr>
        <w:t>.,</w:t>
      </w:r>
      <w:r w:rsidR="007F3CD6">
        <w:rPr>
          <w:lang w:bidi="ar-SA"/>
        </w:rPr>
        <w:t xml:space="preserve"> 2022</w:t>
      </w:r>
      <w:r w:rsidR="007F23C6">
        <w:rPr>
          <w:lang w:bidi="ar-SA"/>
        </w:rPr>
        <w:t>)</w:t>
      </w:r>
      <w:r w:rsidR="007A22FF">
        <w:rPr>
          <w:lang w:bidi="ar-SA"/>
        </w:rPr>
        <w:t xml:space="preserve"> or significant risk of intimate partner violence (Heyman et al</w:t>
      </w:r>
      <w:r w:rsidR="00150BAC">
        <w:rPr>
          <w:lang w:bidi="ar-SA"/>
        </w:rPr>
        <w:t>.,</w:t>
      </w:r>
      <w:r w:rsidR="007A22FF">
        <w:rPr>
          <w:lang w:bidi="ar-SA"/>
        </w:rPr>
        <w:t xml:space="preserve"> 2019)</w:t>
      </w:r>
      <w:r w:rsidR="007F23C6">
        <w:rPr>
          <w:lang w:bidi="ar-SA"/>
        </w:rPr>
        <w:t>.</w:t>
      </w:r>
      <w:r w:rsidR="005173B6">
        <w:rPr>
          <w:lang w:bidi="ar-SA"/>
        </w:rPr>
        <w:t xml:space="preserve"> </w:t>
      </w:r>
    </w:p>
    <w:p w14:paraId="2C759B24" w14:textId="4DFA6B83" w:rsidR="008275F3" w:rsidRDefault="00C3423E" w:rsidP="0077519C">
      <w:pPr>
        <w:pStyle w:val="BodyText"/>
        <w:rPr>
          <w:lang w:bidi="ar-SA"/>
        </w:rPr>
      </w:pPr>
      <w:r w:rsidRPr="00C3423E">
        <w:rPr>
          <w:lang w:bidi="ar-SA"/>
        </w:rPr>
        <w:t>Most</w:t>
      </w:r>
      <w:r w:rsidR="007A22FF">
        <w:rPr>
          <w:lang w:bidi="ar-SA"/>
        </w:rPr>
        <w:t xml:space="preserve"> Australian</w:t>
      </w:r>
      <w:r w:rsidRPr="00C3423E">
        <w:rPr>
          <w:lang w:bidi="ar-SA"/>
        </w:rPr>
        <w:t xml:space="preserve"> trials included </w:t>
      </w:r>
      <w:r w:rsidR="0016090E">
        <w:rPr>
          <w:lang w:bidi="ar-SA"/>
        </w:rPr>
        <w:t xml:space="preserve">a disproportionate number of highly educated couples from </w:t>
      </w:r>
      <w:r w:rsidRPr="00C3423E">
        <w:rPr>
          <w:lang w:bidi="ar-SA"/>
        </w:rPr>
        <w:t xml:space="preserve">Caucasian </w:t>
      </w:r>
      <w:r w:rsidR="00F75D63">
        <w:rPr>
          <w:lang w:bidi="ar-SA"/>
        </w:rPr>
        <w:t xml:space="preserve">or </w:t>
      </w:r>
      <w:r w:rsidR="002550DA">
        <w:rPr>
          <w:lang w:bidi="ar-SA"/>
        </w:rPr>
        <w:t>Anglo-</w:t>
      </w:r>
      <w:r w:rsidR="00F75D63" w:rsidRPr="00F75D63">
        <w:rPr>
          <w:lang w:bidi="ar-SA"/>
        </w:rPr>
        <w:t>Celtic</w:t>
      </w:r>
      <w:r w:rsidR="00F75D63">
        <w:rPr>
          <w:lang w:bidi="ar-SA"/>
        </w:rPr>
        <w:t xml:space="preserve"> background</w:t>
      </w:r>
      <w:r w:rsidRPr="00C3423E">
        <w:rPr>
          <w:lang w:bidi="ar-SA"/>
        </w:rPr>
        <w:t>s</w:t>
      </w:r>
      <w:r w:rsidR="002550DA">
        <w:rPr>
          <w:lang w:bidi="ar-SA"/>
        </w:rPr>
        <w:t xml:space="preserve">; </w:t>
      </w:r>
      <w:r w:rsidR="008447F0">
        <w:rPr>
          <w:lang w:bidi="ar-SA"/>
        </w:rPr>
        <w:t>however</w:t>
      </w:r>
      <w:r w:rsidR="002550DA">
        <w:rPr>
          <w:lang w:bidi="ar-SA"/>
        </w:rPr>
        <w:t>,</w:t>
      </w:r>
      <w:r w:rsidR="008447F0">
        <w:rPr>
          <w:lang w:bidi="ar-SA"/>
        </w:rPr>
        <w:t xml:space="preserve"> </w:t>
      </w:r>
      <w:r w:rsidR="00F75D63" w:rsidRPr="00F75D63">
        <w:rPr>
          <w:lang w:bidi="ar-SA"/>
        </w:rPr>
        <w:t xml:space="preserve">the American trial of the </w:t>
      </w:r>
      <w:r w:rsidR="00830FAB">
        <w:rPr>
          <w:lang w:bidi="ar-SA"/>
        </w:rPr>
        <w:t>C</w:t>
      </w:r>
      <w:r w:rsidR="00F75D63" w:rsidRPr="00F75D63">
        <w:rPr>
          <w:lang w:bidi="ar-SA"/>
        </w:rPr>
        <w:t xml:space="preserve">ouple </w:t>
      </w:r>
      <w:r w:rsidR="00091DEC">
        <w:rPr>
          <w:lang w:bidi="ar-SA"/>
        </w:rPr>
        <w:t>CARE</w:t>
      </w:r>
      <w:r w:rsidR="00F75D63" w:rsidRPr="00F75D63">
        <w:rPr>
          <w:lang w:bidi="ar-SA"/>
        </w:rPr>
        <w:t xml:space="preserve"> for </w:t>
      </w:r>
      <w:r w:rsidR="00830FAB">
        <w:rPr>
          <w:lang w:bidi="ar-SA"/>
        </w:rPr>
        <w:t>P</w:t>
      </w:r>
      <w:r w:rsidR="00F75D63" w:rsidRPr="00F75D63">
        <w:rPr>
          <w:lang w:bidi="ar-SA"/>
        </w:rPr>
        <w:t xml:space="preserve">arents </w:t>
      </w:r>
      <w:r w:rsidR="00830FAB">
        <w:rPr>
          <w:lang w:bidi="ar-SA"/>
        </w:rPr>
        <w:t>P</w:t>
      </w:r>
      <w:r w:rsidR="00F75D63" w:rsidRPr="00F75D63">
        <w:rPr>
          <w:lang w:bidi="ar-SA"/>
        </w:rPr>
        <w:t>rogra</w:t>
      </w:r>
      <w:r w:rsidR="00F75D63">
        <w:rPr>
          <w:lang w:bidi="ar-SA"/>
        </w:rPr>
        <w:t>m</w:t>
      </w:r>
      <w:r w:rsidR="00F75D63" w:rsidRPr="00F75D63">
        <w:rPr>
          <w:lang w:bidi="ar-SA"/>
        </w:rPr>
        <w:t xml:space="preserve"> </w:t>
      </w:r>
      <w:r w:rsidR="005E6ACB">
        <w:rPr>
          <w:lang w:bidi="ar-SA"/>
        </w:rPr>
        <w:t>included disadvantaged high-risk couples from a variety of cultural backgrounds</w:t>
      </w:r>
      <w:r w:rsidR="002B0A8A">
        <w:rPr>
          <w:lang w:bidi="ar-SA"/>
        </w:rPr>
        <w:t>.</w:t>
      </w:r>
      <w:r w:rsidR="00155EA1">
        <w:rPr>
          <w:lang w:bidi="ar-SA"/>
        </w:rPr>
        <w:t xml:space="preserve"> </w:t>
      </w:r>
      <w:r w:rsidR="008275F3" w:rsidRPr="00EB07E6">
        <w:rPr>
          <w:lang w:bidi="ar-SA"/>
        </w:rPr>
        <w:t>All studies included baseline and post-</w:t>
      </w:r>
      <w:r w:rsidR="00EB07E6" w:rsidRPr="00EB07E6">
        <w:rPr>
          <w:lang w:bidi="ar-SA"/>
        </w:rPr>
        <w:t>program</w:t>
      </w:r>
      <w:r w:rsidR="008275F3" w:rsidRPr="00EB07E6">
        <w:rPr>
          <w:lang w:bidi="ar-SA"/>
        </w:rPr>
        <w:t xml:space="preserve"> </w:t>
      </w:r>
      <w:r w:rsidR="00EB07E6" w:rsidRPr="00EB07E6">
        <w:rPr>
          <w:lang w:bidi="ar-SA"/>
        </w:rPr>
        <w:t>assessment</w:t>
      </w:r>
      <w:r w:rsidR="008275F3" w:rsidRPr="00EB07E6">
        <w:rPr>
          <w:lang w:bidi="ar-SA"/>
        </w:rPr>
        <w:t xml:space="preserve"> of relationship functioning </w:t>
      </w:r>
      <w:r w:rsidR="00CF0F46">
        <w:rPr>
          <w:lang w:bidi="ar-SA"/>
        </w:rPr>
        <w:t xml:space="preserve">(using one or more </w:t>
      </w:r>
      <w:r w:rsidR="00EB07E6" w:rsidRPr="00EB07E6">
        <w:rPr>
          <w:lang w:bidi="ar-SA"/>
        </w:rPr>
        <w:t>m</w:t>
      </w:r>
      <w:r w:rsidR="008275F3" w:rsidRPr="00EB07E6">
        <w:rPr>
          <w:lang w:bidi="ar-SA"/>
        </w:rPr>
        <w:t>easure</w:t>
      </w:r>
      <w:r w:rsidR="00CF0F46">
        <w:rPr>
          <w:lang w:bidi="ar-SA"/>
        </w:rPr>
        <w:t>s)</w:t>
      </w:r>
      <w:r w:rsidR="008275F3" w:rsidRPr="00EB07E6">
        <w:rPr>
          <w:lang w:bidi="ar-SA"/>
        </w:rPr>
        <w:t>, with</w:t>
      </w:r>
      <w:r w:rsidR="00155EA1">
        <w:rPr>
          <w:lang w:bidi="ar-SA"/>
        </w:rPr>
        <w:t xml:space="preserve"> some </w:t>
      </w:r>
      <w:r w:rsidR="005E6ACB">
        <w:rPr>
          <w:lang w:bidi="ar-SA"/>
        </w:rPr>
        <w:t>studies including</w:t>
      </w:r>
      <w:r w:rsidR="008275F3" w:rsidRPr="00EB07E6">
        <w:rPr>
          <w:lang w:bidi="ar-SA"/>
        </w:rPr>
        <w:t xml:space="preserve"> additional follow-up </w:t>
      </w:r>
      <w:r w:rsidR="00155EA1">
        <w:rPr>
          <w:lang w:bidi="ar-SA"/>
        </w:rPr>
        <w:t>assessment periods</w:t>
      </w:r>
      <w:r w:rsidR="00155EA1" w:rsidRPr="00EB07E6">
        <w:rPr>
          <w:lang w:bidi="ar-SA"/>
        </w:rPr>
        <w:t xml:space="preserve"> </w:t>
      </w:r>
      <w:r w:rsidR="008275F3" w:rsidRPr="00EB07E6">
        <w:rPr>
          <w:lang w:bidi="ar-SA"/>
        </w:rPr>
        <w:t>ranging from 3 to 2</w:t>
      </w:r>
      <w:r w:rsidR="00EB07E6" w:rsidRPr="00EB07E6">
        <w:rPr>
          <w:lang w:bidi="ar-SA"/>
        </w:rPr>
        <w:t>8 months</w:t>
      </w:r>
      <w:r w:rsidR="008275F3" w:rsidRPr="00EB07E6">
        <w:rPr>
          <w:lang w:bidi="ar-SA"/>
        </w:rPr>
        <w:t xml:space="preserve">. </w:t>
      </w:r>
    </w:p>
    <w:p w14:paraId="147B0F6D" w14:textId="56D646AA" w:rsidR="007F38C3" w:rsidRDefault="00B36024" w:rsidP="0077519C">
      <w:pPr>
        <w:pStyle w:val="BodyText"/>
        <w:rPr>
          <w:lang w:bidi="ar-SA"/>
        </w:rPr>
      </w:pPr>
      <w:r>
        <w:rPr>
          <w:lang w:bidi="ar-SA"/>
        </w:rPr>
        <w:t>T</w:t>
      </w:r>
      <w:r w:rsidRPr="00474CFA">
        <w:rPr>
          <w:lang w:bidi="ar-SA"/>
        </w:rPr>
        <w:t>he</w:t>
      </w:r>
      <w:r w:rsidR="00474CFA" w:rsidRPr="00474CFA">
        <w:rPr>
          <w:lang w:bidi="ar-SA"/>
        </w:rPr>
        <w:t xml:space="preserve"> </w:t>
      </w:r>
      <w:r w:rsidR="0077755A">
        <w:rPr>
          <w:lang w:bidi="ar-SA"/>
        </w:rPr>
        <w:t xml:space="preserve">most common </w:t>
      </w:r>
      <w:r w:rsidR="00474CFA" w:rsidRPr="00474CFA">
        <w:rPr>
          <w:lang w:bidi="ar-SA"/>
        </w:rPr>
        <w:t>outcome measure</w:t>
      </w:r>
      <w:r w:rsidR="0077755A">
        <w:rPr>
          <w:lang w:bidi="ar-SA"/>
        </w:rPr>
        <w:t xml:space="preserve"> </w:t>
      </w:r>
      <w:r w:rsidR="00155EA1">
        <w:rPr>
          <w:lang w:bidi="ar-SA"/>
        </w:rPr>
        <w:t>assessed in studies</w:t>
      </w:r>
      <w:r w:rsidR="0077755A">
        <w:rPr>
          <w:lang w:bidi="ar-SA"/>
        </w:rPr>
        <w:t xml:space="preserve"> was relationship satisfaction</w:t>
      </w:r>
      <w:r w:rsidR="00155EA1">
        <w:rPr>
          <w:lang w:bidi="ar-SA"/>
        </w:rPr>
        <w:t xml:space="preserve"> (</w:t>
      </w:r>
      <w:r w:rsidR="009A6C2E" w:rsidRPr="009A6C2E">
        <w:rPr>
          <w:lang w:bidi="ar-SA"/>
        </w:rPr>
        <w:t xml:space="preserve">included </w:t>
      </w:r>
      <w:r w:rsidR="00155EA1">
        <w:rPr>
          <w:lang w:bidi="ar-SA"/>
        </w:rPr>
        <w:t xml:space="preserve">in </w:t>
      </w:r>
      <w:r w:rsidR="009A6C2E" w:rsidRPr="009A6C2E">
        <w:rPr>
          <w:lang w:bidi="ar-SA"/>
        </w:rPr>
        <w:t>almost all studies</w:t>
      </w:r>
      <w:r w:rsidR="00155EA1">
        <w:rPr>
          <w:lang w:bidi="ar-SA"/>
        </w:rPr>
        <w:t>)</w:t>
      </w:r>
      <w:r w:rsidR="009A6C2E">
        <w:rPr>
          <w:lang w:bidi="ar-SA"/>
        </w:rPr>
        <w:t>. M</w:t>
      </w:r>
      <w:r w:rsidR="00075509">
        <w:rPr>
          <w:lang w:bidi="ar-SA"/>
        </w:rPr>
        <w:t>any</w:t>
      </w:r>
      <w:r w:rsidR="009A6C2E">
        <w:rPr>
          <w:lang w:bidi="ar-SA"/>
        </w:rPr>
        <w:t xml:space="preserve"> also </w:t>
      </w:r>
      <w:r w:rsidR="009A6C2E" w:rsidRPr="009A6C2E">
        <w:rPr>
          <w:lang w:bidi="ar-SA"/>
        </w:rPr>
        <w:t>included measure</w:t>
      </w:r>
      <w:r w:rsidR="00075509">
        <w:rPr>
          <w:lang w:bidi="ar-SA"/>
        </w:rPr>
        <w:t>s</w:t>
      </w:r>
      <w:r w:rsidR="009A6C2E" w:rsidRPr="009A6C2E">
        <w:rPr>
          <w:lang w:bidi="ar-SA"/>
        </w:rPr>
        <w:t xml:space="preserve"> of couple </w:t>
      </w:r>
      <w:r w:rsidRPr="009A6C2E">
        <w:rPr>
          <w:lang w:bidi="ar-SA"/>
        </w:rPr>
        <w:t>communication</w:t>
      </w:r>
      <w:r w:rsidR="009A6C2E">
        <w:rPr>
          <w:lang w:bidi="ar-SA"/>
        </w:rPr>
        <w:t xml:space="preserve"> </w:t>
      </w:r>
      <w:r w:rsidR="00155EA1">
        <w:rPr>
          <w:lang w:bidi="ar-SA"/>
        </w:rPr>
        <w:t xml:space="preserve">using a mix of </w:t>
      </w:r>
      <w:r w:rsidRPr="009A6C2E">
        <w:rPr>
          <w:lang w:bidi="ar-SA"/>
        </w:rPr>
        <w:t>self-report</w:t>
      </w:r>
      <w:r w:rsidR="009A6C2E" w:rsidRPr="009A6C2E">
        <w:rPr>
          <w:lang w:bidi="ar-SA"/>
        </w:rPr>
        <w:t xml:space="preserve"> and observational </w:t>
      </w:r>
      <w:r w:rsidR="00155EA1">
        <w:rPr>
          <w:lang w:bidi="ar-SA"/>
        </w:rPr>
        <w:t>approaches</w:t>
      </w:r>
      <w:r w:rsidR="008C5496">
        <w:rPr>
          <w:lang w:bidi="ar-SA"/>
        </w:rPr>
        <w:t xml:space="preserve">. </w:t>
      </w:r>
      <w:r w:rsidR="00075509">
        <w:rPr>
          <w:lang w:bidi="ar-SA"/>
        </w:rPr>
        <w:t>A couple</w:t>
      </w:r>
      <w:r w:rsidR="00155EA1">
        <w:rPr>
          <w:lang w:bidi="ar-SA"/>
        </w:rPr>
        <w:t xml:space="preserve"> </w:t>
      </w:r>
      <w:r w:rsidR="00075509">
        <w:rPr>
          <w:lang w:bidi="ar-SA"/>
        </w:rPr>
        <w:t xml:space="preserve">of </w:t>
      </w:r>
      <w:r w:rsidR="008C5496" w:rsidRPr="008C5496">
        <w:rPr>
          <w:lang w:bidi="ar-SA"/>
        </w:rPr>
        <w:t>studies included measures of relationship aggression and</w:t>
      </w:r>
      <w:r w:rsidR="00155EA1">
        <w:rPr>
          <w:lang w:bidi="ar-SA"/>
        </w:rPr>
        <w:t>/</w:t>
      </w:r>
      <w:r w:rsidR="008C5496" w:rsidRPr="008C5496">
        <w:rPr>
          <w:lang w:bidi="ar-SA"/>
        </w:rPr>
        <w:t>or intimate partner violenc</w:t>
      </w:r>
      <w:r w:rsidR="0021172B" w:rsidRPr="0021172B">
        <w:rPr>
          <w:lang w:bidi="ar-SA"/>
        </w:rPr>
        <w:t>e</w:t>
      </w:r>
      <w:r w:rsidR="00155EA1">
        <w:rPr>
          <w:lang w:bidi="ar-SA"/>
        </w:rPr>
        <w:t xml:space="preserve"> </w:t>
      </w:r>
      <w:r w:rsidR="00075509">
        <w:rPr>
          <w:lang w:bidi="ar-SA"/>
        </w:rPr>
        <w:t xml:space="preserve">but </w:t>
      </w:r>
      <w:r w:rsidR="00155EA1">
        <w:rPr>
          <w:lang w:bidi="ar-SA"/>
        </w:rPr>
        <w:t>only one reported on these outcomes</w:t>
      </w:r>
      <w:r w:rsidR="0021172B">
        <w:rPr>
          <w:lang w:bidi="ar-SA"/>
        </w:rPr>
        <w:t>.</w:t>
      </w:r>
    </w:p>
    <w:p w14:paraId="732CD54E" w14:textId="5120D79A" w:rsidR="001C0785" w:rsidRDefault="00EE13C0" w:rsidP="001C0785">
      <w:pPr>
        <w:pStyle w:val="BodyText"/>
        <w:rPr>
          <w:lang w:bidi="ar-SA"/>
        </w:rPr>
      </w:pPr>
      <w:r>
        <w:rPr>
          <w:lang w:bidi="ar-SA"/>
        </w:rPr>
        <w:t>All</w:t>
      </w:r>
      <w:r w:rsidR="00BC7F93" w:rsidRPr="00CF0F46">
        <w:rPr>
          <w:lang w:bidi="ar-SA"/>
        </w:rPr>
        <w:t xml:space="preserve"> </w:t>
      </w:r>
      <w:r w:rsidR="00DF1701">
        <w:rPr>
          <w:lang w:bidi="ar-SA"/>
        </w:rPr>
        <w:t>RCT</w:t>
      </w:r>
      <w:r w:rsidR="00BC7F93" w:rsidRPr="00CF0F46">
        <w:rPr>
          <w:lang w:bidi="ar-SA"/>
        </w:rPr>
        <w:t xml:space="preserve">s </w:t>
      </w:r>
      <w:r w:rsidR="00DF1701">
        <w:rPr>
          <w:lang w:bidi="ar-SA"/>
        </w:rPr>
        <w:t>examined in the review</w:t>
      </w:r>
      <w:r w:rsidR="00BB2F24">
        <w:rPr>
          <w:lang w:bidi="ar-SA"/>
        </w:rPr>
        <w:t xml:space="preserve"> </w:t>
      </w:r>
      <w:r w:rsidR="00BC7F93" w:rsidRPr="00CF0F46">
        <w:rPr>
          <w:lang w:bidi="ar-SA"/>
        </w:rPr>
        <w:t>were rated as having</w:t>
      </w:r>
      <w:r w:rsidR="001F78B7">
        <w:rPr>
          <w:lang w:bidi="ar-SA"/>
        </w:rPr>
        <w:t xml:space="preserve"> a</w:t>
      </w:r>
      <w:r w:rsidR="00BC7F93" w:rsidRPr="00CF0F46">
        <w:rPr>
          <w:lang w:bidi="ar-SA"/>
        </w:rPr>
        <w:t xml:space="preserve"> high</w:t>
      </w:r>
      <w:r w:rsidR="005A2AC4">
        <w:rPr>
          <w:lang w:bidi="ar-SA"/>
        </w:rPr>
        <w:t xml:space="preserve"> </w:t>
      </w:r>
      <w:r w:rsidR="00BC7F93" w:rsidRPr="00CF0F46">
        <w:rPr>
          <w:lang w:bidi="ar-SA"/>
        </w:rPr>
        <w:t>risk of bias</w:t>
      </w:r>
      <w:r w:rsidR="002B03DE">
        <w:rPr>
          <w:lang w:bidi="ar-SA"/>
        </w:rPr>
        <w:t xml:space="preserve"> </w:t>
      </w:r>
      <w:r w:rsidR="00E07280">
        <w:rPr>
          <w:lang w:bidi="ar-SA"/>
        </w:rPr>
        <w:t xml:space="preserve">on </w:t>
      </w:r>
      <w:r w:rsidR="00BB2F24">
        <w:rPr>
          <w:lang w:bidi="ar-SA"/>
        </w:rPr>
        <w:t>at least one</w:t>
      </w:r>
      <w:r w:rsidR="00E07280">
        <w:rPr>
          <w:lang w:bidi="ar-SA"/>
        </w:rPr>
        <w:t xml:space="preserve"> </w:t>
      </w:r>
      <w:r w:rsidR="00826F89">
        <w:rPr>
          <w:lang w:bidi="ar-SA"/>
        </w:rPr>
        <w:t xml:space="preserve">criterion </w:t>
      </w:r>
      <w:r w:rsidR="000D7513">
        <w:rPr>
          <w:lang w:bidi="ar-SA"/>
        </w:rPr>
        <w:t>(using</w:t>
      </w:r>
      <w:r w:rsidR="002B03DE">
        <w:rPr>
          <w:lang w:bidi="ar-SA"/>
        </w:rPr>
        <w:t xml:space="preserve"> the </w:t>
      </w:r>
      <w:r w:rsidR="001F78B7">
        <w:rPr>
          <w:lang w:bidi="ar-SA"/>
        </w:rPr>
        <w:t>JBI</w:t>
      </w:r>
      <w:r w:rsidR="00425DC8">
        <w:rPr>
          <w:lang w:bidi="ar-SA"/>
        </w:rPr>
        <w:t xml:space="preserve"> </w:t>
      </w:r>
      <w:r w:rsidR="00E07280">
        <w:rPr>
          <w:lang w:bidi="ar-SA"/>
        </w:rPr>
        <w:t>tool for</w:t>
      </w:r>
      <w:r w:rsidR="002B03DE">
        <w:rPr>
          <w:lang w:bidi="ar-SA"/>
        </w:rPr>
        <w:t xml:space="preserve"> assessing the quality of RCTs</w:t>
      </w:r>
      <w:r w:rsidR="000D7513">
        <w:rPr>
          <w:lang w:bidi="ar-SA"/>
        </w:rPr>
        <w:t>)</w:t>
      </w:r>
      <w:r w:rsidR="00BC7F93" w:rsidRPr="00CF0F46">
        <w:rPr>
          <w:lang w:bidi="ar-SA"/>
        </w:rPr>
        <w:t xml:space="preserve">. </w:t>
      </w:r>
      <w:r w:rsidR="001C0785">
        <w:rPr>
          <w:lang w:bidi="ar-SA"/>
        </w:rPr>
        <w:t xml:space="preserve">As in </w:t>
      </w:r>
      <w:r w:rsidR="00140344">
        <w:rPr>
          <w:lang w:bidi="ar-SA"/>
        </w:rPr>
        <w:t xml:space="preserve">the </w:t>
      </w:r>
      <w:r w:rsidR="001C0785">
        <w:rPr>
          <w:lang w:bidi="ar-SA"/>
        </w:rPr>
        <w:t xml:space="preserve">previous review, </w:t>
      </w:r>
      <w:r w:rsidR="003E01D3">
        <w:rPr>
          <w:lang w:bidi="ar-SA"/>
        </w:rPr>
        <w:t xml:space="preserve">one of </w:t>
      </w:r>
      <w:r w:rsidR="00C22931">
        <w:rPr>
          <w:lang w:bidi="ar-SA"/>
        </w:rPr>
        <w:t xml:space="preserve">the most </w:t>
      </w:r>
      <w:r w:rsidR="001C0785">
        <w:rPr>
          <w:lang w:bidi="ar-SA"/>
        </w:rPr>
        <w:t xml:space="preserve">common quality </w:t>
      </w:r>
      <w:r w:rsidR="00EB294C">
        <w:rPr>
          <w:lang w:bidi="ar-SA"/>
        </w:rPr>
        <w:t>problem</w:t>
      </w:r>
      <w:r w:rsidR="003E01D3">
        <w:rPr>
          <w:lang w:bidi="ar-SA"/>
        </w:rPr>
        <w:t>s</w:t>
      </w:r>
      <w:r w:rsidR="001C0785">
        <w:rPr>
          <w:lang w:bidi="ar-SA"/>
        </w:rPr>
        <w:t xml:space="preserve"> was</w:t>
      </w:r>
      <w:r w:rsidR="001F78B7">
        <w:rPr>
          <w:lang w:bidi="ar-SA"/>
        </w:rPr>
        <w:t xml:space="preserve"> the</w:t>
      </w:r>
      <w:r w:rsidR="001C0785">
        <w:rPr>
          <w:lang w:bidi="ar-SA"/>
        </w:rPr>
        <w:t xml:space="preserve"> </w:t>
      </w:r>
      <w:r w:rsidR="00715E0A">
        <w:rPr>
          <w:lang w:bidi="ar-SA"/>
        </w:rPr>
        <w:t xml:space="preserve">lack of blinding, or </w:t>
      </w:r>
      <w:r w:rsidR="001C0785">
        <w:rPr>
          <w:lang w:bidi="ar-SA"/>
        </w:rPr>
        <w:t>insufficient reporting on the blinding process</w:t>
      </w:r>
      <w:r w:rsidR="00715E0A">
        <w:rPr>
          <w:lang w:bidi="ar-SA"/>
        </w:rPr>
        <w:t>,</w:t>
      </w:r>
      <w:r w:rsidR="001C0785">
        <w:rPr>
          <w:lang w:bidi="ar-SA"/>
        </w:rPr>
        <w:t xml:space="preserve"> for participants, those providing treatment </w:t>
      </w:r>
      <w:r w:rsidR="00715E0A">
        <w:rPr>
          <w:lang w:bidi="ar-SA"/>
        </w:rPr>
        <w:t xml:space="preserve">or </w:t>
      </w:r>
      <w:r w:rsidR="001C0785">
        <w:rPr>
          <w:lang w:bidi="ar-SA"/>
        </w:rPr>
        <w:t xml:space="preserve">those assessing outcomes. While blinding may not be possible in all study designs, particularly when participants need to be </w:t>
      </w:r>
      <w:r w:rsidR="001C0785">
        <w:rPr>
          <w:lang w:bidi="ar-SA"/>
        </w:rPr>
        <w:lastRenderedPageBreak/>
        <w:t xml:space="preserve">informed of the likelihood they will receive an intervention, blinding </w:t>
      </w:r>
      <w:r w:rsidR="003E3CB6">
        <w:rPr>
          <w:lang w:bidi="ar-SA"/>
        </w:rPr>
        <w:t>of those who receive or deliver the program</w:t>
      </w:r>
      <w:r w:rsidR="00715E0A">
        <w:rPr>
          <w:lang w:bidi="ar-SA"/>
        </w:rPr>
        <w:t xml:space="preserve"> </w:t>
      </w:r>
      <w:r w:rsidR="0084245B">
        <w:rPr>
          <w:lang w:bidi="ar-SA"/>
        </w:rPr>
        <w:t>and its consequences</w:t>
      </w:r>
      <w:r w:rsidR="00EF1DB6">
        <w:rPr>
          <w:lang w:bidi="ar-SA"/>
        </w:rPr>
        <w:t>, was insufficiently discussed or r</w:t>
      </w:r>
      <w:r w:rsidR="001C0785">
        <w:rPr>
          <w:lang w:bidi="ar-SA"/>
        </w:rPr>
        <w:t xml:space="preserve">eported. Insufficient reporting of blinding was not considered a critical quality issue; however, this did result in a high </w:t>
      </w:r>
      <w:r w:rsidR="001C0785" w:rsidRPr="00EF1DB6">
        <w:rPr>
          <w:lang w:bidi="ar-SA"/>
        </w:rPr>
        <w:t>number of ‘unclear’ ratings.</w:t>
      </w:r>
      <w:r w:rsidR="001C0785">
        <w:rPr>
          <w:lang w:bidi="ar-SA"/>
        </w:rPr>
        <w:t xml:space="preserve"> </w:t>
      </w:r>
    </w:p>
    <w:p w14:paraId="21DC975C" w14:textId="375F56B6" w:rsidR="001C0785" w:rsidRDefault="001C0785" w:rsidP="001C0785">
      <w:pPr>
        <w:pStyle w:val="BodyText"/>
        <w:rPr>
          <w:lang w:bidi="ar-SA"/>
        </w:rPr>
      </w:pPr>
      <w:r>
        <w:rPr>
          <w:lang w:bidi="ar-SA"/>
        </w:rPr>
        <w:t xml:space="preserve">Another common issue was insufficient reporting of </w:t>
      </w:r>
      <w:r w:rsidR="00826F89">
        <w:rPr>
          <w:lang w:bidi="ar-SA"/>
        </w:rPr>
        <w:t xml:space="preserve">any </w:t>
      </w:r>
      <w:r>
        <w:rPr>
          <w:lang w:bidi="ar-SA"/>
        </w:rPr>
        <w:t xml:space="preserve">similarity </w:t>
      </w:r>
      <w:r w:rsidR="00826F89">
        <w:rPr>
          <w:lang w:bidi="ar-SA"/>
        </w:rPr>
        <w:t xml:space="preserve">between </w:t>
      </w:r>
      <w:r>
        <w:rPr>
          <w:lang w:bidi="ar-SA"/>
        </w:rPr>
        <w:t xml:space="preserve">treatment and control groups at baseline and/or </w:t>
      </w:r>
      <w:r w:rsidR="00DC7AB0">
        <w:rPr>
          <w:lang w:bidi="ar-SA"/>
        </w:rPr>
        <w:t>due t</w:t>
      </w:r>
      <w:r w:rsidR="00786549">
        <w:rPr>
          <w:lang w:bidi="ar-SA"/>
        </w:rPr>
        <w:t xml:space="preserve">o </w:t>
      </w:r>
      <w:r>
        <w:rPr>
          <w:lang w:bidi="ar-SA"/>
        </w:rPr>
        <w:t>loss of participants throughout the study. As differences between intervention and control groups and differences between those who remain in a study could account for differences in outcomes, studies that did not provide this information were assessed as having a higher risk of bias.</w:t>
      </w:r>
    </w:p>
    <w:p w14:paraId="4D0A354A" w14:textId="3F367491" w:rsidR="00BE5707" w:rsidRDefault="00C073C2" w:rsidP="008B3B89">
      <w:pPr>
        <w:pStyle w:val="BodyText"/>
      </w:pPr>
      <w:r>
        <w:rPr>
          <w:lang w:bidi="ar-SA"/>
        </w:rPr>
        <w:t xml:space="preserve">Another </w:t>
      </w:r>
      <w:r w:rsidR="000921BE">
        <w:rPr>
          <w:lang w:bidi="ar-SA"/>
        </w:rPr>
        <w:t>issue</w:t>
      </w:r>
      <w:r>
        <w:rPr>
          <w:lang w:bidi="ar-SA"/>
        </w:rPr>
        <w:t xml:space="preserve"> </w:t>
      </w:r>
      <w:r w:rsidR="00C22931">
        <w:rPr>
          <w:lang w:bidi="ar-SA"/>
        </w:rPr>
        <w:t>was</w:t>
      </w:r>
      <w:r>
        <w:rPr>
          <w:lang w:bidi="ar-SA"/>
        </w:rPr>
        <w:t xml:space="preserve"> </w:t>
      </w:r>
      <w:r w:rsidR="006F53E2">
        <w:rPr>
          <w:lang w:bidi="ar-SA"/>
        </w:rPr>
        <w:t xml:space="preserve">the </w:t>
      </w:r>
      <w:r w:rsidR="00C22931">
        <w:rPr>
          <w:lang w:bidi="ar-SA"/>
        </w:rPr>
        <w:t>lack of</w:t>
      </w:r>
      <w:r>
        <w:rPr>
          <w:lang w:bidi="ar-SA"/>
        </w:rPr>
        <w:t xml:space="preserve"> use </w:t>
      </w:r>
      <w:r w:rsidR="00C22931">
        <w:rPr>
          <w:lang w:bidi="ar-SA"/>
        </w:rPr>
        <w:t>of</w:t>
      </w:r>
      <w:r>
        <w:rPr>
          <w:lang w:bidi="ar-SA"/>
        </w:rPr>
        <w:t xml:space="preserve"> </w:t>
      </w:r>
      <w:r w:rsidR="00C22931">
        <w:rPr>
          <w:lang w:bidi="ar-SA"/>
        </w:rPr>
        <w:t>I</w:t>
      </w:r>
      <w:r>
        <w:rPr>
          <w:lang w:bidi="ar-SA"/>
        </w:rPr>
        <w:t>ntention-to-</w:t>
      </w:r>
      <w:r w:rsidR="00C22931">
        <w:rPr>
          <w:lang w:bidi="ar-SA"/>
        </w:rPr>
        <w:t>T</w:t>
      </w:r>
      <w:r>
        <w:rPr>
          <w:lang w:bidi="ar-SA"/>
        </w:rPr>
        <w:t xml:space="preserve">reat </w:t>
      </w:r>
      <w:r w:rsidR="00B45DFA">
        <w:rPr>
          <w:lang w:bidi="ar-SA"/>
        </w:rPr>
        <w:t xml:space="preserve">(ITT) </w:t>
      </w:r>
      <w:r>
        <w:rPr>
          <w:lang w:bidi="ar-SA"/>
        </w:rPr>
        <w:t>analysis.</w:t>
      </w:r>
      <w:r w:rsidRPr="00DF3C45">
        <w:t xml:space="preserve"> </w:t>
      </w:r>
      <w:r w:rsidR="00C22931">
        <w:t>ITT</w:t>
      </w:r>
      <w:r>
        <w:t xml:space="preserve"> analysis includes all participants who were randomised to either the treatment or control group, regardless of whether they participated in the treatment or withdrew from the study </w:t>
      </w:r>
      <w:r>
        <w:fldChar w:fldCharType="begin"/>
      </w:r>
      <w:r>
        <w:instrText xml:space="preserve"> ADDIN ZOTERO_ITEM CSL_CITATION {"citationID":"fKpszALu","properties":{"formattedCitation":"(Gupta, 2011)","plainCitation":"(Gupta, 2011)","noteIndex":0},"citationItems":[{"id":310,"uris":["http://zotero.org/groups/4795224/items/GAJ9ZRYG"],"itemData":{"id":310,"type":"article-journal","container-title":"Perspectives in Clinical Research","DOI":"10.4103/2229-3485.83221","ISSN":"2229-3485","issue":"3","journalAbbreviation":"Perspect Clin Res","language":"en","page":"109","source":"DOI.org (Crossref)","title":"Intention-to-treat concept: A review","title-short":"Intention-to-treat concept","volume":"2","author":[{"family":"Gupta","given":"SandeepK"}],"issued":{"date-parts":[["2011"]]}}}],"schema":"https://github.com/citation-style-language/schema/raw/master/csl-citation.json"} </w:instrText>
      </w:r>
      <w:r>
        <w:fldChar w:fldCharType="separate"/>
      </w:r>
      <w:r w:rsidRPr="007F1D6C">
        <w:rPr>
          <w:rFonts w:cs="Arial"/>
        </w:rPr>
        <w:t>(Gupta, 2011)</w:t>
      </w:r>
      <w:r>
        <w:fldChar w:fldCharType="end"/>
      </w:r>
      <w:r>
        <w:t xml:space="preserve">. Using an </w:t>
      </w:r>
      <w:r w:rsidR="00B45DFA">
        <w:t>ITT</w:t>
      </w:r>
      <w:r>
        <w:t xml:space="preserve"> analysis provides a realistic estimate of the effect of the intervention, whereas analysing only participants who completed treatment or remained in the study is likely to result in a measure of effectiveness that cannot be replicated in a real world setting </w:t>
      </w:r>
      <w:r>
        <w:fldChar w:fldCharType="begin"/>
      </w:r>
      <w:r>
        <w:instrText xml:space="preserve"> ADDIN ZOTERO_ITEM CSL_CITATION {"citationID":"yHMrtP6q","properties":{"formattedCitation":"(Gupta, 2011)","plainCitation":"(Gupta, 2011)","noteIndex":0},"citationItems":[{"id":310,"uris":["http://zotero.org/groups/4795224/items/GAJ9ZRYG"],"itemData":{"id":310,"type":"article-journal","container-title":"Perspectives in Clinical Research","DOI":"10.4103/2229-3485.83221","ISSN":"2229-3485","issue":"3","journalAbbreviation":"Perspect Clin Res","language":"en","page":"109","source":"DOI.org (Crossref)","title":"Intention-to-treat concept: A review","title-short":"Intention-to-treat concept","volume":"2","author":[{"family":"Gupta","given":"SandeepK"}],"issued":{"date-parts":[["2011"]]}}}],"schema":"https://github.com/citation-style-language/schema/raw/master/csl-citation.json"} </w:instrText>
      </w:r>
      <w:r>
        <w:fldChar w:fldCharType="separate"/>
      </w:r>
      <w:r w:rsidRPr="00FB045B">
        <w:rPr>
          <w:rFonts w:cs="Arial"/>
        </w:rPr>
        <w:t>(Gup</w:t>
      </w:r>
      <w:bookmarkStart w:id="15" w:name="_Hlk174709248"/>
      <w:r w:rsidRPr="00FB045B">
        <w:rPr>
          <w:rFonts w:cs="Arial"/>
        </w:rPr>
        <w:t>ta, 2011</w:t>
      </w:r>
      <w:bookmarkEnd w:id="15"/>
      <w:r w:rsidRPr="00FB045B">
        <w:rPr>
          <w:rFonts w:cs="Arial"/>
        </w:rPr>
        <w:t>)</w:t>
      </w:r>
      <w:r>
        <w:fldChar w:fldCharType="end"/>
      </w:r>
      <w:r>
        <w:t xml:space="preserve">. </w:t>
      </w:r>
    </w:p>
    <w:p w14:paraId="668D6A40" w14:textId="63C8874D" w:rsidR="00B84681" w:rsidRDefault="00617F21" w:rsidP="008B3B89">
      <w:pPr>
        <w:pStyle w:val="BodyText"/>
        <w:rPr>
          <w:lang w:bidi="ar-SA"/>
        </w:rPr>
      </w:pPr>
      <w:r>
        <w:t xml:space="preserve">While </w:t>
      </w:r>
      <w:r w:rsidR="00257462">
        <w:t>not all</w:t>
      </w:r>
      <w:r>
        <w:t xml:space="preserve"> studies </w:t>
      </w:r>
      <w:r w:rsidR="00C67442">
        <w:t>included in this review</w:t>
      </w:r>
      <w:r w:rsidR="00257462">
        <w:t xml:space="preserve"> </w:t>
      </w:r>
      <w:r w:rsidR="00FE1865">
        <w:t>used</w:t>
      </w:r>
      <w:r w:rsidR="00C67442">
        <w:t xml:space="preserve"> ITT analysis, </w:t>
      </w:r>
      <w:r w:rsidR="00E616A6">
        <w:t>we did</w:t>
      </w:r>
      <w:r w:rsidR="00FE1865">
        <w:t xml:space="preserve"> not </w:t>
      </w:r>
      <w:r w:rsidR="00E616A6">
        <w:rPr>
          <w:lang w:bidi="ar-SA"/>
        </w:rPr>
        <w:t>consider this a critical quality issue</w:t>
      </w:r>
      <w:r w:rsidR="00175118">
        <w:rPr>
          <w:lang w:bidi="ar-SA"/>
        </w:rPr>
        <w:t>.</w:t>
      </w:r>
      <w:r w:rsidR="00E616A6">
        <w:rPr>
          <w:lang w:bidi="ar-SA"/>
        </w:rPr>
        <w:t xml:space="preserve"> </w:t>
      </w:r>
      <w:r w:rsidR="00175118">
        <w:t>T</w:t>
      </w:r>
      <w:r w:rsidR="00FE1865">
        <w:t>he</w:t>
      </w:r>
      <w:r w:rsidR="000974A2">
        <w:t>se studies</w:t>
      </w:r>
      <w:r w:rsidR="00C67442">
        <w:t xml:space="preserve"> typically </w:t>
      </w:r>
      <w:r w:rsidR="002B03DE" w:rsidRPr="002B03DE">
        <w:rPr>
          <w:lang w:bidi="ar-SA"/>
        </w:rPr>
        <w:t xml:space="preserve">used </w:t>
      </w:r>
      <w:r w:rsidR="002715BD">
        <w:rPr>
          <w:lang w:bidi="ar-SA"/>
        </w:rPr>
        <w:t xml:space="preserve">other </w:t>
      </w:r>
      <w:r w:rsidR="00C67442">
        <w:rPr>
          <w:lang w:bidi="ar-SA"/>
        </w:rPr>
        <w:t xml:space="preserve">approaches </w:t>
      </w:r>
      <w:r w:rsidR="00175118">
        <w:rPr>
          <w:lang w:bidi="ar-SA"/>
        </w:rPr>
        <w:t xml:space="preserve">that </w:t>
      </w:r>
      <w:r w:rsidR="00E616A6">
        <w:rPr>
          <w:lang w:bidi="ar-SA"/>
        </w:rPr>
        <w:t>u</w:t>
      </w:r>
      <w:r w:rsidR="00E32553">
        <w:rPr>
          <w:lang w:bidi="ar-SA"/>
        </w:rPr>
        <w:t>sed</w:t>
      </w:r>
      <w:r w:rsidR="00E616A6">
        <w:rPr>
          <w:lang w:bidi="ar-SA"/>
        </w:rPr>
        <w:t xml:space="preserve"> all</w:t>
      </w:r>
      <w:r w:rsidR="00B4571B">
        <w:rPr>
          <w:lang w:bidi="ar-SA"/>
        </w:rPr>
        <w:t xml:space="preserve"> available data, </w:t>
      </w:r>
      <w:r w:rsidR="00B45DFA">
        <w:rPr>
          <w:lang w:bidi="ar-SA"/>
        </w:rPr>
        <w:t>including</w:t>
      </w:r>
      <w:r w:rsidR="00FE1865">
        <w:rPr>
          <w:lang w:bidi="ar-SA"/>
        </w:rPr>
        <w:t xml:space="preserve"> that of</w:t>
      </w:r>
      <w:r w:rsidR="00B4571B">
        <w:rPr>
          <w:lang w:bidi="ar-SA"/>
        </w:rPr>
        <w:t xml:space="preserve"> </w:t>
      </w:r>
      <w:r w:rsidR="00B45DFA">
        <w:rPr>
          <w:lang w:bidi="ar-SA"/>
        </w:rPr>
        <w:t>couples</w:t>
      </w:r>
      <w:r w:rsidR="00B4571B">
        <w:rPr>
          <w:lang w:bidi="ar-SA"/>
        </w:rPr>
        <w:t xml:space="preserve"> who drop</w:t>
      </w:r>
      <w:r w:rsidR="00E32553">
        <w:rPr>
          <w:lang w:bidi="ar-SA"/>
        </w:rPr>
        <w:t>ped</w:t>
      </w:r>
      <w:r w:rsidR="00B4571B">
        <w:rPr>
          <w:lang w:bidi="ar-SA"/>
        </w:rPr>
        <w:t xml:space="preserve"> out through</w:t>
      </w:r>
      <w:r w:rsidR="000974A2">
        <w:rPr>
          <w:lang w:bidi="ar-SA"/>
        </w:rPr>
        <w:t>out</w:t>
      </w:r>
      <w:r w:rsidR="00B4571B">
        <w:rPr>
          <w:lang w:bidi="ar-SA"/>
        </w:rPr>
        <w:t xml:space="preserve"> the study period </w:t>
      </w:r>
      <w:r w:rsidR="00257462">
        <w:rPr>
          <w:lang w:bidi="ar-SA"/>
        </w:rPr>
        <w:t xml:space="preserve">and </w:t>
      </w:r>
      <w:r w:rsidR="00B45DFA">
        <w:rPr>
          <w:lang w:bidi="ar-SA"/>
        </w:rPr>
        <w:t>therefore</w:t>
      </w:r>
      <w:r w:rsidR="00257462">
        <w:rPr>
          <w:lang w:bidi="ar-SA"/>
        </w:rPr>
        <w:t xml:space="preserve"> had missing data </w:t>
      </w:r>
      <w:r w:rsidR="00B4571B">
        <w:rPr>
          <w:lang w:bidi="ar-SA"/>
        </w:rPr>
        <w:t>(</w:t>
      </w:r>
      <w:r w:rsidR="00B45DFA">
        <w:rPr>
          <w:lang w:bidi="ar-SA"/>
        </w:rPr>
        <w:t>i.e.</w:t>
      </w:r>
      <w:r w:rsidR="002715BD">
        <w:rPr>
          <w:lang w:bidi="ar-SA"/>
        </w:rPr>
        <w:t xml:space="preserve"> </w:t>
      </w:r>
      <w:r w:rsidR="000974A2">
        <w:rPr>
          <w:lang w:bidi="ar-SA"/>
        </w:rPr>
        <w:t xml:space="preserve">they </w:t>
      </w:r>
      <w:r w:rsidR="002715BD">
        <w:rPr>
          <w:lang w:bidi="ar-SA"/>
        </w:rPr>
        <w:t xml:space="preserve">included </w:t>
      </w:r>
      <w:r w:rsidR="00B45DFA">
        <w:rPr>
          <w:lang w:bidi="ar-SA"/>
        </w:rPr>
        <w:t>everyone</w:t>
      </w:r>
      <w:r w:rsidR="00B4571B">
        <w:rPr>
          <w:lang w:bidi="ar-SA"/>
        </w:rPr>
        <w:t xml:space="preserve"> for </w:t>
      </w:r>
      <w:r w:rsidR="00B45DFA">
        <w:rPr>
          <w:lang w:bidi="ar-SA"/>
        </w:rPr>
        <w:t>wh</w:t>
      </w:r>
      <w:r w:rsidR="00B4571B">
        <w:rPr>
          <w:lang w:bidi="ar-SA"/>
        </w:rPr>
        <w:t xml:space="preserve">om baseline data were collected </w:t>
      </w:r>
      <w:r w:rsidR="005D0CC4">
        <w:rPr>
          <w:lang w:bidi="ar-SA"/>
        </w:rPr>
        <w:t>a</w:t>
      </w:r>
      <w:r w:rsidR="00E616A6">
        <w:rPr>
          <w:lang w:bidi="ar-SA"/>
        </w:rPr>
        <w:t>t</w:t>
      </w:r>
      <w:r w:rsidR="005D0CC4">
        <w:rPr>
          <w:lang w:bidi="ar-SA"/>
        </w:rPr>
        <w:t xml:space="preserve"> point of randomisation</w:t>
      </w:r>
      <w:r w:rsidR="00642E99">
        <w:rPr>
          <w:lang w:bidi="ar-SA"/>
        </w:rPr>
        <w:t>, with analysis undertaken based on the groups to which they were initially allocated</w:t>
      </w:r>
      <w:r w:rsidR="00B4571B">
        <w:rPr>
          <w:lang w:bidi="ar-SA"/>
        </w:rPr>
        <w:t>).</w:t>
      </w:r>
      <w:r w:rsidR="00642E99">
        <w:rPr>
          <w:lang w:bidi="ar-SA"/>
        </w:rPr>
        <w:t xml:space="preserve"> </w:t>
      </w:r>
    </w:p>
    <w:p w14:paraId="14FD8135" w14:textId="14FA10F7" w:rsidR="008B3718" w:rsidRDefault="00D5731E" w:rsidP="001B5CFA">
      <w:pPr>
        <w:pStyle w:val="Heading2Outline"/>
      </w:pPr>
      <w:bookmarkStart w:id="16" w:name="_Toc176533698"/>
      <w:r>
        <w:t>E</w:t>
      </w:r>
      <w:r w:rsidR="008B3B89">
        <w:t>fficacy: direction and consistency of findings</w:t>
      </w:r>
      <w:bookmarkEnd w:id="16"/>
    </w:p>
    <w:p w14:paraId="0D757D32" w14:textId="639F115A" w:rsidR="005A7627" w:rsidRDefault="00867E47" w:rsidP="00AF71BD">
      <w:pPr>
        <w:pStyle w:val="BodyText"/>
        <w:rPr>
          <w:lang w:bidi="ar-SA"/>
        </w:rPr>
      </w:pPr>
      <w:r>
        <w:rPr>
          <w:lang w:bidi="ar-SA"/>
        </w:rPr>
        <w:t>S</w:t>
      </w:r>
      <w:r w:rsidR="00AF71BD">
        <w:rPr>
          <w:lang w:bidi="ar-SA"/>
        </w:rPr>
        <w:t xml:space="preserve">even of the </w:t>
      </w:r>
      <w:r w:rsidR="00175118">
        <w:rPr>
          <w:lang w:bidi="ar-SA"/>
        </w:rPr>
        <w:t xml:space="preserve">8 </w:t>
      </w:r>
      <w:r w:rsidR="00886BE0">
        <w:rPr>
          <w:lang w:bidi="ar-SA"/>
        </w:rPr>
        <w:t xml:space="preserve">evaluations </w:t>
      </w:r>
      <w:r w:rsidR="00797BE3">
        <w:rPr>
          <w:lang w:bidi="ar-SA"/>
        </w:rPr>
        <w:t xml:space="preserve">included in this review </w:t>
      </w:r>
      <w:r w:rsidR="00886BE0">
        <w:rPr>
          <w:lang w:bidi="ar-SA"/>
        </w:rPr>
        <w:t>had</w:t>
      </w:r>
      <w:r>
        <w:rPr>
          <w:lang w:bidi="ar-SA"/>
        </w:rPr>
        <w:t xml:space="preserve"> </w:t>
      </w:r>
      <w:r w:rsidR="00886BE0">
        <w:rPr>
          <w:lang w:bidi="ar-SA"/>
        </w:rPr>
        <w:t xml:space="preserve">positive findings </w:t>
      </w:r>
      <w:r>
        <w:rPr>
          <w:lang w:bidi="ar-SA"/>
        </w:rPr>
        <w:t xml:space="preserve">regarding outcomes from </w:t>
      </w:r>
      <w:r w:rsidR="00175118">
        <w:rPr>
          <w:lang w:bidi="ar-SA"/>
        </w:rPr>
        <w:t xml:space="preserve">the </w:t>
      </w:r>
      <w:r>
        <w:rPr>
          <w:lang w:bidi="ar-SA"/>
        </w:rPr>
        <w:t>relationship education</w:t>
      </w:r>
      <w:r w:rsidR="0033744B">
        <w:rPr>
          <w:lang w:bidi="ar-SA"/>
        </w:rPr>
        <w:t xml:space="preserve"> </w:t>
      </w:r>
      <w:r w:rsidR="00175118">
        <w:rPr>
          <w:lang w:bidi="ar-SA"/>
        </w:rPr>
        <w:t>– that is,</w:t>
      </w:r>
      <w:r w:rsidR="00886BE0">
        <w:rPr>
          <w:lang w:bidi="ar-SA"/>
        </w:rPr>
        <w:t xml:space="preserve"> they</w:t>
      </w:r>
      <w:r w:rsidR="00797BE3">
        <w:rPr>
          <w:lang w:bidi="ar-SA"/>
        </w:rPr>
        <w:t xml:space="preserve"> </w:t>
      </w:r>
      <w:r w:rsidR="00886BE0">
        <w:rPr>
          <w:lang w:bidi="ar-SA"/>
        </w:rPr>
        <w:t>found</w:t>
      </w:r>
      <w:r w:rsidR="003A2612">
        <w:rPr>
          <w:lang w:bidi="ar-SA"/>
        </w:rPr>
        <w:t xml:space="preserve"> small to moderate</w:t>
      </w:r>
      <w:r w:rsidR="00886BE0">
        <w:rPr>
          <w:lang w:bidi="ar-SA"/>
        </w:rPr>
        <w:t xml:space="preserve"> </w:t>
      </w:r>
      <w:r w:rsidR="00763974">
        <w:rPr>
          <w:lang w:bidi="ar-SA"/>
        </w:rPr>
        <w:t xml:space="preserve">improvements </w:t>
      </w:r>
      <w:r>
        <w:rPr>
          <w:lang w:bidi="ar-SA"/>
        </w:rPr>
        <w:t xml:space="preserve">on </w:t>
      </w:r>
      <w:r w:rsidR="003A2612">
        <w:rPr>
          <w:lang w:bidi="ar-SA"/>
        </w:rPr>
        <w:t xml:space="preserve">at least one of the </w:t>
      </w:r>
      <w:r w:rsidR="00DF4CA0" w:rsidRPr="00DF4CA0">
        <w:rPr>
          <w:lang w:bidi="ar-SA"/>
        </w:rPr>
        <w:t>measures used</w:t>
      </w:r>
      <w:r>
        <w:rPr>
          <w:lang w:bidi="ar-SA"/>
        </w:rPr>
        <w:t xml:space="preserve"> in the study,</w:t>
      </w:r>
      <w:r w:rsidR="00DF4CA0">
        <w:rPr>
          <w:lang w:bidi="ar-SA"/>
        </w:rPr>
        <w:t xml:space="preserve"> </w:t>
      </w:r>
      <w:r w:rsidR="00763974">
        <w:rPr>
          <w:lang w:bidi="ar-SA"/>
        </w:rPr>
        <w:t xml:space="preserve">from </w:t>
      </w:r>
      <w:r w:rsidR="008D4873">
        <w:rPr>
          <w:lang w:bidi="ar-SA"/>
        </w:rPr>
        <w:t>pre</w:t>
      </w:r>
      <w:r w:rsidR="00175118">
        <w:rPr>
          <w:lang w:bidi="ar-SA"/>
        </w:rPr>
        <w:t>-</w:t>
      </w:r>
      <w:r w:rsidR="008D4873">
        <w:rPr>
          <w:lang w:bidi="ar-SA"/>
        </w:rPr>
        <w:t xml:space="preserve"> </w:t>
      </w:r>
      <w:r>
        <w:rPr>
          <w:lang w:bidi="ar-SA"/>
        </w:rPr>
        <w:t>to</w:t>
      </w:r>
      <w:r w:rsidR="008D4873">
        <w:rPr>
          <w:lang w:bidi="ar-SA"/>
        </w:rPr>
        <w:t xml:space="preserve"> </w:t>
      </w:r>
      <w:r w:rsidR="00175118">
        <w:rPr>
          <w:lang w:bidi="ar-SA"/>
        </w:rPr>
        <w:t>post-</w:t>
      </w:r>
      <w:r w:rsidR="008D4873">
        <w:rPr>
          <w:lang w:bidi="ar-SA"/>
        </w:rPr>
        <w:t>i</w:t>
      </w:r>
      <w:r w:rsidR="00E849BB" w:rsidRPr="00E849BB">
        <w:rPr>
          <w:lang w:bidi="ar-SA"/>
        </w:rPr>
        <w:t>n</w:t>
      </w:r>
      <w:r w:rsidR="008D4873">
        <w:rPr>
          <w:lang w:bidi="ar-SA"/>
        </w:rPr>
        <w:t>tervention</w:t>
      </w:r>
      <w:r w:rsidR="000C5F96">
        <w:rPr>
          <w:lang w:bidi="ar-SA"/>
        </w:rPr>
        <w:t xml:space="preserve"> and </w:t>
      </w:r>
      <w:r w:rsidR="00746586">
        <w:rPr>
          <w:lang w:bidi="ar-SA"/>
        </w:rPr>
        <w:t>/or</w:t>
      </w:r>
      <w:r w:rsidR="00746586" w:rsidRPr="00746586">
        <w:rPr>
          <w:lang w:bidi="ar-SA"/>
        </w:rPr>
        <w:t xml:space="preserve"> </w:t>
      </w:r>
      <w:r w:rsidR="00175118" w:rsidRPr="00746586">
        <w:rPr>
          <w:lang w:bidi="ar-SA"/>
        </w:rPr>
        <w:t>follow</w:t>
      </w:r>
      <w:r w:rsidR="00175118">
        <w:rPr>
          <w:lang w:bidi="ar-SA"/>
        </w:rPr>
        <w:t>-</w:t>
      </w:r>
      <w:r w:rsidR="00746586" w:rsidRPr="00746586">
        <w:rPr>
          <w:lang w:bidi="ar-SA"/>
        </w:rPr>
        <w:t>up</w:t>
      </w:r>
      <w:r w:rsidR="00763974">
        <w:rPr>
          <w:lang w:bidi="ar-SA"/>
        </w:rPr>
        <w:t xml:space="preserve">, at significant or </w:t>
      </w:r>
      <w:r w:rsidR="00852A1F">
        <w:rPr>
          <w:lang w:bidi="ar-SA"/>
        </w:rPr>
        <w:t xml:space="preserve">at </w:t>
      </w:r>
      <w:r w:rsidR="00763974">
        <w:rPr>
          <w:lang w:bidi="ar-SA"/>
        </w:rPr>
        <w:t>trend level</w:t>
      </w:r>
      <w:r w:rsidR="00BD5719">
        <w:rPr>
          <w:lang w:bidi="ar-SA"/>
        </w:rPr>
        <w:t xml:space="preserve">. </w:t>
      </w:r>
    </w:p>
    <w:p w14:paraId="00D0E6DF" w14:textId="474753B5" w:rsidR="0058035B" w:rsidRDefault="00BD5719" w:rsidP="00AF71BD">
      <w:pPr>
        <w:pStyle w:val="BodyText"/>
        <w:rPr>
          <w:lang w:bidi="ar-SA"/>
        </w:rPr>
      </w:pPr>
      <w:r>
        <w:rPr>
          <w:lang w:bidi="ar-SA"/>
        </w:rPr>
        <w:t>O</w:t>
      </w:r>
      <w:r w:rsidR="0028135F">
        <w:rPr>
          <w:lang w:bidi="ar-SA"/>
        </w:rPr>
        <w:t>nly one</w:t>
      </w:r>
      <w:r w:rsidR="009B35C0">
        <w:rPr>
          <w:lang w:bidi="ar-SA"/>
        </w:rPr>
        <w:t xml:space="preserve"> study, the trial of Couple CARE for Parents adapted for delivery in the </w:t>
      </w:r>
      <w:r w:rsidR="00D647E0">
        <w:rPr>
          <w:lang w:bidi="ar-SA"/>
        </w:rPr>
        <w:t>US</w:t>
      </w:r>
      <w:r w:rsidR="009B35C0">
        <w:rPr>
          <w:lang w:bidi="ar-SA"/>
        </w:rPr>
        <w:t xml:space="preserve">, </w:t>
      </w:r>
      <w:r w:rsidR="00296BE9">
        <w:rPr>
          <w:lang w:bidi="ar-SA"/>
        </w:rPr>
        <w:t>had</w:t>
      </w:r>
      <w:r w:rsidR="00296BE9" w:rsidRPr="00484729">
        <w:rPr>
          <w:lang w:bidi="ar-SA"/>
        </w:rPr>
        <w:t xml:space="preserve"> </w:t>
      </w:r>
      <w:r w:rsidR="0058035B" w:rsidRPr="00484729">
        <w:rPr>
          <w:lang w:bidi="ar-SA"/>
        </w:rPr>
        <w:t>results going in the opposite direction</w:t>
      </w:r>
      <w:r w:rsidR="009B35C0">
        <w:rPr>
          <w:lang w:bidi="ar-SA"/>
        </w:rPr>
        <w:t>,</w:t>
      </w:r>
      <w:r w:rsidR="009B35C0" w:rsidRPr="009B35C0">
        <w:rPr>
          <w:lang w:bidi="ar-SA"/>
        </w:rPr>
        <w:t xml:space="preserve"> suggesting that participation in the relationship education program may</w:t>
      </w:r>
      <w:r w:rsidR="00296BE9">
        <w:rPr>
          <w:lang w:bidi="ar-SA"/>
        </w:rPr>
        <w:t xml:space="preserve"> have</w:t>
      </w:r>
      <w:r w:rsidR="009B35C0" w:rsidRPr="009B35C0">
        <w:rPr>
          <w:lang w:bidi="ar-SA"/>
        </w:rPr>
        <w:t xml:space="preserve"> led to worse outcomes for couples</w:t>
      </w:r>
      <w:r w:rsidR="009B35C0">
        <w:rPr>
          <w:lang w:bidi="ar-SA"/>
        </w:rPr>
        <w:t>.</w:t>
      </w:r>
      <w:r w:rsidR="0058035B">
        <w:rPr>
          <w:lang w:bidi="ar-SA"/>
        </w:rPr>
        <w:t xml:space="preserve"> </w:t>
      </w:r>
      <w:r w:rsidR="0058035B" w:rsidRPr="00243399">
        <w:rPr>
          <w:lang w:bidi="ar-SA"/>
        </w:rPr>
        <w:t>The author</w:t>
      </w:r>
      <w:r w:rsidR="0058035B">
        <w:rPr>
          <w:lang w:bidi="ar-SA"/>
        </w:rPr>
        <w:t>s (Heyman et al</w:t>
      </w:r>
      <w:r w:rsidR="00296BE9">
        <w:rPr>
          <w:lang w:bidi="ar-SA"/>
        </w:rPr>
        <w:t>.</w:t>
      </w:r>
      <w:r w:rsidR="0058035B">
        <w:rPr>
          <w:lang w:bidi="ar-SA"/>
        </w:rPr>
        <w:t>, 2019)</w:t>
      </w:r>
      <w:r w:rsidR="0058035B" w:rsidRPr="00243399">
        <w:rPr>
          <w:lang w:bidi="ar-SA"/>
        </w:rPr>
        <w:t xml:space="preserve"> noted various </w:t>
      </w:r>
      <w:r w:rsidR="0058035B">
        <w:rPr>
          <w:lang w:bidi="ar-SA"/>
        </w:rPr>
        <w:t xml:space="preserve">possible </w:t>
      </w:r>
      <w:r w:rsidR="0058035B" w:rsidRPr="00243399">
        <w:rPr>
          <w:lang w:bidi="ar-SA"/>
        </w:rPr>
        <w:t xml:space="preserve">explanations </w:t>
      </w:r>
      <w:r w:rsidR="0058035B">
        <w:rPr>
          <w:lang w:bidi="ar-SA"/>
        </w:rPr>
        <w:t>for</w:t>
      </w:r>
      <w:r w:rsidR="0058035B" w:rsidRPr="00243399">
        <w:rPr>
          <w:lang w:bidi="ar-SA"/>
        </w:rPr>
        <w:t xml:space="preserve"> this inconsistency</w:t>
      </w:r>
      <w:r w:rsidR="00AF3C28">
        <w:rPr>
          <w:lang w:bidi="ar-SA"/>
        </w:rPr>
        <w:t>.</w:t>
      </w:r>
      <w:r w:rsidR="00AF3C28" w:rsidRPr="00243399">
        <w:rPr>
          <w:lang w:bidi="ar-SA"/>
        </w:rPr>
        <w:t xml:space="preserve"> </w:t>
      </w:r>
      <w:r w:rsidR="00AF3C28">
        <w:rPr>
          <w:lang w:bidi="ar-SA"/>
        </w:rPr>
        <w:t xml:space="preserve">These </w:t>
      </w:r>
      <w:r w:rsidR="00AF3C28" w:rsidRPr="00243399">
        <w:rPr>
          <w:lang w:bidi="ar-SA"/>
        </w:rPr>
        <w:t>includ</w:t>
      </w:r>
      <w:r w:rsidR="00AF3C28">
        <w:rPr>
          <w:lang w:bidi="ar-SA"/>
        </w:rPr>
        <w:t>ed</w:t>
      </w:r>
      <w:r w:rsidR="00AF3C28" w:rsidRPr="00243399">
        <w:rPr>
          <w:lang w:bidi="ar-SA"/>
        </w:rPr>
        <w:t xml:space="preserve"> </w:t>
      </w:r>
      <w:r w:rsidR="0058035B" w:rsidRPr="00243399">
        <w:rPr>
          <w:lang w:bidi="ar-SA"/>
        </w:rPr>
        <w:t xml:space="preserve">the focus on </w:t>
      </w:r>
      <w:r w:rsidR="0058035B">
        <w:rPr>
          <w:lang w:bidi="ar-SA"/>
        </w:rPr>
        <w:t xml:space="preserve">a </w:t>
      </w:r>
      <w:r w:rsidR="0058035B" w:rsidRPr="00243399">
        <w:rPr>
          <w:lang w:bidi="ar-SA"/>
        </w:rPr>
        <w:t>high-risk population who</w:t>
      </w:r>
      <w:r w:rsidR="0058035B">
        <w:rPr>
          <w:lang w:bidi="ar-SA"/>
        </w:rPr>
        <w:t xml:space="preserve"> were</w:t>
      </w:r>
      <w:r w:rsidR="0058035B" w:rsidRPr="00243399">
        <w:rPr>
          <w:lang w:bidi="ar-SA"/>
        </w:rPr>
        <w:t xml:space="preserve"> all at elevated risk for intimate partner violence (a quarter </w:t>
      </w:r>
      <w:r w:rsidR="0058035B">
        <w:rPr>
          <w:lang w:bidi="ar-SA"/>
        </w:rPr>
        <w:t xml:space="preserve">also </w:t>
      </w:r>
      <w:r w:rsidR="0058035B" w:rsidRPr="00243399">
        <w:rPr>
          <w:lang w:bidi="ar-SA"/>
        </w:rPr>
        <w:t>report</w:t>
      </w:r>
      <w:r w:rsidR="0058035B">
        <w:rPr>
          <w:lang w:bidi="ar-SA"/>
        </w:rPr>
        <w:t>ed</w:t>
      </w:r>
      <w:r w:rsidR="0058035B" w:rsidRPr="00243399">
        <w:rPr>
          <w:lang w:bidi="ar-SA"/>
        </w:rPr>
        <w:t xml:space="preserve"> clinically significant level</w:t>
      </w:r>
      <w:r w:rsidR="00296BE9">
        <w:rPr>
          <w:lang w:bidi="ar-SA"/>
        </w:rPr>
        <w:t>s</w:t>
      </w:r>
      <w:r w:rsidR="0058035B" w:rsidRPr="00243399">
        <w:rPr>
          <w:lang w:bidi="ar-SA"/>
        </w:rPr>
        <w:t xml:space="preserve"> of stress at baseline); socio-economic and cultural differences</w:t>
      </w:r>
      <w:r w:rsidR="0058035B">
        <w:rPr>
          <w:lang w:bidi="ar-SA"/>
        </w:rPr>
        <w:t xml:space="preserve"> (the Australian trials included predominantly white middle-class couples, while the American study </w:t>
      </w:r>
      <w:r w:rsidR="00296BE9">
        <w:rPr>
          <w:lang w:bidi="ar-SA"/>
        </w:rPr>
        <w:t>had a</w:t>
      </w:r>
      <w:r w:rsidR="0058035B">
        <w:rPr>
          <w:lang w:bidi="ar-SA"/>
        </w:rPr>
        <w:t xml:space="preserve"> racially diverse and economically disadvantaged</w:t>
      </w:r>
      <w:r w:rsidR="00D647E0">
        <w:rPr>
          <w:lang w:bidi="ar-SA"/>
        </w:rPr>
        <w:t xml:space="preserve"> cohort</w:t>
      </w:r>
      <w:r w:rsidR="0058035B">
        <w:rPr>
          <w:lang w:bidi="ar-SA"/>
        </w:rPr>
        <w:t xml:space="preserve">) </w:t>
      </w:r>
      <w:r w:rsidR="0058035B" w:rsidRPr="00243399">
        <w:rPr>
          <w:lang w:bidi="ar-SA"/>
        </w:rPr>
        <w:t>and intervention difference</w:t>
      </w:r>
      <w:r w:rsidR="0058035B">
        <w:rPr>
          <w:lang w:bidi="ar-SA"/>
        </w:rPr>
        <w:t>s (</w:t>
      </w:r>
      <w:r w:rsidR="0058035B" w:rsidRPr="00243399">
        <w:rPr>
          <w:lang w:bidi="ar-SA"/>
        </w:rPr>
        <w:t xml:space="preserve">e.g. </w:t>
      </w:r>
      <w:r w:rsidR="0058035B">
        <w:rPr>
          <w:lang w:bidi="ar-SA"/>
        </w:rPr>
        <w:t xml:space="preserve">in the US study the program commenced after </w:t>
      </w:r>
      <w:r w:rsidR="0058035B" w:rsidRPr="00243399">
        <w:rPr>
          <w:lang w:bidi="ar-SA"/>
        </w:rPr>
        <w:t xml:space="preserve">the birth of </w:t>
      </w:r>
      <w:r w:rsidR="00DF1265">
        <w:rPr>
          <w:lang w:bidi="ar-SA"/>
        </w:rPr>
        <w:t xml:space="preserve">the </w:t>
      </w:r>
      <w:r w:rsidR="0058035B" w:rsidRPr="00243399">
        <w:rPr>
          <w:lang w:bidi="ar-SA"/>
        </w:rPr>
        <w:t xml:space="preserve">baby rather </w:t>
      </w:r>
      <w:r w:rsidR="00D647E0" w:rsidRPr="00243399">
        <w:rPr>
          <w:lang w:bidi="ar-SA"/>
        </w:rPr>
        <w:t>tha</w:t>
      </w:r>
      <w:r w:rsidR="00D647E0">
        <w:rPr>
          <w:lang w:bidi="ar-SA"/>
        </w:rPr>
        <w:t>n</w:t>
      </w:r>
      <w:r w:rsidR="00D647E0" w:rsidRPr="00243399">
        <w:rPr>
          <w:lang w:bidi="ar-SA"/>
        </w:rPr>
        <w:t xml:space="preserve"> </w:t>
      </w:r>
      <w:r w:rsidR="0058035B" w:rsidRPr="00243399">
        <w:rPr>
          <w:lang w:bidi="ar-SA"/>
        </w:rPr>
        <w:t>during pregnancy</w:t>
      </w:r>
      <w:r w:rsidR="0058035B">
        <w:rPr>
          <w:lang w:bidi="ar-SA"/>
        </w:rPr>
        <w:t xml:space="preserve">). </w:t>
      </w:r>
    </w:p>
    <w:p w14:paraId="2C174C58" w14:textId="65612314" w:rsidR="003A3B55" w:rsidRDefault="00852A1F" w:rsidP="00AF71BD">
      <w:pPr>
        <w:pStyle w:val="BodyText"/>
        <w:rPr>
          <w:lang w:bidi="ar-SA"/>
        </w:rPr>
      </w:pPr>
      <w:r>
        <w:rPr>
          <w:lang w:bidi="ar-SA"/>
        </w:rPr>
        <w:t>In</w:t>
      </w:r>
      <w:r w:rsidR="00323ECB">
        <w:rPr>
          <w:lang w:bidi="ar-SA"/>
        </w:rPr>
        <w:t xml:space="preserve"> the </w:t>
      </w:r>
      <w:r w:rsidR="0032468F">
        <w:rPr>
          <w:lang w:bidi="ar-SA"/>
        </w:rPr>
        <w:t xml:space="preserve">evaluations with positive findings that used </w:t>
      </w:r>
      <w:r w:rsidR="00323ECB">
        <w:rPr>
          <w:lang w:bidi="ar-SA"/>
        </w:rPr>
        <w:t>RCT</w:t>
      </w:r>
      <w:r w:rsidR="008447F0">
        <w:rPr>
          <w:lang w:bidi="ar-SA"/>
        </w:rPr>
        <w:t>s</w:t>
      </w:r>
      <w:r w:rsidR="00323ECB">
        <w:rPr>
          <w:lang w:bidi="ar-SA"/>
        </w:rPr>
        <w:t xml:space="preserve"> </w:t>
      </w:r>
      <w:r w:rsidR="00700AAA">
        <w:rPr>
          <w:lang w:bidi="ar-SA"/>
        </w:rPr>
        <w:t xml:space="preserve">or </w:t>
      </w:r>
      <w:r w:rsidR="00142411" w:rsidRPr="00142411">
        <w:rPr>
          <w:lang w:bidi="ar-SA"/>
        </w:rPr>
        <w:t>a comparison group</w:t>
      </w:r>
      <w:r w:rsidR="00D378F8">
        <w:rPr>
          <w:lang w:bidi="ar-SA"/>
        </w:rPr>
        <w:t xml:space="preserve">, </w:t>
      </w:r>
      <w:r w:rsidR="00700AAA">
        <w:rPr>
          <w:lang w:bidi="ar-SA"/>
        </w:rPr>
        <w:t xml:space="preserve">people in </w:t>
      </w:r>
      <w:r w:rsidR="008F09D9" w:rsidRPr="008F09D9">
        <w:rPr>
          <w:lang w:bidi="ar-SA"/>
        </w:rPr>
        <w:t xml:space="preserve">the relationship education </w:t>
      </w:r>
      <w:r w:rsidR="00323ECB">
        <w:rPr>
          <w:lang w:bidi="ar-SA"/>
        </w:rPr>
        <w:t xml:space="preserve">program </w:t>
      </w:r>
      <w:r w:rsidR="00700AAA">
        <w:rPr>
          <w:lang w:bidi="ar-SA"/>
        </w:rPr>
        <w:t xml:space="preserve">‘treatment group’ </w:t>
      </w:r>
      <w:r w:rsidR="008F09D9" w:rsidRPr="008F09D9">
        <w:rPr>
          <w:lang w:bidi="ar-SA"/>
        </w:rPr>
        <w:t xml:space="preserve">typically </w:t>
      </w:r>
      <w:r w:rsidR="00700AAA">
        <w:rPr>
          <w:lang w:bidi="ar-SA"/>
        </w:rPr>
        <w:t>had</w:t>
      </w:r>
      <w:r w:rsidR="008F09D9" w:rsidRPr="008F09D9">
        <w:rPr>
          <w:lang w:bidi="ar-SA"/>
        </w:rPr>
        <w:t xml:space="preserve"> larger improvements in relationship outcomes than</w:t>
      </w:r>
      <w:r w:rsidR="00323ECB">
        <w:rPr>
          <w:lang w:bidi="ar-SA"/>
        </w:rPr>
        <w:t xml:space="preserve"> seen </w:t>
      </w:r>
      <w:r w:rsidR="008D4873">
        <w:rPr>
          <w:lang w:bidi="ar-SA"/>
        </w:rPr>
        <w:t>in</w:t>
      </w:r>
      <w:r w:rsidR="008F09D9">
        <w:rPr>
          <w:lang w:bidi="ar-SA"/>
        </w:rPr>
        <w:t xml:space="preserve"> the comparison group.</w:t>
      </w:r>
      <w:r w:rsidR="00A46E7A">
        <w:rPr>
          <w:lang w:bidi="ar-SA"/>
        </w:rPr>
        <w:t xml:space="preserve"> </w:t>
      </w:r>
      <w:r w:rsidR="00D378F8">
        <w:rPr>
          <w:lang w:bidi="ar-SA"/>
        </w:rPr>
        <w:t>O</w:t>
      </w:r>
      <w:r w:rsidR="004D4BAA">
        <w:rPr>
          <w:lang w:bidi="ar-SA"/>
        </w:rPr>
        <w:t>verall,</w:t>
      </w:r>
      <w:r w:rsidR="00077C4A" w:rsidRPr="00077C4A">
        <w:rPr>
          <w:lang w:bidi="ar-SA"/>
        </w:rPr>
        <w:t xml:space="preserve"> </w:t>
      </w:r>
      <w:r w:rsidR="00A46E7A">
        <w:rPr>
          <w:lang w:bidi="ar-SA"/>
        </w:rPr>
        <w:t xml:space="preserve">however, </w:t>
      </w:r>
      <w:r w:rsidR="00077C4A">
        <w:rPr>
          <w:lang w:bidi="ar-SA"/>
        </w:rPr>
        <w:t>the improvements in relationship outcomes</w:t>
      </w:r>
      <w:r w:rsidR="00A46E7A">
        <w:rPr>
          <w:lang w:bidi="ar-SA"/>
        </w:rPr>
        <w:t xml:space="preserve"> </w:t>
      </w:r>
      <w:r w:rsidR="00A0554B">
        <w:rPr>
          <w:lang w:bidi="ar-SA"/>
        </w:rPr>
        <w:t>were</w:t>
      </w:r>
      <w:r w:rsidR="00077C4A">
        <w:rPr>
          <w:lang w:bidi="ar-SA"/>
        </w:rPr>
        <w:t xml:space="preserve"> quite small</w:t>
      </w:r>
      <w:r w:rsidR="00996FA7">
        <w:rPr>
          <w:lang w:bidi="ar-SA"/>
        </w:rPr>
        <w:t>, a</w:t>
      </w:r>
      <w:r w:rsidR="00996FA7" w:rsidRPr="001B5CFA">
        <w:rPr>
          <w:lang w:bidi="ar-SA"/>
        </w:rPr>
        <w:t xml:space="preserve">nd </w:t>
      </w:r>
      <w:r w:rsidR="009E6425" w:rsidRPr="001B5CFA">
        <w:rPr>
          <w:lang w:bidi="ar-SA"/>
        </w:rPr>
        <w:t xml:space="preserve">effects </w:t>
      </w:r>
      <w:r w:rsidR="00DF1265">
        <w:rPr>
          <w:lang w:bidi="ar-SA"/>
        </w:rPr>
        <w:t>reduc</w:t>
      </w:r>
      <w:r w:rsidR="00DF1265" w:rsidRPr="001B5CFA">
        <w:rPr>
          <w:lang w:bidi="ar-SA"/>
        </w:rPr>
        <w:t xml:space="preserve">ed </w:t>
      </w:r>
      <w:r w:rsidR="00644110" w:rsidRPr="001B5CFA">
        <w:rPr>
          <w:lang w:bidi="ar-SA"/>
        </w:rPr>
        <w:t>over time</w:t>
      </w:r>
      <w:r w:rsidR="00A46E7A">
        <w:rPr>
          <w:lang w:bidi="ar-SA"/>
        </w:rPr>
        <w:t xml:space="preserve"> in studies with longer term </w:t>
      </w:r>
      <w:r w:rsidR="00DF1265">
        <w:rPr>
          <w:lang w:bidi="ar-SA"/>
        </w:rPr>
        <w:t>follow-</w:t>
      </w:r>
      <w:r w:rsidR="00A46E7A">
        <w:rPr>
          <w:lang w:bidi="ar-SA"/>
        </w:rPr>
        <w:t>ups</w:t>
      </w:r>
      <w:r w:rsidR="00644110" w:rsidRPr="001B5CFA">
        <w:rPr>
          <w:lang w:bidi="ar-SA"/>
        </w:rPr>
        <w:t xml:space="preserve"> (</w:t>
      </w:r>
      <w:r w:rsidR="00DC078D">
        <w:rPr>
          <w:lang w:bidi="ar-SA"/>
        </w:rPr>
        <w:t xml:space="preserve">e.g. </w:t>
      </w:r>
      <w:r w:rsidR="00644110" w:rsidRPr="001B5CFA">
        <w:rPr>
          <w:lang w:bidi="ar-SA"/>
        </w:rPr>
        <w:t>Halford et al</w:t>
      </w:r>
      <w:r w:rsidR="00DF1265">
        <w:rPr>
          <w:lang w:bidi="ar-SA"/>
        </w:rPr>
        <w:t>.</w:t>
      </w:r>
      <w:r w:rsidR="00DC078D">
        <w:rPr>
          <w:lang w:bidi="ar-SA"/>
        </w:rPr>
        <w:t>,</w:t>
      </w:r>
      <w:r w:rsidR="00644110" w:rsidRPr="001B5CFA">
        <w:rPr>
          <w:lang w:bidi="ar-SA"/>
        </w:rPr>
        <w:t xml:space="preserve"> 2017).</w:t>
      </w:r>
      <w:r w:rsidR="000C5FCD" w:rsidRPr="001B5CFA">
        <w:rPr>
          <w:lang w:bidi="ar-SA"/>
        </w:rPr>
        <w:t xml:space="preserve"> </w:t>
      </w:r>
    </w:p>
    <w:p w14:paraId="0153ABD2" w14:textId="1E196A9B" w:rsidR="00075B60" w:rsidRDefault="00D91EB0" w:rsidP="00E94C86">
      <w:pPr>
        <w:pStyle w:val="BodyText"/>
        <w:rPr>
          <w:lang w:bidi="ar-SA"/>
        </w:rPr>
      </w:pPr>
      <w:r>
        <w:t>Analysis of moderating characteristics in some studies also found</w:t>
      </w:r>
      <w:r w:rsidRPr="00367F48">
        <w:t xml:space="preserve"> benefi</w:t>
      </w:r>
      <w:r>
        <w:t>ts</w:t>
      </w:r>
      <w:r w:rsidRPr="00367F48">
        <w:t xml:space="preserve"> for </w:t>
      </w:r>
      <w:r>
        <w:t xml:space="preserve">only </w:t>
      </w:r>
      <w:r w:rsidRPr="00367F48">
        <w:t xml:space="preserve">some </w:t>
      </w:r>
      <w:r>
        <w:t>sub</w:t>
      </w:r>
      <w:r w:rsidRPr="00367F48">
        <w:t>group</w:t>
      </w:r>
      <w:r>
        <w:t>s. Several s</w:t>
      </w:r>
      <w:r w:rsidRPr="00367F48">
        <w:t xml:space="preserve">tudies </w:t>
      </w:r>
      <w:r w:rsidR="00FE1F58" w:rsidRPr="00FE1F58">
        <w:t>examine</w:t>
      </w:r>
      <w:r w:rsidR="00D31C9E">
        <w:t>d</w:t>
      </w:r>
      <w:r w:rsidR="00FE1F58" w:rsidRPr="00FE1F58">
        <w:t xml:space="preserve"> the moderating effect of </w:t>
      </w:r>
      <w:r w:rsidR="00AF3224">
        <w:t xml:space="preserve">a </w:t>
      </w:r>
      <w:r w:rsidR="00FE1F58">
        <w:t>couple</w:t>
      </w:r>
      <w:r w:rsidR="00AF3224">
        <w:t>’</w:t>
      </w:r>
      <w:r w:rsidR="00FE1F58">
        <w:t xml:space="preserve">s </w:t>
      </w:r>
      <w:r w:rsidR="00FE1F58" w:rsidRPr="00FE1F58">
        <w:t>level of relationship satisfaction at baseline</w:t>
      </w:r>
      <w:r w:rsidR="00FE1F58">
        <w:t xml:space="preserve">; and found </w:t>
      </w:r>
      <w:r w:rsidR="00FE1F58" w:rsidRPr="00FE1F58">
        <w:t>relationship education</w:t>
      </w:r>
      <w:r w:rsidR="00FE1F58">
        <w:t xml:space="preserve"> was more effective (or potentially only effective)</w:t>
      </w:r>
      <w:r w:rsidRPr="00367F48">
        <w:t xml:space="preserve"> for </w:t>
      </w:r>
      <w:r w:rsidR="00FE1F58">
        <w:t>c</w:t>
      </w:r>
      <w:r w:rsidRPr="00367F48">
        <w:t xml:space="preserve">ouples with initially low </w:t>
      </w:r>
      <w:r w:rsidR="00FE1F58">
        <w:t xml:space="preserve">levels of </w:t>
      </w:r>
      <w:r w:rsidRPr="00367F48">
        <w:t>satisfaction (Halford et al</w:t>
      </w:r>
      <w:r w:rsidR="00DF1265">
        <w:t>.,</w:t>
      </w:r>
      <w:r w:rsidRPr="00367F48">
        <w:t xml:space="preserve"> </w:t>
      </w:r>
      <w:r w:rsidR="00DF1265" w:rsidRPr="00367F48">
        <w:t>201</w:t>
      </w:r>
      <w:r w:rsidR="00DF1265">
        <w:t>5</w:t>
      </w:r>
      <w:r w:rsidR="00876DF1">
        <w:t>,</w:t>
      </w:r>
      <w:r w:rsidR="00876DF1" w:rsidRPr="00367F48">
        <w:t xml:space="preserve"> </w:t>
      </w:r>
      <w:r w:rsidR="00DF1265" w:rsidRPr="00367F48">
        <w:t>201</w:t>
      </w:r>
      <w:r w:rsidR="00DF1265">
        <w:t>7</w:t>
      </w:r>
      <w:r w:rsidRPr="00367F48">
        <w:t>)</w:t>
      </w:r>
      <w:r w:rsidR="00BA77BB">
        <w:rPr>
          <w:lang w:bidi="ar-SA"/>
        </w:rPr>
        <w:t>.</w:t>
      </w:r>
      <w:r w:rsidR="009003F7" w:rsidRPr="00243399">
        <w:rPr>
          <w:lang w:bidi="ar-SA"/>
        </w:rPr>
        <w:t xml:space="preserve"> </w:t>
      </w:r>
    </w:p>
    <w:p w14:paraId="4D79A8F8" w14:textId="1B5FA307" w:rsidR="008077DD" w:rsidRDefault="00075B60" w:rsidP="00E94C86">
      <w:pPr>
        <w:pStyle w:val="BodyText"/>
        <w:rPr>
          <w:lang w:bidi="ar-SA"/>
        </w:rPr>
      </w:pPr>
      <w:r>
        <w:rPr>
          <w:lang w:bidi="ar-SA"/>
        </w:rPr>
        <w:lastRenderedPageBreak/>
        <w:t xml:space="preserve">These findings </w:t>
      </w:r>
      <w:r w:rsidR="009003F7" w:rsidRPr="00243399">
        <w:rPr>
          <w:lang w:bidi="ar-SA"/>
        </w:rPr>
        <w:t xml:space="preserve">indicate that relationship education may not be effective </w:t>
      </w:r>
      <w:r w:rsidR="00484C8A">
        <w:rPr>
          <w:lang w:bidi="ar-SA"/>
        </w:rPr>
        <w:t>for all couples</w:t>
      </w:r>
      <w:r w:rsidR="00264C46">
        <w:rPr>
          <w:lang w:bidi="ar-SA"/>
        </w:rPr>
        <w:t xml:space="preserve">, with mixed findings for highly satisfied </w:t>
      </w:r>
      <w:r>
        <w:rPr>
          <w:lang w:bidi="ar-SA"/>
        </w:rPr>
        <w:t xml:space="preserve">couples </w:t>
      </w:r>
      <w:r w:rsidR="00264C46">
        <w:rPr>
          <w:lang w:bidi="ar-SA"/>
        </w:rPr>
        <w:t>and couples with significant distress or safety issues</w:t>
      </w:r>
      <w:r>
        <w:rPr>
          <w:lang w:bidi="ar-SA"/>
        </w:rPr>
        <w:t>.</w:t>
      </w:r>
      <w:r w:rsidR="00805CEE">
        <w:rPr>
          <w:rStyle w:val="FootnoteReference"/>
          <w:lang w:bidi="ar-SA"/>
        </w:rPr>
        <w:footnoteReference w:id="5"/>
      </w:r>
      <w:r w:rsidR="00C24301">
        <w:rPr>
          <w:lang w:bidi="ar-SA"/>
        </w:rPr>
        <w:t xml:space="preserve"> </w:t>
      </w:r>
    </w:p>
    <w:p w14:paraId="791AB82C" w14:textId="54AF3A0A" w:rsidR="002247A3" w:rsidRDefault="00E01620" w:rsidP="00EA1137">
      <w:pPr>
        <w:pStyle w:val="Heading3"/>
        <w:rPr>
          <w:highlight w:val="yellow"/>
        </w:rPr>
      </w:pPr>
      <w:r>
        <w:t>Which p</w:t>
      </w:r>
      <w:r w:rsidR="00D223DC">
        <w:t>rogram</w:t>
      </w:r>
      <w:r>
        <w:t>s have the most evidence of efficacy?</w:t>
      </w:r>
    </w:p>
    <w:p w14:paraId="09B5F209" w14:textId="3CA74E95" w:rsidR="004C4D39" w:rsidRDefault="00656477" w:rsidP="004C4D39">
      <w:pPr>
        <w:pStyle w:val="BodyText"/>
        <w:rPr>
          <w:lang w:bidi="ar-SA"/>
        </w:rPr>
      </w:pPr>
      <w:r>
        <w:rPr>
          <w:lang w:bidi="ar-SA"/>
        </w:rPr>
        <w:t>It</w:t>
      </w:r>
      <w:r w:rsidR="002247A3" w:rsidRPr="00C368E8">
        <w:rPr>
          <w:lang w:bidi="ar-SA"/>
        </w:rPr>
        <w:t xml:space="preserve"> is difficult to </w:t>
      </w:r>
      <w:r w:rsidRPr="00656477">
        <w:rPr>
          <w:lang w:bidi="ar-SA"/>
        </w:rPr>
        <w:t xml:space="preserve">draw conclusions about the relative effectiveness of the </w:t>
      </w:r>
      <w:r w:rsidR="00EF7EB4">
        <w:rPr>
          <w:lang w:bidi="ar-SA"/>
        </w:rPr>
        <w:t xml:space="preserve">programs </w:t>
      </w:r>
      <w:r w:rsidRPr="00656477">
        <w:rPr>
          <w:lang w:bidi="ar-SA"/>
        </w:rPr>
        <w:t xml:space="preserve">evaluated </w:t>
      </w:r>
      <w:r w:rsidR="00EF7EB4">
        <w:rPr>
          <w:lang w:bidi="ar-SA"/>
        </w:rPr>
        <w:t xml:space="preserve">here, including </w:t>
      </w:r>
      <w:r w:rsidR="00A32ACE">
        <w:rPr>
          <w:lang w:bidi="ar-SA"/>
        </w:rPr>
        <w:t xml:space="preserve">the </w:t>
      </w:r>
      <w:r w:rsidR="00EF7EB4">
        <w:rPr>
          <w:lang w:bidi="ar-SA"/>
        </w:rPr>
        <w:t>different versions of Couple CARE, due to d</w:t>
      </w:r>
      <w:r w:rsidR="00EF7EB4" w:rsidRPr="00EF7EB4">
        <w:rPr>
          <w:lang w:bidi="ar-SA"/>
        </w:rPr>
        <w:t>ifferences in the target populations</w:t>
      </w:r>
      <w:r w:rsidR="00A30BCF">
        <w:rPr>
          <w:lang w:bidi="ar-SA"/>
        </w:rPr>
        <w:t xml:space="preserve">, study </w:t>
      </w:r>
      <w:r w:rsidR="00A30BCF" w:rsidRPr="00EF7EB4">
        <w:rPr>
          <w:lang w:bidi="ar-SA"/>
        </w:rPr>
        <w:t>research design</w:t>
      </w:r>
      <w:r w:rsidR="00A30BCF">
        <w:rPr>
          <w:lang w:bidi="ar-SA"/>
        </w:rPr>
        <w:t xml:space="preserve">s </w:t>
      </w:r>
      <w:r w:rsidR="00EF7EB4" w:rsidRPr="00EF7EB4">
        <w:rPr>
          <w:lang w:bidi="ar-SA"/>
        </w:rPr>
        <w:t xml:space="preserve">and outcomes measured. However, there is more evidence on the </w:t>
      </w:r>
      <w:r w:rsidR="00357BD1" w:rsidRPr="00357BD1">
        <w:rPr>
          <w:lang w:bidi="ar-SA"/>
        </w:rPr>
        <w:t>effectiveness</w:t>
      </w:r>
      <w:r w:rsidR="00503F78">
        <w:rPr>
          <w:lang w:bidi="ar-SA"/>
        </w:rPr>
        <w:t xml:space="preserve"> of </w:t>
      </w:r>
      <w:r w:rsidR="00EF7EB4" w:rsidRPr="00EF7EB4">
        <w:rPr>
          <w:lang w:bidi="ar-SA"/>
        </w:rPr>
        <w:t>Couple CARE</w:t>
      </w:r>
      <w:r w:rsidR="00341D51" w:rsidRPr="00341D51">
        <w:rPr>
          <w:lang w:bidi="ar-SA"/>
        </w:rPr>
        <w:t xml:space="preserve"> </w:t>
      </w:r>
      <w:r w:rsidR="00341D51" w:rsidRPr="00EF7EB4">
        <w:rPr>
          <w:lang w:bidi="ar-SA"/>
        </w:rPr>
        <w:t xml:space="preserve">and </w:t>
      </w:r>
      <w:r w:rsidR="00341D51">
        <w:rPr>
          <w:lang w:bidi="ar-SA"/>
        </w:rPr>
        <w:t>Couple CARE plus RELATE</w:t>
      </w:r>
      <w:r w:rsidR="00341D51" w:rsidRPr="00EF7EB4">
        <w:rPr>
          <w:lang w:bidi="ar-SA"/>
        </w:rPr>
        <w:t xml:space="preserve"> as a combined intervention</w:t>
      </w:r>
      <w:r w:rsidR="00EF7EB4" w:rsidRPr="00EF7EB4">
        <w:rPr>
          <w:lang w:bidi="ar-SA"/>
        </w:rPr>
        <w:t xml:space="preserve"> than</w:t>
      </w:r>
      <w:r w:rsidR="0092062B">
        <w:rPr>
          <w:lang w:bidi="ar-SA"/>
        </w:rPr>
        <w:t xml:space="preserve"> there is for</w:t>
      </w:r>
      <w:r w:rsidR="00EF7EB4" w:rsidRPr="00EF7EB4">
        <w:rPr>
          <w:lang w:bidi="ar-SA"/>
        </w:rPr>
        <w:t xml:space="preserve"> the RELATE program</w:t>
      </w:r>
      <w:r w:rsidR="0092062B">
        <w:rPr>
          <w:lang w:bidi="ar-SA"/>
        </w:rPr>
        <w:t xml:space="preserve"> alone.</w:t>
      </w:r>
      <w:r w:rsidR="00EF7EB4" w:rsidRPr="00EF7EB4">
        <w:rPr>
          <w:lang w:bidi="ar-SA"/>
        </w:rPr>
        <w:t xml:space="preserve"> </w:t>
      </w:r>
    </w:p>
    <w:p w14:paraId="2D6D3CAA" w14:textId="3EC152BE" w:rsidR="00355ED3" w:rsidRDefault="002F57F4" w:rsidP="00333661">
      <w:pPr>
        <w:pStyle w:val="BodyText"/>
      </w:pPr>
      <w:r>
        <w:rPr>
          <w:lang w:bidi="ar-SA"/>
        </w:rPr>
        <w:t>T</w:t>
      </w:r>
      <w:r w:rsidR="008703D5">
        <w:rPr>
          <w:lang w:bidi="ar-SA"/>
        </w:rPr>
        <w:t xml:space="preserve">he Australian studies reviewed here </w:t>
      </w:r>
      <w:r w:rsidR="00F013C7">
        <w:rPr>
          <w:lang w:bidi="ar-SA"/>
        </w:rPr>
        <w:t>found</w:t>
      </w:r>
      <w:r w:rsidR="00912AB3">
        <w:rPr>
          <w:lang w:bidi="ar-SA"/>
        </w:rPr>
        <w:t xml:space="preserve"> no</w:t>
      </w:r>
      <w:r w:rsidR="008703D5">
        <w:rPr>
          <w:lang w:bidi="ar-SA"/>
        </w:rPr>
        <w:t xml:space="preserve"> </w:t>
      </w:r>
      <w:r w:rsidR="008703D5" w:rsidRPr="00430180">
        <w:rPr>
          <w:lang w:bidi="ar-SA"/>
        </w:rPr>
        <w:t>differences</w:t>
      </w:r>
      <w:r w:rsidR="008703D5">
        <w:rPr>
          <w:lang w:bidi="ar-SA"/>
        </w:rPr>
        <w:t xml:space="preserve"> in outcomes </w:t>
      </w:r>
      <w:r w:rsidR="002247A3" w:rsidRPr="0031720F">
        <w:rPr>
          <w:lang w:bidi="ar-SA"/>
        </w:rPr>
        <w:t xml:space="preserve">between the online and </w:t>
      </w:r>
      <w:r w:rsidR="00FF7036" w:rsidRPr="0031720F">
        <w:rPr>
          <w:lang w:bidi="ar-SA"/>
        </w:rPr>
        <w:t>face</w:t>
      </w:r>
      <w:r w:rsidR="00FF7036">
        <w:rPr>
          <w:lang w:bidi="ar-SA"/>
        </w:rPr>
        <w:t>-</w:t>
      </w:r>
      <w:r w:rsidR="00FF7036" w:rsidRPr="0031720F">
        <w:rPr>
          <w:lang w:bidi="ar-SA"/>
        </w:rPr>
        <w:t>to</w:t>
      </w:r>
      <w:r w:rsidR="00FF7036">
        <w:rPr>
          <w:lang w:bidi="ar-SA"/>
        </w:rPr>
        <w:t>-</w:t>
      </w:r>
      <w:r w:rsidR="002247A3" w:rsidRPr="0031720F">
        <w:rPr>
          <w:lang w:bidi="ar-SA"/>
        </w:rPr>
        <w:t xml:space="preserve">face version of </w:t>
      </w:r>
      <w:r w:rsidR="008703D5">
        <w:rPr>
          <w:lang w:bidi="ar-SA"/>
        </w:rPr>
        <w:t>C</w:t>
      </w:r>
      <w:r w:rsidR="002247A3" w:rsidRPr="0031720F">
        <w:rPr>
          <w:lang w:bidi="ar-SA"/>
        </w:rPr>
        <w:t xml:space="preserve">ouple </w:t>
      </w:r>
      <w:r w:rsidR="008703D5">
        <w:rPr>
          <w:lang w:bidi="ar-SA"/>
        </w:rPr>
        <w:t>C</w:t>
      </w:r>
      <w:r w:rsidR="009D4D9F">
        <w:rPr>
          <w:lang w:bidi="ar-SA"/>
        </w:rPr>
        <w:t>ARE</w:t>
      </w:r>
      <w:r w:rsidR="002247A3">
        <w:rPr>
          <w:lang w:bidi="ar-SA"/>
        </w:rPr>
        <w:t xml:space="preserve"> (</w:t>
      </w:r>
      <w:r w:rsidR="00893640">
        <w:rPr>
          <w:lang w:bidi="ar-SA"/>
        </w:rPr>
        <w:t>Ky</w:t>
      </w:r>
      <w:r w:rsidR="002247A3">
        <w:rPr>
          <w:lang w:bidi="ar-SA"/>
        </w:rPr>
        <w:t>s</w:t>
      </w:r>
      <w:r w:rsidR="00FF7036">
        <w:rPr>
          <w:lang w:bidi="ar-SA"/>
        </w:rPr>
        <w:t>e</w:t>
      </w:r>
      <w:r w:rsidR="00893640">
        <w:rPr>
          <w:lang w:bidi="ar-SA"/>
        </w:rPr>
        <w:t>l</w:t>
      </w:r>
      <w:r w:rsidR="002247A3">
        <w:rPr>
          <w:lang w:bidi="ar-SA"/>
        </w:rPr>
        <w:t>y</w:t>
      </w:r>
      <w:r w:rsidR="00893640">
        <w:rPr>
          <w:lang w:bidi="ar-SA"/>
        </w:rPr>
        <w:t xml:space="preserve"> et al</w:t>
      </w:r>
      <w:r w:rsidR="00FF7036">
        <w:rPr>
          <w:lang w:bidi="ar-SA"/>
        </w:rPr>
        <w:t>.</w:t>
      </w:r>
      <w:r w:rsidR="00893640">
        <w:rPr>
          <w:lang w:bidi="ar-SA"/>
        </w:rPr>
        <w:t>, 2022</w:t>
      </w:r>
      <w:r w:rsidR="002247A3">
        <w:rPr>
          <w:lang w:bidi="ar-SA"/>
        </w:rPr>
        <w:t xml:space="preserve">). </w:t>
      </w:r>
      <w:r w:rsidR="00893640">
        <w:rPr>
          <w:lang w:bidi="ar-SA"/>
        </w:rPr>
        <w:t>This</w:t>
      </w:r>
      <w:r>
        <w:rPr>
          <w:lang w:bidi="ar-SA"/>
        </w:rPr>
        <w:t xml:space="preserve"> i</w:t>
      </w:r>
      <w:r w:rsidR="00700809" w:rsidRPr="00700809">
        <w:rPr>
          <w:lang w:bidi="ar-SA"/>
        </w:rPr>
        <w:t xml:space="preserve">s again consistent with </w:t>
      </w:r>
      <w:r>
        <w:rPr>
          <w:lang w:bidi="ar-SA"/>
        </w:rPr>
        <w:t>the broader research</w:t>
      </w:r>
      <w:r w:rsidR="00FF7036">
        <w:rPr>
          <w:lang w:bidi="ar-SA"/>
        </w:rPr>
        <w:t>,</w:t>
      </w:r>
      <w:r>
        <w:rPr>
          <w:lang w:bidi="ar-SA"/>
        </w:rPr>
        <w:t xml:space="preserve"> which</w:t>
      </w:r>
      <w:r w:rsidR="00700809" w:rsidRPr="00700809">
        <w:rPr>
          <w:lang w:bidi="ar-SA"/>
        </w:rPr>
        <w:t xml:space="preserve"> suggests that relationship education delivered online and or through </w:t>
      </w:r>
      <w:r w:rsidR="00740553" w:rsidRPr="00700809">
        <w:rPr>
          <w:lang w:bidi="ar-SA"/>
        </w:rPr>
        <w:t>self-directed</w:t>
      </w:r>
      <w:r w:rsidR="00700809" w:rsidRPr="00700809">
        <w:rPr>
          <w:lang w:bidi="ar-SA"/>
        </w:rPr>
        <w:t xml:space="preserve"> learning is just as effective at improving core relationship outcomes</w:t>
      </w:r>
      <w:r w:rsidR="002263DB">
        <w:rPr>
          <w:lang w:bidi="ar-SA"/>
        </w:rPr>
        <w:t xml:space="preserve"> </w:t>
      </w:r>
      <w:r w:rsidR="002263DB" w:rsidRPr="002263DB">
        <w:rPr>
          <w:lang w:bidi="ar-SA"/>
        </w:rPr>
        <w:t xml:space="preserve">as more traditional </w:t>
      </w:r>
      <w:r w:rsidR="008B5456" w:rsidRPr="002263DB">
        <w:rPr>
          <w:lang w:bidi="ar-SA"/>
        </w:rPr>
        <w:t>face</w:t>
      </w:r>
      <w:r w:rsidR="008B5456">
        <w:rPr>
          <w:lang w:bidi="ar-SA"/>
        </w:rPr>
        <w:t>-</w:t>
      </w:r>
      <w:r w:rsidR="008B5456" w:rsidRPr="002263DB">
        <w:rPr>
          <w:lang w:bidi="ar-SA"/>
        </w:rPr>
        <w:t>to</w:t>
      </w:r>
      <w:r w:rsidR="008B5456">
        <w:rPr>
          <w:lang w:bidi="ar-SA"/>
        </w:rPr>
        <w:t>-</w:t>
      </w:r>
      <w:r w:rsidR="002263DB" w:rsidRPr="002263DB">
        <w:rPr>
          <w:lang w:bidi="ar-SA"/>
        </w:rPr>
        <w:t>face methods</w:t>
      </w:r>
      <w:r w:rsidR="002263DB">
        <w:rPr>
          <w:lang w:bidi="ar-SA"/>
        </w:rPr>
        <w:t xml:space="preserve"> (</w:t>
      </w:r>
      <w:r w:rsidR="002B6526">
        <w:rPr>
          <w:lang w:bidi="ar-SA"/>
        </w:rPr>
        <w:t>Hughes et al</w:t>
      </w:r>
      <w:r w:rsidR="008B5456">
        <w:rPr>
          <w:lang w:bidi="ar-SA"/>
        </w:rPr>
        <w:t>.</w:t>
      </w:r>
      <w:r w:rsidR="002B6526">
        <w:rPr>
          <w:lang w:bidi="ar-SA"/>
        </w:rPr>
        <w:t>, 2023, p.</w:t>
      </w:r>
      <w:r w:rsidR="008B5456">
        <w:rPr>
          <w:lang w:bidi="ar-SA"/>
        </w:rPr>
        <w:t xml:space="preserve"> </w:t>
      </w:r>
      <w:r w:rsidR="002B6526">
        <w:rPr>
          <w:lang w:bidi="ar-SA"/>
        </w:rPr>
        <w:t>23)</w:t>
      </w:r>
      <w:r w:rsidR="002B6526">
        <w:t>.</w:t>
      </w:r>
      <w:r w:rsidR="00AF2505">
        <w:t xml:space="preserve"> </w:t>
      </w:r>
    </w:p>
    <w:p w14:paraId="1CE710A8" w14:textId="4079DD1D" w:rsidR="007B381E" w:rsidRDefault="00AF2505" w:rsidP="00333661">
      <w:pPr>
        <w:pStyle w:val="BodyText"/>
        <w:rPr>
          <w:lang w:bidi="ar-SA"/>
        </w:rPr>
      </w:pPr>
      <w:r>
        <w:t>This has been further validated since the initial re</w:t>
      </w:r>
      <w:r w:rsidR="002F57F4">
        <w:t>view</w:t>
      </w:r>
      <w:r>
        <w:t xml:space="preserve"> was conducted</w:t>
      </w:r>
      <w:r w:rsidR="004C373E">
        <w:t>. A</w:t>
      </w:r>
      <w:r>
        <w:t xml:space="preserve"> </w:t>
      </w:r>
      <w:r w:rsidR="00352ADD">
        <w:t xml:space="preserve">meta-analysis </w:t>
      </w:r>
      <w:r w:rsidR="007B381E">
        <w:rPr>
          <w:lang w:bidi="ar-SA"/>
        </w:rPr>
        <w:t xml:space="preserve">of online </w:t>
      </w:r>
      <w:r w:rsidR="004C373E">
        <w:rPr>
          <w:lang w:bidi="ar-SA"/>
        </w:rPr>
        <w:t xml:space="preserve">couple relationship education </w:t>
      </w:r>
      <w:r w:rsidR="009D4D9F">
        <w:rPr>
          <w:lang w:bidi="ar-SA"/>
        </w:rPr>
        <w:t>(</w:t>
      </w:r>
      <w:r w:rsidR="007B381E">
        <w:rPr>
          <w:lang w:bidi="ar-SA"/>
        </w:rPr>
        <w:t>CRE</w:t>
      </w:r>
      <w:r w:rsidR="009D4D9F">
        <w:rPr>
          <w:lang w:bidi="ar-SA"/>
        </w:rPr>
        <w:t>)</w:t>
      </w:r>
      <w:r w:rsidR="007B381E">
        <w:rPr>
          <w:lang w:bidi="ar-SA"/>
        </w:rPr>
        <w:t xml:space="preserve"> </w:t>
      </w:r>
      <w:r w:rsidR="00740553">
        <w:rPr>
          <w:lang w:bidi="ar-SA"/>
        </w:rPr>
        <w:t xml:space="preserve">concluded effect sizes </w:t>
      </w:r>
      <w:r w:rsidR="002F57F4">
        <w:rPr>
          <w:lang w:bidi="ar-SA"/>
        </w:rPr>
        <w:t xml:space="preserve">for online CRE </w:t>
      </w:r>
      <w:r w:rsidR="006F0ACA" w:rsidRPr="006F0ACA">
        <w:rPr>
          <w:lang w:bidi="ar-SA"/>
        </w:rPr>
        <w:t>compare</w:t>
      </w:r>
      <w:r w:rsidR="004C373E">
        <w:rPr>
          <w:lang w:bidi="ar-SA"/>
        </w:rPr>
        <w:t>d</w:t>
      </w:r>
      <w:r w:rsidR="002F57F4">
        <w:rPr>
          <w:lang w:bidi="ar-SA"/>
        </w:rPr>
        <w:t xml:space="preserve"> </w:t>
      </w:r>
      <w:r w:rsidR="006F0ACA" w:rsidRPr="006F0ACA">
        <w:rPr>
          <w:lang w:bidi="ar-SA"/>
        </w:rPr>
        <w:t>favourably to the effect sizes reported in</w:t>
      </w:r>
      <w:r w:rsidR="004C373E">
        <w:rPr>
          <w:lang w:bidi="ar-SA"/>
        </w:rPr>
        <w:t xml:space="preserve"> a</w:t>
      </w:r>
      <w:r w:rsidR="006F0ACA" w:rsidRPr="006F0ACA">
        <w:rPr>
          <w:lang w:bidi="ar-SA"/>
        </w:rPr>
        <w:t xml:space="preserve"> </w:t>
      </w:r>
      <w:r w:rsidR="00740553" w:rsidRPr="006F0ACA">
        <w:rPr>
          <w:lang w:bidi="ar-SA"/>
        </w:rPr>
        <w:t>meta-analysis</w:t>
      </w:r>
      <w:r w:rsidR="006F0ACA" w:rsidRPr="006F0ACA">
        <w:rPr>
          <w:lang w:bidi="ar-SA"/>
        </w:rPr>
        <w:t xml:space="preserve"> of traditional couple relationship education</w:t>
      </w:r>
      <w:r w:rsidR="002F57F4">
        <w:rPr>
          <w:lang w:bidi="ar-SA"/>
        </w:rPr>
        <w:t xml:space="preserve"> (</w:t>
      </w:r>
      <w:r w:rsidR="002F57F4">
        <w:t>Megale</w:t>
      </w:r>
      <w:r w:rsidR="00034CE0">
        <w:t xml:space="preserve">, </w:t>
      </w:r>
      <w:r w:rsidR="002F57F4">
        <w:t>2022)</w:t>
      </w:r>
      <w:r w:rsidR="00740553">
        <w:rPr>
          <w:lang w:bidi="ar-SA"/>
        </w:rPr>
        <w:t>.</w:t>
      </w:r>
    </w:p>
    <w:p w14:paraId="2EC63BE1" w14:textId="2BE1AEB7" w:rsidR="004A46B0" w:rsidRDefault="00F013C7" w:rsidP="00333661">
      <w:pPr>
        <w:pStyle w:val="BodyText"/>
        <w:rPr>
          <w:lang w:bidi="ar-SA"/>
        </w:rPr>
      </w:pPr>
      <w:r>
        <w:rPr>
          <w:lang w:bidi="ar-SA"/>
        </w:rPr>
        <w:t>As</w:t>
      </w:r>
      <w:r w:rsidR="00D42DFD" w:rsidRPr="00D42DFD">
        <w:rPr>
          <w:lang w:bidi="ar-SA"/>
        </w:rPr>
        <w:t xml:space="preserve"> the </w:t>
      </w:r>
      <w:r w:rsidR="00D42DFD">
        <w:rPr>
          <w:lang w:bidi="ar-SA"/>
        </w:rPr>
        <w:t xml:space="preserve">different </w:t>
      </w:r>
      <w:r>
        <w:rPr>
          <w:lang w:bidi="ar-SA"/>
        </w:rPr>
        <w:t xml:space="preserve">versions </w:t>
      </w:r>
      <w:r w:rsidR="00215BF1">
        <w:rPr>
          <w:lang w:bidi="ar-SA"/>
        </w:rPr>
        <w:t xml:space="preserve">of </w:t>
      </w:r>
      <w:r w:rsidR="00D42DFD">
        <w:rPr>
          <w:lang w:bidi="ar-SA"/>
        </w:rPr>
        <w:t xml:space="preserve">Couple CARE </w:t>
      </w:r>
      <w:r w:rsidR="00D42DFD" w:rsidRPr="00D42DFD">
        <w:rPr>
          <w:lang w:bidi="ar-SA"/>
        </w:rPr>
        <w:t>programs examined here</w:t>
      </w:r>
      <w:r>
        <w:rPr>
          <w:lang w:bidi="ar-SA"/>
        </w:rPr>
        <w:t xml:space="preserve"> covered the usual 6-unit content areas</w:t>
      </w:r>
      <w:r w:rsidR="00D42DFD">
        <w:rPr>
          <w:lang w:bidi="ar-SA"/>
        </w:rPr>
        <w:t xml:space="preserve">, </w:t>
      </w:r>
      <w:r w:rsidR="00E43308">
        <w:rPr>
          <w:lang w:bidi="ar-SA"/>
        </w:rPr>
        <w:t>t</w:t>
      </w:r>
      <w:r w:rsidR="00D42DFD" w:rsidRPr="00D42DFD">
        <w:rPr>
          <w:lang w:bidi="ar-SA"/>
        </w:rPr>
        <w:t xml:space="preserve">here was little difference in the overall </w:t>
      </w:r>
      <w:r w:rsidR="00E43308">
        <w:rPr>
          <w:lang w:bidi="ar-SA"/>
        </w:rPr>
        <w:t>program ‘</w:t>
      </w:r>
      <w:r w:rsidR="00D42DFD" w:rsidRPr="00D42DFD">
        <w:rPr>
          <w:lang w:bidi="ar-SA"/>
        </w:rPr>
        <w:t>dose</w:t>
      </w:r>
      <w:r w:rsidR="00E43308">
        <w:rPr>
          <w:lang w:bidi="ar-SA"/>
        </w:rPr>
        <w:t>’</w:t>
      </w:r>
      <w:r w:rsidR="00D42DFD">
        <w:rPr>
          <w:lang w:bidi="ar-SA"/>
        </w:rPr>
        <w:t xml:space="preserve"> </w:t>
      </w:r>
      <w:r w:rsidR="00E43308" w:rsidRPr="00E43308">
        <w:rPr>
          <w:lang w:bidi="ar-SA"/>
        </w:rPr>
        <w:t>received</w:t>
      </w:r>
      <w:r>
        <w:rPr>
          <w:lang w:bidi="ar-SA"/>
        </w:rPr>
        <w:t xml:space="preserve"> across programs</w:t>
      </w:r>
      <w:r w:rsidR="00E43308">
        <w:rPr>
          <w:lang w:bidi="ar-SA"/>
        </w:rPr>
        <w:t xml:space="preserve">, </w:t>
      </w:r>
      <w:r w:rsidR="004A46B0" w:rsidRPr="00E43308">
        <w:rPr>
          <w:lang w:bidi="ar-SA"/>
        </w:rPr>
        <w:t>except</w:t>
      </w:r>
      <w:r w:rsidR="00E43308" w:rsidRPr="00E43308">
        <w:rPr>
          <w:lang w:bidi="ar-SA"/>
        </w:rPr>
        <w:t xml:space="preserve"> that </w:t>
      </w:r>
      <w:r w:rsidR="004A46B0">
        <w:rPr>
          <w:lang w:bidi="ar-SA"/>
        </w:rPr>
        <w:t>the Couple C</w:t>
      </w:r>
      <w:r w:rsidR="009D4D9F">
        <w:rPr>
          <w:lang w:bidi="ar-SA"/>
        </w:rPr>
        <w:t>ARE</w:t>
      </w:r>
      <w:r w:rsidR="004A46B0">
        <w:rPr>
          <w:lang w:bidi="ar-SA"/>
        </w:rPr>
        <w:t xml:space="preserve"> for Parents program was longer to incorporate the parenting elements.</w:t>
      </w:r>
    </w:p>
    <w:p w14:paraId="1FF07025" w14:textId="2A137128" w:rsidR="00355ED3" w:rsidRDefault="0082034D" w:rsidP="00333661">
      <w:pPr>
        <w:pStyle w:val="BodyText"/>
        <w:rPr>
          <w:lang w:bidi="ar-SA"/>
        </w:rPr>
      </w:pPr>
      <w:r w:rsidRPr="0082034D">
        <w:rPr>
          <w:lang w:bidi="ar-SA"/>
        </w:rPr>
        <w:t xml:space="preserve">The </w:t>
      </w:r>
      <w:r w:rsidR="00291CDB">
        <w:rPr>
          <w:lang w:bidi="ar-SA"/>
        </w:rPr>
        <w:t>C</w:t>
      </w:r>
      <w:r w:rsidRPr="0082034D">
        <w:rPr>
          <w:lang w:bidi="ar-SA"/>
        </w:rPr>
        <w:t xml:space="preserve">ouple </w:t>
      </w:r>
      <w:r w:rsidR="00291CDB">
        <w:rPr>
          <w:lang w:bidi="ar-SA"/>
        </w:rPr>
        <w:t>C</w:t>
      </w:r>
      <w:r w:rsidR="009D4D9F">
        <w:rPr>
          <w:lang w:bidi="ar-SA"/>
        </w:rPr>
        <w:t>ARE</w:t>
      </w:r>
      <w:r w:rsidRPr="0082034D">
        <w:rPr>
          <w:lang w:bidi="ar-SA"/>
        </w:rPr>
        <w:t xml:space="preserve"> for </w:t>
      </w:r>
      <w:r w:rsidR="005F74E7">
        <w:rPr>
          <w:lang w:bidi="ar-SA"/>
        </w:rPr>
        <w:t>P</w:t>
      </w:r>
      <w:r w:rsidR="005F74E7" w:rsidRPr="0082034D">
        <w:rPr>
          <w:lang w:bidi="ar-SA"/>
        </w:rPr>
        <w:t>arents</w:t>
      </w:r>
      <w:r w:rsidRPr="0082034D">
        <w:rPr>
          <w:lang w:bidi="ar-SA"/>
        </w:rPr>
        <w:t xml:space="preserve"> program had positive </w:t>
      </w:r>
      <w:r w:rsidR="0009250D">
        <w:rPr>
          <w:lang w:bidi="ar-SA"/>
        </w:rPr>
        <w:t xml:space="preserve">and </w:t>
      </w:r>
      <w:r w:rsidRPr="0082034D">
        <w:rPr>
          <w:lang w:bidi="ar-SA"/>
        </w:rPr>
        <w:t xml:space="preserve">significant findings in </w:t>
      </w:r>
      <w:r w:rsidR="00215BF1">
        <w:rPr>
          <w:lang w:bidi="ar-SA"/>
        </w:rPr>
        <w:t xml:space="preserve">2 </w:t>
      </w:r>
      <w:r w:rsidR="000D3338">
        <w:rPr>
          <w:lang w:bidi="ar-SA"/>
        </w:rPr>
        <w:t>comprehensive</w:t>
      </w:r>
      <w:r w:rsidRPr="0082034D">
        <w:rPr>
          <w:lang w:bidi="ar-SA"/>
        </w:rPr>
        <w:t xml:space="preserve"> Australian studies</w:t>
      </w:r>
      <w:r w:rsidR="00291CDB">
        <w:rPr>
          <w:lang w:bidi="ar-SA"/>
        </w:rPr>
        <w:t>, p</w:t>
      </w:r>
      <w:r w:rsidR="0009250D" w:rsidRPr="0009250D">
        <w:rPr>
          <w:lang w:bidi="ar-SA"/>
        </w:rPr>
        <w:t>roviding solid evidence of the effectiveness of this program</w:t>
      </w:r>
      <w:r w:rsidR="0009250D">
        <w:rPr>
          <w:lang w:bidi="ar-SA"/>
        </w:rPr>
        <w:t xml:space="preserve"> for new parents,</w:t>
      </w:r>
      <w:r w:rsidR="0009250D" w:rsidRPr="0009250D">
        <w:rPr>
          <w:lang w:bidi="ar-SA"/>
        </w:rPr>
        <w:t xml:space="preserve"> </w:t>
      </w:r>
      <w:r w:rsidR="0009250D">
        <w:rPr>
          <w:lang w:bidi="ar-SA"/>
        </w:rPr>
        <w:t>despite the contra findings f</w:t>
      </w:r>
      <w:r w:rsidR="005F74E7">
        <w:rPr>
          <w:lang w:bidi="ar-SA"/>
        </w:rPr>
        <w:t>rom</w:t>
      </w:r>
      <w:r w:rsidR="0009250D">
        <w:rPr>
          <w:lang w:bidi="ar-SA"/>
        </w:rPr>
        <w:t xml:space="preserve"> </w:t>
      </w:r>
      <w:r w:rsidR="000D3338">
        <w:rPr>
          <w:lang w:bidi="ar-SA"/>
        </w:rPr>
        <w:t>the</w:t>
      </w:r>
      <w:r w:rsidR="0009250D">
        <w:rPr>
          <w:lang w:bidi="ar-SA"/>
        </w:rPr>
        <w:t xml:space="preserve"> </w:t>
      </w:r>
      <w:r w:rsidR="000D3338">
        <w:rPr>
          <w:lang w:bidi="ar-SA"/>
        </w:rPr>
        <w:t>American</w:t>
      </w:r>
      <w:r w:rsidR="0009250D">
        <w:rPr>
          <w:lang w:bidi="ar-SA"/>
        </w:rPr>
        <w:t xml:space="preserve"> version. The </w:t>
      </w:r>
      <w:r w:rsidR="00FE569C" w:rsidRPr="00FE569C">
        <w:rPr>
          <w:lang w:bidi="ar-SA"/>
        </w:rPr>
        <w:t>trials of adapted versions of</w:t>
      </w:r>
      <w:r w:rsidR="005F74E7">
        <w:rPr>
          <w:lang w:bidi="ar-SA"/>
        </w:rPr>
        <w:t xml:space="preserve"> the program </w:t>
      </w:r>
      <w:r w:rsidR="00FE569C" w:rsidRPr="00FE569C">
        <w:rPr>
          <w:lang w:bidi="ar-SA"/>
        </w:rPr>
        <w:t>for</w:t>
      </w:r>
      <w:r w:rsidR="00FE569C">
        <w:rPr>
          <w:lang w:bidi="ar-SA"/>
        </w:rPr>
        <w:t xml:space="preserve"> </w:t>
      </w:r>
      <w:r w:rsidR="005F74E7">
        <w:rPr>
          <w:lang w:bidi="ar-SA"/>
        </w:rPr>
        <w:t xml:space="preserve">same-sex and </w:t>
      </w:r>
      <w:r w:rsidR="00FE569C" w:rsidRPr="00FE569C">
        <w:rPr>
          <w:lang w:bidi="ar-SA"/>
        </w:rPr>
        <w:t xml:space="preserve">military couples suggest </w:t>
      </w:r>
      <w:r w:rsidR="005F74E7">
        <w:rPr>
          <w:lang w:bidi="ar-SA"/>
        </w:rPr>
        <w:t>Couple C</w:t>
      </w:r>
      <w:r w:rsidR="009D4D9F">
        <w:rPr>
          <w:lang w:bidi="ar-SA"/>
        </w:rPr>
        <w:t>ARE</w:t>
      </w:r>
      <w:r w:rsidR="00FE569C" w:rsidRPr="00FE569C">
        <w:rPr>
          <w:lang w:bidi="ar-SA"/>
        </w:rPr>
        <w:t xml:space="preserve"> </w:t>
      </w:r>
      <w:r w:rsidR="005F74E7">
        <w:rPr>
          <w:lang w:bidi="ar-SA"/>
        </w:rPr>
        <w:t>can also be</w:t>
      </w:r>
      <w:r w:rsidR="00FE569C" w:rsidRPr="00FE569C">
        <w:rPr>
          <w:lang w:bidi="ar-SA"/>
        </w:rPr>
        <w:t xml:space="preserve"> </w:t>
      </w:r>
      <w:r w:rsidR="005F74E7">
        <w:rPr>
          <w:lang w:bidi="ar-SA"/>
        </w:rPr>
        <w:t>potentially adapted for</w:t>
      </w:r>
      <w:r w:rsidR="00FE569C" w:rsidRPr="00FE569C">
        <w:rPr>
          <w:lang w:bidi="ar-SA"/>
        </w:rPr>
        <w:t xml:space="preserve"> these groups</w:t>
      </w:r>
      <w:r w:rsidR="00FE569C">
        <w:rPr>
          <w:lang w:bidi="ar-SA"/>
        </w:rPr>
        <w:t xml:space="preserve">. </w:t>
      </w:r>
    </w:p>
    <w:p w14:paraId="55D4F413" w14:textId="22CEE7A6" w:rsidR="002247A3" w:rsidRDefault="00FE569C" w:rsidP="00333661">
      <w:pPr>
        <w:pStyle w:val="BodyText"/>
        <w:rPr>
          <w:lang w:bidi="ar-SA"/>
        </w:rPr>
      </w:pPr>
      <w:r w:rsidRPr="00FE569C">
        <w:rPr>
          <w:lang w:bidi="ar-SA"/>
        </w:rPr>
        <w:t>The findings were smaller and less consistent</w:t>
      </w:r>
      <w:r>
        <w:rPr>
          <w:lang w:bidi="ar-SA"/>
        </w:rPr>
        <w:t xml:space="preserve">, </w:t>
      </w:r>
      <w:r w:rsidRPr="00FE569C">
        <w:rPr>
          <w:lang w:bidi="ar-SA"/>
        </w:rPr>
        <w:t>and</w:t>
      </w:r>
      <w:r>
        <w:rPr>
          <w:lang w:bidi="ar-SA"/>
        </w:rPr>
        <w:t xml:space="preserve"> </w:t>
      </w:r>
      <w:r w:rsidR="000D3338">
        <w:rPr>
          <w:lang w:bidi="ar-SA"/>
        </w:rPr>
        <w:t>not significant</w:t>
      </w:r>
      <w:r w:rsidR="00146973">
        <w:rPr>
          <w:lang w:bidi="ar-SA"/>
        </w:rPr>
        <w:t xml:space="preserve"> (beyond trend level)</w:t>
      </w:r>
      <w:r>
        <w:rPr>
          <w:lang w:bidi="ar-SA"/>
        </w:rPr>
        <w:t xml:space="preserve"> for </w:t>
      </w:r>
      <w:r w:rsidR="00F36797">
        <w:rPr>
          <w:lang w:bidi="ar-SA"/>
        </w:rPr>
        <w:t xml:space="preserve">Rainbow </w:t>
      </w:r>
      <w:r w:rsidR="00066082">
        <w:rPr>
          <w:lang w:bidi="ar-SA"/>
        </w:rPr>
        <w:t xml:space="preserve">Couple CARE, or for </w:t>
      </w:r>
      <w:r>
        <w:rPr>
          <w:lang w:bidi="ar-SA"/>
        </w:rPr>
        <w:t>Coup</w:t>
      </w:r>
      <w:r w:rsidR="00F013C7">
        <w:rPr>
          <w:lang w:bidi="ar-SA"/>
        </w:rPr>
        <w:t>le C</w:t>
      </w:r>
      <w:r w:rsidR="009D4D9F">
        <w:rPr>
          <w:lang w:bidi="ar-SA"/>
        </w:rPr>
        <w:t>ARE</w:t>
      </w:r>
      <w:r>
        <w:rPr>
          <w:lang w:bidi="ar-SA"/>
        </w:rPr>
        <w:t xml:space="preserve"> in </w:t>
      </w:r>
      <w:r w:rsidR="000D3338">
        <w:rPr>
          <w:lang w:bidi="ar-SA"/>
        </w:rPr>
        <w:t>Uniform</w:t>
      </w:r>
      <w:r w:rsidR="00146973">
        <w:rPr>
          <w:lang w:bidi="ar-SA"/>
        </w:rPr>
        <w:t>,</w:t>
      </w:r>
      <w:r>
        <w:rPr>
          <w:lang w:bidi="ar-SA"/>
        </w:rPr>
        <w:t xml:space="preserve"> when compared to the </w:t>
      </w:r>
      <w:r w:rsidR="000D3338">
        <w:rPr>
          <w:lang w:bidi="ar-SA"/>
        </w:rPr>
        <w:t>comparison</w:t>
      </w:r>
      <w:r>
        <w:rPr>
          <w:lang w:bidi="ar-SA"/>
        </w:rPr>
        <w:t xml:space="preserve"> group</w:t>
      </w:r>
      <w:r w:rsidR="00072E67">
        <w:rPr>
          <w:rStyle w:val="FootnoteReference"/>
          <w:lang w:bidi="ar-SA"/>
        </w:rPr>
        <w:footnoteReference w:id="6"/>
      </w:r>
      <w:r>
        <w:rPr>
          <w:lang w:bidi="ar-SA"/>
        </w:rPr>
        <w:t xml:space="preserve">. </w:t>
      </w:r>
      <w:r w:rsidR="002670F2" w:rsidRPr="002670F2">
        <w:rPr>
          <w:lang w:bidi="ar-SA"/>
        </w:rPr>
        <w:t>But this may be because they</w:t>
      </w:r>
      <w:r w:rsidR="005F74E7">
        <w:rPr>
          <w:lang w:bidi="ar-SA"/>
        </w:rPr>
        <w:t xml:space="preserve"> we</w:t>
      </w:r>
      <w:r w:rsidR="002670F2" w:rsidRPr="002670F2">
        <w:rPr>
          <w:lang w:bidi="ar-SA"/>
        </w:rPr>
        <w:t xml:space="preserve">re </w:t>
      </w:r>
      <w:r w:rsidR="005F74E7">
        <w:rPr>
          <w:lang w:bidi="ar-SA"/>
        </w:rPr>
        <w:t xml:space="preserve">both </w:t>
      </w:r>
      <w:r w:rsidR="002670F2" w:rsidRPr="002670F2">
        <w:rPr>
          <w:lang w:bidi="ar-SA"/>
        </w:rPr>
        <w:t>small and underpowered studies</w:t>
      </w:r>
      <w:r w:rsidR="002670F2">
        <w:rPr>
          <w:lang w:bidi="ar-SA"/>
        </w:rPr>
        <w:t xml:space="preserve"> </w:t>
      </w:r>
      <w:r w:rsidR="00215BF1">
        <w:rPr>
          <w:lang w:bidi="ar-SA"/>
        </w:rPr>
        <w:t xml:space="preserve">– that is, </w:t>
      </w:r>
      <w:r w:rsidR="005F74E7">
        <w:rPr>
          <w:lang w:bidi="ar-SA"/>
        </w:rPr>
        <w:t>they</w:t>
      </w:r>
      <w:r w:rsidR="002670F2" w:rsidRPr="002670F2">
        <w:rPr>
          <w:lang w:bidi="ar-SA"/>
        </w:rPr>
        <w:t xml:space="preserve"> require further</w:t>
      </w:r>
      <w:r w:rsidR="002670F2">
        <w:rPr>
          <w:lang w:bidi="ar-SA"/>
        </w:rPr>
        <w:t xml:space="preserve"> testing </w:t>
      </w:r>
      <w:r w:rsidR="002670F2" w:rsidRPr="002670F2">
        <w:rPr>
          <w:lang w:bidi="ar-SA"/>
        </w:rPr>
        <w:t xml:space="preserve">with larger samples </w:t>
      </w:r>
      <w:r w:rsidR="005F74E7">
        <w:rPr>
          <w:lang w:bidi="ar-SA"/>
        </w:rPr>
        <w:t>and</w:t>
      </w:r>
      <w:r w:rsidR="002670F2" w:rsidRPr="002670F2">
        <w:rPr>
          <w:lang w:bidi="ar-SA"/>
        </w:rPr>
        <w:t xml:space="preserve"> different comparison groups</w:t>
      </w:r>
      <w:r w:rsidR="002670F2">
        <w:rPr>
          <w:lang w:bidi="ar-SA"/>
        </w:rPr>
        <w:t xml:space="preserve">. </w:t>
      </w:r>
    </w:p>
    <w:p w14:paraId="3426EF80" w14:textId="1AFB54BD" w:rsidR="00F25676" w:rsidRDefault="00F25676" w:rsidP="00F25676">
      <w:pPr>
        <w:pStyle w:val="BodyText"/>
        <w:rPr>
          <w:lang w:bidi="ar-SA"/>
        </w:rPr>
      </w:pPr>
      <w:r>
        <w:rPr>
          <w:lang w:bidi="ar-SA"/>
        </w:rPr>
        <w:t xml:space="preserve">In the Halford and colleagues (2010) study, couples in the RELATE program showed significant improvements in communication over time but significantly less improvement in communication than those who participated in the combined RELATE and Couple CARE program. Neither study found significant (within group) improvements in relationship satisfaction for those in the RELATE program but there was an improvement in relationship satisfaction for those in the combined RELATE Plus Couple </w:t>
      </w:r>
      <w:r w:rsidR="00091DEC">
        <w:rPr>
          <w:lang w:bidi="ar-SA"/>
        </w:rPr>
        <w:t>CARE</w:t>
      </w:r>
      <w:r>
        <w:rPr>
          <w:lang w:bidi="ar-SA"/>
        </w:rPr>
        <w:t xml:space="preserve"> program. </w:t>
      </w:r>
    </w:p>
    <w:p w14:paraId="54BED8A4" w14:textId="77777777" w:rsidR="00F25676" w:rsidRDefault="00F25676" w:rsidP="00F25676">
      <w:pPr>
        <w:pStyle w:val="BodyText"/>
        <w:rPr>
          <w:lang w:bidi="ar-SA"/>
        </w:rPr>
      </w:pPr>
      <w:r>
        <w:lastRenderedPageBreak/>
        <w:t xml:space="preserve">Not surprisingly, and consistent with the previous review, these studies suggest the largest improvements (effect sizes) result from programs that incorporate key elements of both approaches – assessment and feedback and skills-based information and training (Hughes et al., 2023, p. 32). </w:t>
      </w:r>
    </w:p>
    <w:p w14:paraId="2288DF2A" w14:textId="77777777" w:rsidR="0000625A" w:rsidRDefault="0000625A" w:rsidP="00EA1137">
      <w:pPr>
        <w:pStyle w:val="Heading3"/>
      </w:pPr>
      <w:r>
        <w:t>Who benefits most?</w:t>
      </w:r>
    </w:p>
    <w:p w14:paraId="77E60BC5" w14:textId="544228E3" w:rsidR="0000625A" w:rsidRDefault="0000625A" w:rsidP="0000625A">
      <w:pPr>
        <w:pStyle w:val="BodyText"/>
        <w:rPr>
          <w:lang w:bidi="ar-SA"/>
        </w:rPr>
      </w:pPr>
      <w:r>
        <w:rPr>
          <w:lang w:bidi="ar-SA"/>
        </w:rPr>
        <w:t xml:space="preserve">Among the </w:t>
      </w:r>
      <w:r w:rsidRPr="00BA0B93">
        <w:rPr>
          <w:lang w:bidi="ar-SA"/>
        </w:rPr>
        <w:t xml:space="preserve">different </w:t>
      </w:r>
      <w:r>
        <w:rPr>
          <w:lang w:bidi="ar-SA"/>
        </w:rPr>
        <w:t>programs</w:t>
      </w:r>
      <w:r w:rsidRPr="00BA0B93">
        <w:rPr>
          <w:lang w:bidi="ar-SA"/>
        </w:rPr>
        <w:t xml:space="preserve"> evaluated</w:t>
      </w:r>
      <w:r>
        <w:rPr>
          <w:lang w:bidi="ar-SA"/>
        </w:rPr>
        <w:t xml:space="preserve">, effects (mostly measured over a short time frame) tended to be larger for couples with low </w:t>
      </w:r>
      <w:r w:rsidRPr="000B4C4B">
        <w:rPr>
          <w:lang w:bidi="ar-SA"/>
        </w:rPr>
        <w:t>satisfaction</w:t>
      </w:r>
      <w:r>
        <w:rPr>
          <w:lang w:bidi="ar-SA"/>
        </w:rPr>
        <w:t xml:space="preserve"> or</w:t>
      </w:r>
      <w:r w:rsidRPr="000B4C4B">
        <w:rPr>
          <w:lang w:bidi="ar-SA"/>
        </w:rPr>
        <w:t xml:space="preserve"> functioning prior to the program</w:t>
      </w:r>
      <w:r>
        <w:rPr>
          <w:lang w:bidi="ar-SA"/>
        </w:rPr>
        <w:t xml:space="preserve">, or higher </w:t>
      </w:r>
      <w:r w:rsidRPr="00DF6DAD">
        <w:rPr>
          <w:lang w:bidi="ar-SA"/>
        </w:rPr>
        <w:t>relationship distress</w:t>
      </w:r>
      <w:r>
        <w:rPr>
          <w:lang w:bidi="ar-SA"/>
        </w:rPr>
        <w:t xml:space="preserve"> or risk. This w</w:t>
      </w:r>
      <w:r w:rsidRPr="005B46EA">
        <w:rPr>
          <w:lang w:bidi="ar-SA"/>
        </w:rPr>
        <w:t>as evidenced in studies</w:t>
      </w:r>
      <w:r>
        <w:rPr>
          <w:lang w:bidi="ar-SA"/>
        </w:rPr>
        <w:t xml:space="preserve"> that included analysis of how outcomes were</w:t>
      </w:r>
      <w:r w:rsidRPr="005B46EA">
        <w:rPr>
          <w:lang w:bidi="ar-SA"/>
        </w:rPr>
        <w:t xml:space="preserve"> moderated b</w:t>
      </w:r>
      <w:r>
        <w:rPr>
          <w:lang w:bidi="ar-SA"/>
        </w:rPr>
        <w:t>y level of couple satisfaction or risk at</w:t>
      </w:r>
      <w:r w:rsidRPr="005B46EA">
        <w:rPr>
          <w:lang w:bidi="ar-SA"/>
        </w:rPr>
        <w:t xml:space="preserve"> </w:t>
      </w:r>
      <w:r>
        <w:rPr>
          <w:lang w:bidi="ar-SA"/>
        </w:rPr>
        <w:t xml:space="preserve">baseline (Halford et al 2017; Petch et al 2012); </w:t>
      </w:r>
      <w:r w:rsidR="001634B6">
        <w:rPr>
          <w:lang w:bidi="ar-SA"/>
        </w:rPr>
        <w:t xml:space="preserve">as well as </w:t>
      </w:r>
      <w:r w:rsidRPr="00942352">
        <w:rPr>
          <w:lang w:bidi="ar-SA"/>
        </w:rPr>
        <w:t>studies that did not moderate but included samples of couples who</w:t>
      </w:r>
      <w:r w:rsidR="00890322">
        <w:rPr>
          <w:lang w:bidi="ar-SA"/>
        </w:rPr>
        <w:t xml:space="preserve"> were</w:t>
      </w:r>
      <w:r w:rsidRPr="00942352">
        <w:rPr>
          <w:lang w:bidi="ar-SA"/>
        </w:rPr>
        <w:t xml:space="preserve"> </w:t>
      </w:r>
      <w:r>
        <w:rPr>
          <w:lang w:bidi="ar-SA"/>
        </w:rPr>
        <w:t>highl</w:t>
      </w:r>
      <w:r w:rsidRPr="00942352">
        <w:rPr>
          <w:lang w:bidi="ar-SA"/>
        </w:rPr>
        <w:t>y satisfied at baseline</w:t>
      </w:r>
      <w:r>
        <w:rPr>
          <w:lang w:bidi="ar-SA"/>
        </w:rPr>
        <w:t xml:space="preserve"> and </w:t>
      </w:r>
      <w:r w:rsidRPr="00942352">
        <w:rPr>
          <w:lang w:bidi="ar-SA"/>
        </w:rPr>
        <w:t xml:space="preserve">found small </w:t>
      </w:r>
      <w:r w:rsidR="001634B6">
        <w:rPr>
          <w:lang w:bidi="ar-SA"/>
        </w:rPr>
        <w:t>e</w:t>
      </w:r>
      <w:r w:rsidR="001634B6" w:rsidRPr="00942352">
        <w:rPr>
          <w:lang w:bidi="ar-SA"/>
        </w:rPr>
        <w:t xml:space="preserve">ffects </w:t>
      </w:r>
      <w:r>
        <w:rPr>
          <w:lang w:bidi="ar-SA"/>
        </w:rPr>
        <w:t>(e.g. Bakhurst et al</w:t>
      </w:r>
      <w:r w:rsidR="001634B6">
        <w:rPr>
          <w:lang w:bidi="ar-SA"/>
        </w:rPr>
        <w:t>.</w:t>
      </w:r>
      <w:r>
        <w:rPr>
          <w:lang w:bidi="ar-SA"/>
        </w:rPr>
        <w:t>, 2017; Pepping et al</w:t>
      </w:r>
      <w:r w:rsidR="001634B6">
        <w:rPr>
          <w:lang w:bidi="ar-SA"/>
        </w:rPr>
        <w:t>.</w:t>
      </w:r>
      <w:r w:rsidR="00890322">
        <w:rPr>
          <w:lang w:bidi="ar-SA"/>
        </w:rPr>
        <w:t>,</w:t>
      </w:r>
      <w:r>
        <w:rPr>
          <w:lang w:bidi="ar-SA"/>
        </w:rPr>
        <w:t xml:space="preserve"> 2020).</w:t>
      </w:r>
    </w:p>
    <w:p w14:paraId="4F5E89A3" w14:textId="1AE3A1CE" w:rsidR="0000625A" w:rsidRDefault="0000625A" w:rsidP="0000625A">
      <w:pPr>
        <w:pStyle w:val="BodyText"/>
        <w:rPr>
          <w:lang w:bidi="ar-SA"/>
        </w:rPr>
      </w:pPr>
      <w:r w:rsidRPr="001B5CFA">
        <w:rPr>
          <w:lang w:bidi="ar-SA"/>
        </w:rPr>
        <w:t xml:space="preserve">None of the studies looked at how outcomes varied for military and veteran couples. In </w:t>
      </w:r>
      <w:r w:rsidRPr="00DB3152">
        <w:rPr>
          <w:lang w:bidi="ar-SA"/>
        </w:rPr>
        <w:t>a secondary analysis</w:t>
      </w:r>
      <w:r>
        <w:rPr>
          <w:lang w:bidi="ar-SA"/>
        </w:rPr>
        <w:t xml:space="preserve"> that </w:t>
      </w:r>
      <w:r w:rsidRPr="000B1CFB">
        <w:rPr>
          <w:lang w:bidi="ar-SA"/>
        </w:rPr>
        <w:t>compared 90 military couples to 642 civilian couples</w:t>
      </w:r>
      <w:r>
        <w:rPr>
          <w:lang w:bidi="ar-SA"/>
        </w:rPr>
        <w:t xml:space="preserve">, </w:t>
      </w:r>
      <w:r w:rsidRPr="000B1CFB">
        <w:rPr>
          <w:lang w:bidi="ar-SA"/>
        </w:rPr>
        <w:t>covered in the initial review,</w:t>
      </w:r>
      <w:r>
        <w:rPr>
          <w:lang w:bidi="ar-SA"/>
        </w:rPr>
        <w:t xml:space="preserve"> Salivar </w:t>
      </w:r>
      <w:r w:rsidR="001407FE">
        <w:rPr>
          <w:lang w:bidi="ar-SA"/>
        </w:rPr>
        <w:t>and colleagues</w:t>
      </w:r>
      <w:r>
        <w:rPr>
          <w:lang w:bidi="ar-SA"/>
        </w:rPr>
        <w:t xml:space="preserve"> (2020) </w:t>
      </w:r>
      <w:r w:rsidRPr="009E29B3">
        <w:rPr>
          <w:lang w:bidi="ar-SA"/>
        </w:rPr>
        <w:t xml:space="preserve">found similar rates of program satisfaction </w:t>
      </w:r>
      <w:r w:rsidR="002E4E06">
        <w:rPr>
          <w:lang w:bidi="ar-SA"/>
        </w:rPr>
        <w:t>but</w:t>
      </w:r>
      <w:r w:rsidRPr="009E29B3">
        <w:rPr>
          <w:lang w:bidi="ar-SA"/>
        </w:rPr>
        <w:t xml:space="preserve"> lower completion rates in the military group</w:t>
      </w:r>
      <w:r>
        <w:rPr>
          <w:lang w:bidi="ar-SA"/>
        </w:rPr>
        <w:t>. They further found c</w:t>
      </w:r>
      <w:r w:rsidRPr="009E29B3">
        <w:rPr>
          <w:lang w:bidi="ar-SA"/>
        </w:rPr>
        <w:t xml:space="preserve">omparable improvements at </w:t>
      </w:r>
      <w:r w:rsidR="001407FE" w:rsidRPr="009E29B3">
        <w:rPr>
          <w:lang w:bidi="ar-SA"/>
        </w:rPr>
        <w:t>post</w:t>
      </w:r>
      <w:r w:rsidR="001407FE">
        <w:rPr>
          <w:lang w:bidi="ar-SA"/>
        </w:rPr>
        <w:t>-</w:t>
      </w:r>
      <w:r w:rsidRPr="009E29B3">
        <w:rPr>
          <w:lang w:bidi="ar-SA"/>
        </w:rPr>
        <w:t xml:space="preserve">treatment and </w:t>
      </w:r>
      <w:r w:rsidR="001407FE" w:rsidRPr="009E29B3">
        <w:rPr>
          <w:lang w:bidi="ar-SA"/>
        </w:rPr>
        <w:t>follow</w:t>
      </w:r>
      <w:r w:rsidR="001407FE">
        <w:rPr>
          <w:lang w:bidi="ar-SA"/>
        </w:rPr>
        <w:t>-</w:t>
      </w:r>
      <w:r w:rsidRPr="009E29B3">
        <w:rPr>
          <w:lang w:bidi="ar-SA"/>
        </w:rPr>
        <w:t>up on the relationship measures</w:t>
      </w:r>
      <w:r>
        <w:rPr>
          <w:lang w:bidi="ar-SA"/>
        </w:rPr>
        <w:t xml:space="preserve"> </w:t>
      </w:r>
      <w:r w:rsidRPr="009E29B3">
        <w:rPr>
          <w:lang w:bidi="ar-SA"/>
        </w:rPr>
        <w:t>but the military couples made fewer gains on measures of intimate partner violence</w:t>
      </w:r>
      <w:r>
        <w:rPr>
          <w:lang w:bidi="ar-SA"/>
        </w:rPr>
        <w:t>.</w:t>
      </w:r>
    </w:p>
    <w:p w14:paraId="26F3B3AC" w14:textId="0CE016D3" w:rsidR="0000625A" w:rsidRDefault="0000625A" w:rsidP="00333661">
      <w:pPr>
        <w:pStyle w:val="BodyText"/>
        <w:rPr>
          <w:lang w:bidi="ar-SA"/>
        </w:rPr>
      </w:pPr>
      <w:r w:rsidRPr="00020626">
        <w:rPr>
          <w:lang w:bidi="ar-SA"/>
        </w:rPr>
        <w:t>Unfortunately, none of the Australian studies examined how</w:t>
      </w:r>
      <w:r w:rsidRPr="000F720A">
        <w:rPr>
          <w:lang w:bidi="ar-SA"/>
        </w:rPr>
        <w:t xml:space="preserve"> outcomes </w:t>
      </w:r>
      <w:r>
        <w:rPr>
          <w:lang w:bidi="ar-SA"/>
        </w:rPr>
        <w:t xml:space="preserve">from relationship education </w:t>
      </w:r>
      <w:r w:rsidRPr="000F720A">
        <w:rPr>
          <w:lang w:bidi="ar-SA"/>
        </w:rPr>
        <w:t>var</w:t>
      </w:r>
      <w:r w:rsidR="002E4E06">
        <w:rPr>
          <w:lang w:bidi="ar-SA"/>
        </w:rPr>
        <w:t>y</w:t>
      </w:r>
      <w:r w:rsidRPr="000F720A">
        <w:rPr>
          <w:lang w:bidi="ar-SA"/>
        </w:rPr>
        <w:t xml:space="preserve"> for couples experiencing other issues commonly reported to be concerns for military and veteran couples</w:t>
      </w:r>
      <w:r>
        <w:rPr>
          <w:lang w:bidi="ar-SA"/>
        </w:rPr>
        <w:t xml:space="preserve"> – such as </w:t>
      </w:r>
      <w:r w:rsidRPr="000F720A">
        <w:rPr>
          <w:lang w:bidi="ar-SA"/>
        </w:rPr>
        <w:t>infidelity</w:t>
      </w:r>
      <w:r>
        <w:rPr>
          <w:lang w:bidi="ar-SA"/>
        </w:rPr>
        <w:t xml:space="preserve">, PTSD </w:t>
      </w:r>
      <w:r w:rsidR="001407FE">
        <w:rPr>
          <w:lang w:bidi="ar-SA"/>
        </w:rPr>
        <w:t xml:space="preserve">and </w:t>
      </w:r>
      <w:r>
        <w:rPr>
          <w:lang w:bidi="ar-SA"/>
        </w:rPr>
        <w:t xml:space="preserve">IPV. </w:t>
      </w:r>
      <w:r w:rsidRPr="00E01620">
        <w:rPr>
          <w:lang w:bidi="ar-SA"/>
        </w:rPr>
        <w:t xml:space="preserve">How relationship education </w:t>
      </w:r>
      <w:r w:rsidR="001407FE">
        <w:rPr>
          <w:lang w:bidi="ar-SA"/>
        </w:rPr>
        <w:t>a</w:t>
      </w:r>
      <w:r w:rsidR="001407FE" w:rsidRPr="00E01620">
        <w:rPr>
          <w:lang w:bidi="ar-SA"/>
        </w:rPr>
        <w:t xml:space="preserve">ffects </w:t>
      </w:r>
      <w:r w:rsidRPr="00E01620">
        <w:rPr>
          <w:lang w:bidi="ar-SA"/>
        </w:rPr>
        <w:t>couples experiencing these specific issues has been explored more extensively in the US literature</w:t>
      </w:r>
      <w:r>
        <w:rPr>
          <w:lang w:bidi="ar-SA"/>
        </w:rPr>
        <w:t xml:space="preserve">. </w:t>
      </w:r>
    </w:p>
    <w:p w14:paraId="603987E9" w14:textId="6109FE09" w:rsidR="00D938AC" w:rsidRDefault="00D938AC" w:rsidP="00333661">
      <w:pPr>
        <w:pStyle w:val="BodyText"/>
        <w:rPr>
          <w:lang w:bidi="ar-SA"/>
        </w:rPr>
      </w:pPr>
      <w:r w:rsidRPr="00D938AC">
        <w:rPr>
          <w:lang w:bidi="ar-SA"/>
        </w:rPr>
        <w:t>The remainder of this</w:t>
      </w:r>
      <w:r w:rsidR="000D3338" w:rsidRPr="000D3338">
        <w:rPr>
          <w:lang w:bidi="ar-SA"/>
        </w:rPr>
        <w:t xml:space="preserve"> chapter provides </w:t>
      </w:r>
      <w:r w:rsidR="001407FE">
        <w:rPr>
          <w:lang w:bidi="ar-SA"/>
        </w:rPr>
        <w:t xml:space="preserve">a </w:t>
      </w:r>
      <w:r w:rsidR="000D3338" w:rsidRPr="000D3338">
        <w:rPr>
          <w:lang w:bidi="ar-SA"/>
        </w:rPr>
        <w:t xml:space="preserve">more detailed breakdown of </w:t>
      </w:r>
      <w:r w:rsidR="001407FE">
        <w:rPr>
          <w:lang w:bidi="ar-SA"/>
        </w:rPr>
        <w:t xml:space="preserve">the </w:t>
      </w:r>
      <w:r w:rsidR="000D3338" w:rsidRPr="000D3338">
        <w:rPr>
          <w:lang w:bidi="ar-SA"/>
        </w:rPr>
        <w:t xml:space="preserve">findings for </w:t>
      </w:r>
      <w:r w:rsidR="00DA54FE">
        <w:rPr>
          <w:lang w:bidi="ar-SA"/>
        </w:rPr>
        <w:t xml:space="preserve">each of </w:t>
      </w:r>
      <w:r w:rsidR="000D3338">
        <w:rPr>
          <w:lang w:bidi="ar-SA"/>
        </w:rPr>
        <w:t>the programs evaluated in this review.</w:t>
      </w:r>
    </w:p>
    <w:p w14:paraId="05B97D2B" w14:textId="3C8C6B87" w:rsidR="00F61BB1" w:rsidRDefault="00E01620" w:rsidP="00430180">
      <w:pPr>
        <w:pStyle w:val="Heading2Outline"/>
      </w:pPr>
      <w:bookmarkStart w:id="17" w:name="_Toc176533699"/>
      <w:r>
        <w:t>Findings on s</w:t>
      </w:r>
      <w:r w:rsidR="00DA54FE">
        <w:t>pecific</w:t>
      </w:r>
      <w:r>
        <w:t xml:space="preserve"> programs</w:t>
      </w:r>
      <w:bookmarkEnd w:id="17"/>
      <w:r>
        <w:t xml:space="preserve"> </w:t>
      </w:r>
    </w:p>
    <w:p w14:paraId="6AEAC0C7" w14:textId="36EE8976" w:rsidR="00AD4EA2" w:rsidRDefault="00EF0891" w:rsidP="00EA1137">
      <w:pPr>
        <w:pStyle w:val="Heading3"/>
      </w:pPr>
      <w:r>
        <w:t xml:space="preserve">Couple </w:t>
      </w:r>
      <w:r w:rsidR="00091DEC">
        <w:t>CARE</w:t>
      </w:r>
      <w:r>
        <w:t xml:space="preserve"> Online </w:t>
      </w:r>
    </w:p>
    <w:p w14:paraId="5FC68959" w14:textId="71BE2056" w:rsidR="00DC729F" w:rsidRDefault="00A33BD1" w:rsidP="00234230">
      <w:pPr>
        <w:pStyle w:val="BodyText"/>
        <w:rPr>
          <w:lang w:bidi="ar-SA"/>
        </w:rPr>
      </w:pPr>
      <w:r>
        <w:rPr>
          <w:lang w:bidi="ar-SA"/>
        </w:rPr>
        <w:t>In the</w:t>
      </w:r>
      <w:r w:rsidR="00A4566F">
        <w:rPr>
          <w:lang w:bidi="ar-SA"/>
        </w:rPr>
        <w:t xml:space="preserve"> trial compar</w:t>
      </w:r>
      <w:r w:rsidR="00AD4EA2">
        <w:rPr>
          <w:lang w:bidi="ar-SA"/>
        </w:rPr>
        <w:t>ing</w:t>
      </w:r>
      <w:r w:rsidR="00A4566F">
        <w:rPr>
          <w:lang w:bidi="ar-SA"/>
        </w:rPr>
        <w:t xml:space="preserve"> Couple C</w:t>
      </w:r>
      <w:r w:rsidR="00091DEC">
        <w:rPr>
          <w:lang w:bidi="ar-SA"/>
        </w:rPr>
        <w:t>ARE</w:t>
      </w:r>
      <w:r w:rsidR="00A4566F">
        <w:rPr>
          <w:lang w:bidi="ar-SA"/>
        </w:rPr>
        <w:t xml:space="preserve"> Online to the </w:t>
      </w:r>
      <w:r w:rsidR="008E752F">
        <w:rPr>
          <w:lang w:bidi="ar-SA"/>
        </w:rPr>
        <w:t>face-to-face</w:t>
      </w:r>
      <w:r w:rsidR="00A4566F">
        <w:rPr>
          <w:lang w:bidi="ar-SA"/>
        </w:rPr>
        <w:t xml:space="preserve"> </w:t>
      </w:r>
      <w:r w:rsidR="00EF0891">
        <w:rPr>
          <w:lang w:bidi="ar-SA"/>
        </w:rPr>
        <w:t xml:space="preserve">delivery </w:t>
      </w:r>
      <w:r w:rsidR="00A4566F">
        <w:rPr>
          <w:lang w:bidi="ar-SA"/>
        </w:rPr>
        <w:t xml:space="preserve">of Couple </w:t>
      </w:r>
      <w:r w:rsidR="00091DEC">
        <w:rPr>
          <w:lang w:bidi="ar-SA"/>
        </w:rPr>
        <w:t>CARE</w:t>
      </w:r>
      <w:r w:rsidR="00A4566F">
        <w:rPr>
          <w:lang w:bidi="ar-SA"/>
        </w:rPr>
        <w:t xml:space="preserve"> (Kysely et al</w:t>
      </w:r>
      <w:r w:rsidR="001407FE">
        <w:rPr>
          <w:lang w:bidi="ar-SA"/>
        </w:rPr>
        <w:t>.</w:t>
      </w:r>
      <w:r w:rsidR="000D3338">
        <w:rPr>
          <w:lang w:bidi="ar-SA"/>
        </w:rPr>
        <w:t>,</w:t>
      </w:r>
      <w:r w:rsidR="00A4566F">
        <w:rPr>
          <w:lang w:bidi="ar-SA"/>
        </w:rPr>
        <w:t xml:space="preserve"> 2022) </w:t>
      </w:r>
      <w:r w:rsidR="00FE0088" w:rsidRPr="00FE0088">
        <w:rPr>
          <w:lang w:bidi="ar-SA"/>
        </w:rPr>
        <w:t xml:space="preserve">participants in both groups </w:t>
      </w:r>
      <w:r w:rsidR="00B52304" w:rsidRPr="00FE0088">
        <w:rPr>
          <w:lang w:bidi="ar-SA"/>
        </w:rPr>
        <w:t>experienced</w:t>
      </w:r>
      <w:r w:rsidR="00FE0088" w:rsidRPr="00FE0088">
        <w:rPr>
          <w:lang w:bidi="ar-SA"/>
        </w:rPr>
        <w:t xml:space="preserve"> statistically significant increases in relationship satisfaction over</w:t>
      </w:r>
      <w:r w:rsidR="003B48B6">
        <w:rPr>
          <w:lang w:bidi="ar-SA"/>
        </w:rPr>
        <w:t xml:space="preserve"> </w:t>
      </w:r>
      <w:r w:rsidR="00FE0088" w:rsidRPr="00FE0088">
        <w:rPr>
          <w:lang w:bidi="ar-SA"/>
        </w:rPr>
        <w:t xml:space="preserve">time </w:t>
      </w:r>
      <w:r w:rsidR="00CB3D7F">
        <w:rPr>
          <w:lang w:bidi="ar-SA"/>
        </w:rPr>
        <w:t xml:space="preserve">– assessed </w:t>
      </w:r>
      <w:r w:rsidR="003B48B6">
        <w:rPr>
          <w:lang w:bidi="ar-SA"/>
        </w:rPr>
        <w:t>post-</w:t>
      </w:r>
      <w:r w:rsidR="00CB3D7F">
        <w:rPr>
          <w:lang w:bidi="ar-SA"/>
        </w:rPr>
        <w:t xml:space="preserve">intervention and </w:t>
      </w:r>
      <w:r w:rsidR="003B48B6">
        <w:rPr>
          <w:lang w:bidi="ar-SA"/>
        </w:rPr>
        <w:t>at a 3-</w:t>
      </w:r>
      <w:r w:rsidR="00CB3D7F">
        <w:rPr>
          <w:lang w:bidi="ar-SA"/>
        </w:rPr>
        <w:t xml:space="preserve">month </w:t>
      </w:r>
      <w:r w:rsidR="003B48B6">
        <w:rPr>
          <w:lang w:bidi="ar-SA"/>
        </w:rPr>
        <w:t>follow-</w:t>
      </w:r>
      <w:r w:rsidR="005F27A6">
        <w:rPr>
          <w:lang w:bidi="ar-SA"/>
        </w:rPr>
        <w:t>up</w:t>
      </w:r>
      <w:r w:rsidR="00D91EB0">
        <w:rPr>
          <w:lang w:bidi="ar-SA"/>
        </w:rPr>
        <w:t xml:space="preserve"> –</w:t>
      </w:r>
      <w:r w:rsidR="005F27A6">
        <w:rPr>
          <w:lang w:bidi="ar-SA"/>
        </w:rPr>
        <w:t xml:space="preserve"> </w:t>
      </w:r>
      <w:r w:rsidR="00FE0088" w:rsidRPr="00FE0088">
        <w:rPr>
          <w:lang w:bidi="ar-SA"/>
        </w:rPr>
        <w:t>and there were no significant differences between the intervention and active control group</w:t>
      </w:r>
      <w:r w:rsidR="005F27A6">
        <w:rPr>
          <w:lang w:bidi="ar-SA"/>
        </w:rPr>
        <w:t>,</w:t>
      </w:r>
      <w:r w:rsidR="00B52304" w:rsidRPr="00B52304">
        <w:rPr>
          <w:lang w:bidi="ar-SA"/>
        </w:rPr>
        <w:t xml:space="preserve"> suggesting that </w:t>
      </w:r>
      <w:r w:rsidR="006F2B74">
        <w:rPr>
          <w:lang w:bidi="ar-SA"/>
        </w:rPr>
        <w:t>Couple CARE</w:t>
      </w:r>
      <w:r w:rsidR="00B52304" w:rsidRPr="00B52304">
        <w:rPr>
          <w:lang w:bidi="ar-SA"/>
        </w:rPr>
        <w:t xml:space="preserve"> is equally effective when delivered online or face to face</w:t>
      </w:r>
      <w:r w:rsidR="00B52304">
        <w:rPr>
          <w:lang w:bidi="ar-SA"/>
        </w:rPr>
        <w:t xml:space="preserve">. </w:t>
      </w:r>
    </w:p>
    <w:p w14:paraId="1057E6EF" w14:textId="3D698D47" w:rsidR="003E0D49" w:rsidRDefault="00EF0891" w:rsidP="00234230">
      <w:pPr>
        <w:pStyle w:val="BodyText"/>
        <w:rPr>
          <w:lang w:bidi="ar-SA"/>
        </w:rPr>
      </w:pPr>
      <w:r w:rsidRPr="00EF0891">
        <w:rPr>
          <w:lang w:bidi="ar-SA"/>
        </w:rPr>
        <w:t>Couples in the study were experiencing mild relationship distress; however, couples were excluded if they were experiencing clinically significant relationship distress, severe psychiatric disorders or substance use problems (Kysely et al., 2022). This intervention used an experimental setting to reduce the potential for differences in setting</w:t>
      </w:r>
      <w:r w:rsidR="000979E7">
        <w:rPr>
          <w:lang w:bidi="ar-SA"/>
        </w:rPr>
        <w:t xml:space="preserve"> –</w:t>
      </w:r>
      <w:r w:rsidR="000979E7" w:rsidRPr="00EF0891">
        <w:rPr>
          <w:lang w:bidi="ar-SA"/>
        </w:rPr>
        <w:t xml:space="preserve"> </w:t>
      </w:r>
      <w:r w:rsidRPr="00EF0891">
        <w:rPr>
          <w:lang w:bidi="ar-SA"/>
        </w:rPr>
        <w:t>couples completing the online intervention did so in a private room in a therapist’s office.</w:t>
      </w:r>
      <w:r>
        <w:rPr>
          <w:lang w:bidi="ar-SA"/>
        </w:rPr>
        <w:t xml:space="preserve"> </w:t>
      </w:r>
    </w:p>
    <w:p w14:paraId="2BC58037" w14:textId="353744CE" w:rsidR="00234230" w:rsidRDefault="00EF0891" w:rsidP="00234230">
      <w:pPr>
        <w:pStyle w:val="BodyText"/>
        <w:rPr>
          <w:lang w:bidi="ar-SA"/>
        </w:rPr>
      </w:pPr>
      <w:r>
        <w:rPr>
          <w:lang w:bidi="ar-SA"/>
        </w:rPr>
        <w:t>The limitations of this study include its short follow-up period (</w:t>
      </w:r>
      <w:r w:rsidR="000979E7">
        <w:rPr>
          <w:lang w:bidi="ar-SA"/>
        </w:rPr>
        <w:t>3</w:t>
      </w:r>
      <w:r>
        <w:rPr>
          <w:lang w:bidi="ar-SA"/>
        </w:rPr>
        <w:t xml:space="preserve"> months), small sample size and experimental (i.e. not real world) setting. </w:t>
      </w:r>
    </w:p>
    <w:p w14:paraId="52D499C4" w14:textId="100FCC25" w:rsidR="00234230" w:rsidRDefault="00234230" w:rsidP="00EA1137">
      <w:pPr>
        <w:pStyle w:val="Heading3"/>
      </w:pPr>
      <w:r>
        <w:lastRenderedPageBreak/>
        <w:t>RELATE and RELATE plus Couple CARE</w:t>
      </w:r>
      <w:r w:rsidR="00E01620">
        <w:t xml:space="preserve"> </w:t>
      </w:r>
    </w:p>
    <w:p w14:paraId="142663DD" w14:textId="05D48EBB" w:rsidR="003E0D49" w:rsidRDefault="00683BBA" w:rsidP="00BC1809">
      <w:pPr>
        <w:pStyle w:val="BodyText"/>
        <w:rPr>
          <w:lang w:bidi="ar-SA"/>
        </w:rPr>
      </w:pPr>
      <w:r>
        <w:rPr>
          <w:lang w:bidi="ar-SA"/>
        </w:rPr>
        <w:t xml:space="preserve">The </w:t>
      </w:r>
      <w:r w:rsidR="0077232D">
        <w:rPr>
          <w:lang w:bidi="ar-SA"/>
        </w:rPr>
        <w:t>RELATE</w:t>
      </w:r>
      <w:r w:rsidR="004256E2">
        <w:rPr>
          <w:lang w:bidi="ar-SA"/>
        </w:rPr>
        <w:t xml:space="preserve"> program, and a combined version of Couple CARE</w:t>
      </w:r>
      <w:r w:rsidR="00D874BF">
        <w:rPr>
          <w:lang w:bidi="ar-SA"/>
        </w:rPr>
        <w:t xml:space="preserve"> </w:t>
      </w:r>
      <w:r w:rsidR="00A04A88">
        <w:rPr>
          <w:lang w:bidi="ar-SA"/>
        </w:rPr>
        <w:t>plus</w:t>
      </w:r>
      <w:r w:rsidR="00D874BF">
        <w:rPr>
          <w:lang w:bidi="ar-SA"/>
        </w:rPr>
        <w:t xml:space="preserve"> RELATE</w:t>
      </w:r>
      <w:r w:rsidR="004256E2">
        <w:rPr>
          <w:lang w:bidi="ar-SA"/>
        </w:rPr>
        <w:t xml:space="preserve"> </w:t>
      </w:r>
      <w:r w:rsidR="004B4073">
        <w:rPr>
          <w:lang w:bidi="ar-SA"/>
        </w:rPr>
        <w:t>(CC</w:t>
      </w:r>
      <w:r w:rsidR="00996C5F">
        <w:rPr>
          <w:lang w:bidi="ar-SA"/>
        </w:rPr>
        <w:t>R</w:t>
      </w:r>
      <w:r w:rsidR="004B4073">
        <w:rPr>
          <w:lang w:bidi="ar-SA"/>
        </w:rPr>
        <w:t>)</w:t>
      </w:r>
      <w:r w:rsidR="004256E2">
        <w:rPr>
          <w:lang w:bidi="ar-SA"/>
        </w:rPr>
        <w:t>, were</w:t>
      </w:r>
      <w:r w:rsidR="00562A30">
        <w:rPr>
          <w:lang w:bidi="ar-SA"/>
        </w:rPr>
        <w:t xml:space="preserve"> </w:t>
      </w:r>
      <w:r w:rsidR="00BC1809">
        <w:rPr>
          <w:lang w:bidi="ar-SA"/>
        </w:rPr>
        <w:t xml:space="preserve">evaluated </w:t>
      </w:r>
      <w:r w:rsidR="00D86D7E">
        <w:rPr>
          <w:lang w:bidi="ar-SA"/>
        </w:rPr>
        <w:t>in</w:t>
      </w:r>
      <w:r w:rsidR="00BC1809">
        <w:rPr>
          <w:lang w:bidi="ar-SA"/>
        </w:rPr>
        <w:t xml:space="preserve"> </w:t>
      </w:r>
      <w:r w:rsidR="000979E7">
        <w:rPr>
          <w:lang w:bidi="ar-SA"/>
        </w:rPr>
        <w:t>2</w:t>
      </w:r>
      <w:r w:rsidR="00BC1809">
        <w:rPr>
          <w:lang w:bidi="ar-SA"/>
        </w:rPr>
        <w:t xml:space="preserve"> different RCTs in Australia</w:t>
      </w:r>
      <w:r w:rsidR="00D86D7E">
        <w:rPr>
          <w:lang w:bidi="ar-SA"/>
        </w:rPr>
        <w:t xml:space="preserve"> during the review period</w:t>
      </w:r>
      <w:r w:rsidR="00824EAF">
        <w:rPr>
          <w:lang w:bidi="ar-SA"/>
        </w:rPr>
        <w:t xml:space="preserve">. One study compared </w:t>
      </w:r>
      <w:r w:rsidR="00B0520D">
        <w:rPr>
          <w:lang w:bidi="ar-SA"/>
        </w:rPr>
        <w:t>28</w:t>
      </w:r>
      <w:r w:rsidR="00A83F36">
        <w:rPr>
          <w:lang w:bidi="ar-SA"/>
        </w:rPr>
        <w:t xml:space="preserve"> newlywed</w:t>
      </w:r>
      <w:r w:rsidR="00BB3939">
        <w:rPr>
          <w:lang w:bidi="ar-SA"/>
        </w:rPr>
        <w:t xml:space="preserve"> </w:t>
      </w:r>
      <w:r w:rsidR="00824EAF">
        <w:rPr>
          <w:lang w:bidi="ar-SA"/>
        </w:rPr>
        <w:t xml:space="preserve">couples receiving </w:t>
      </w:r>
      <w:r w:rsidR="003D19D4">
        <w:rPr>
          <w:lang w:bidi="ar-SA"/>
        </w:rPr>
        <w:t xml:space="preserve">the </w:t>
      </w:r>
      <w:r w:rsidR="00824EAF">
        <w:rPr>
          <w:lang w:bidi="ar-SA"/>
        </w:rPr>
        <w:t xml:space="preserve">RELATE </w:t>
      </w:r>
      <w:r w:rsidR="000E7AE8">
        <w:rPr>
          <w:lang w:bidi="ar-SA"/>
        </w:rPr>
        <w:t xml:space="preserve">assessment with feedback intervention </w:t>
      </w:r>
      <w:r w:rsidR="00824EAF">
        <w:rPr>
          <w:lang w:bidi="ar-SA"/>
        </w:rPr>
        <w:t>against</w:t>
      </w:r>
      <w:r w:rsidR="00BC1809">
        <w:rPr>
          <w:lang w:bidi="ar-SA"/>
        </w:rPr>
        <w:t xml:space="preserve"> </w:t>
      </w:r>
      <w:r w:rsidR="00B0520D">
        <w:rPr>
          <w:lang w:bidi="ar-SA"/>
        </w:rPr>
        <w:t>29</w:t>
      </w:r>
      <w:r w:rsidR="000E7AE8">
        <w:rPr>
          <w:lang w:bidi="ar-SA"/>
        </w:rPr>
        <w:t xml:space="preserve"> </w:t>
      </w:r>
      <w:r w:rsidR="00392411">
        <w:rPr>
          <w:lang w:bidi="ar-SA"/>
        </w:rPr>
        <w:t xml:space="preserve">newlywed </w:t>
      </w:r>
      <w:r w:rsidR="00824EAF">
        <w:rPr>
          <w:lang w:bidi="ar-SA"/>
        </w:rPr>
        <w:t xml:space="preserve">couples receiving Couple CARE </w:t>
      </w:r>
      <w:r w:rsidR="00613AEE">
        <w:rPr>
          <w:lang w:bidi="ar-SA"/>
        </w:rPr>
        <w:t xml:space="preserve">plus </w:t>
      </w:r>
      <w:r w:rsidR="00824EAF">
        <w:rPr>
          <w:lang w:bidi="ar-SA"/>
        </w:rPr>
        <w:t>RELATE</w:t>
      </w:r>
      <w:r w:rsidR="00583375">
        <w:rPr>
          <w:lang w:bidi="ar-SA"/>
        </w:rPr>
        <w:t xml:space="preserve"> (Halford et al</w:t>
      </w:r>
      <w:r w:rsidR="003D19D4">
        <w:rPr>
          <w:lang w:bidi="ar-SA"/>
        </w:rPr>
        <w:t>.,</w:t>
      </w:r>
      <w:r w:rsidR="00583375">
        <w:rPr>
          <w:lang w:bidi="ar-SA"/>
        </w:rPr>
        <w:t xml:space="preserve"> 2010). </w:t>
      </w:r>
    </w:p>
    <w:p w14:paraId="08600A08" w14:textId="25EB7476" w:rsidR="00D50B68" w:rsidRDefault="000E7AE8" w:rsidP="00BC1809">
      <w:pPr>
        <w:pStyle w:val="BodyText"/>
        <w:rPr>
          <w:lang w:bidi="ar-SA"/>
        </w:rPr>
      </w:pPr>
      <w:r>
        <w:rPr>
          <w:lang w:bidi="ar-SA"/>
        </w:rPr>
        <w:t>T</w:t>
      </w:r>
      <w:r w:rsidR="00583375">
        <w:rPr>
          <w:lang w:bidi="ar-SA"/>
        </w:rPr>
        <w:t xml:space="preserve">he </w:t>
      </w:r>
      <w:r w:rsidR="00D50B68">
        <w:rPr>
          <w:lang w:bidi="ar-SA"/>
        </w:rPr>
        <w:t>other</w:t>
      </w:r>
      <w:r w:rsidR="004F0115">
        <w:rPr>
          <w:lang w:bidi="ar-SA"/>
        </w:rPr>
        <w:t xml:space="preserve"> study</w:t>
      </w:r>
      <w:r w:rsidR="00D50B68">
        <w:rPr>
          <w:lang w:bidi="ar-SA"/>
        </w:rPr>
        <w:t xml:space="preserve"> (</w:t>
      </w:r>
      <w:r w:rsidR="00D50B68">
        <w:t>Halford et al</w:t>
      </w:r>
      <w:r w:rsidR="003D19D4">
        <w:t>.</w:t>
      </w:r>
      <w:r w:rsidR="00D50B68">
        <w:t>, 2015</w:t>
      </w:r>
      <w:r w:rsidR="004F0115">
        <w:t xml:space="preserve">, </w:t>
      </w:r>
      <w:r w:rsidR="00D50B68">
        <w:t xml:space="preserve">2017) </w:t>
      </w:r>
      <w:r w:rsidR="00D50B68" w:rsidRPr="00445B9A">
        <w:rPr>
          <w:lang w:bidi="ar-SA"/>
        </w:rPr>
        <w:t>compar</w:t>
      </w:r>
      <w:r w:rsidR="00D50B68">
        <w:rPr>
          <w:lang w:bidi="ar-SA"/>
        </w:rPr>
        <w:t xml:space="preserve">ed </w:t>
      </w:r>
      <w:r w:rsidR="003E62FB">
        <w:rPr>
          <w:lang w:bidi="ar-SA"/>
        </w:rPr>
        <w:t>6</w:t>
      </w:r>
      <w:r w:rsidR="00D50B68">
        <w:rPr>
          <w:lang w:bidi="ar-SA"/>
        </w:rPr>
        <w:t>2 couples receiving</w:t>
      </w:r>
      <w:r w:rsidR="00D50B68" w:rsidRPr="00445B9A">
        <w:rPr>
          <w:lang w:bidi="ar-SA"/>
        </w:rPr>
        <w:t xml:space="preserve"> </w:t>
      </w:r>
      <w:r w:rsidR="00D50B68">
        <w:t xml:space="preserve">RELATE </w:t>
      </w:r>
      <w:r w:rsidR="008C2FA7">
        <w:t xml:space="preserve">with </w:t>
      </w:r>
      <w:r w:rsidR="009B04FA">
        <w:t xml:space="preserve">62 </w:t>
      </w:r>
      <w:r w:rsidR="00D50B68">
        <w:t>couples receiving Couple C</w:t>
      </w:r>
      <w:r w:rsidR="00091DEC">
        <w:t>ARE</w:t>
      </w:r>
      <w:r w:rsidR="00613AEE">
        <w:t xml:space="preserve"> plus RELATE</w:t>
      </w:r>
      <w:r w:rsidR="00D50B68">
        <w:t xml:space="preserve"> against an active control </w:t>
      </w:r>
      <w:r w:rsidR="004C4D39">
        <w:t>(</w:t>
      </w:r>
      <w:r w:rsidR="0004076B">
        <w:t>58</w:t>
      </w:r>
      <w:r w:rsidR="00D50B68">
        <w:t xml:space="preserve"> </w:t>
      </w:r>
      <w:r w:rsidR="0004076B">
        <w:t xml:space="preserve">couples </w:t>
      </w:r>
      <w:r w:rsidR="0004076B" w:rsidRPr="0004076B">
        <w:t xml:space="preserve">instructed to </w:t>
      </w:r>
      <w:r w:rsidR="004C4D39">
        <w:t>d</w:t>
      </w:r>
      <w:r w:rsidR="0004076B" w:rsidRPr="0004076B">
        <w:t xml:space="preserve">o </w:t>
      </w:r>
      <w:r w:rsidR="00FF3E3F" w:rsidRPr="0004076B">
        <w:t>self-directed</w:t>
      </w:r>
      <w:r w:rsidR="0004076B" w:rsidRPr="0004076B">
        <w:t xml:space="preserve"> reading</w:t>
      </w:r>
      <w:r w:rsidR="006F2B74">
        <w:t>)</w:t>
      </w:r>
      <w:r w:rsidR="00B90D2A">
        <w:t xml:space="preserve">. In the latter study, the randomised </w:t>
      </w:r>
      <w:r w:rsidR="005F6071">
        <w:t>couples</w:t>
      </w:r>
      <w:r w:rsidR="00B90D2A">
        <w:t xml:space="preserve"> were</w:t>
      </w:r>
      <w:r w:rsidR="005F6071">
        <w:t xml:space="preserve"> recruited via </w:t>
      </w:r>
      <w:r w:rsidR="00D56512" w:rsidRPr="00D56512">
        <w:t xml:space="preserve">advertising and social </w:t>
      </w:r>
      <w:r w:rsidR="00887033" w:rsidRPr="00D56512">
        <w:t>media and</w:t>
      </w:r>
      <w:r w:rsidR="00B90D2A">
        <w:t xml:space="preserve"> </w:t>
      </w:r>
      <w:r w:rsidR="00D56512" w:rsidRPr="00D56512">
        <w:t xml:space="preserve">included married or cohabiting couples in </w:t>
      </w:r>
      <w:r w:rsidR="00887033">
        <w:t>a</w:t>
      </w:r>
      <w:r w:rsidR="00D56512" w:rsidRPr="00D56512">
        <w:t xml:space="preserve"> committe</w:t>
      </w:r>
      <w:r w:rsidR="00D56512">
        <w:t xml:space="preserve">d </w:t>
      </w:r>
      <w:r w:rsidR="00D56512" w:rsidRPr="00D56512">
        <w:t>relationship</w:t>
      </w:r>
      <w:r w:rsidR="00D56512">
        <w:t xml:space="preserve"> </w:t>
      </w:r>
      <w:r w:rsidR="00D56512" w:rsidRPr="00D56512">
        <w:t xml:space="preserve">for at least </w:t>
      </w:r>
      <w:r w:rsidR="004F0115">
        <w:t>6</w:t>
      </w:r>
      <w:r w:rsidR="004F0115" w:rsidRPr="00D56512">
        <w:t xml:space="preserve"> </w:t>
      </w:r>
      <w:r w:rsidR="00D56512" w:rsidRPr="00D56512">
        <w:t>months</w:t>
      </w:r>
      <w:r w:rsidR="00D56512">
        <w:t>.</w:t>
      </w:r>
    </w:p>
    <w:p w14:paraId="74BD2CEC" w14:textId="0330E129" w:rsidR="003E0D49" w:rsidRDefault="00C7611B" w:rsidP="00BC1809">
      <w:pPr>
        <w:pStyle w:val="BodyText"/>
        <w:rPr>
          <w:lang w:bidi="ar-SA"/>
        </w:rPr>
      </w:pPr>
      <w:r>
        <w:rPr>
          <w:lang w:bidi="ar-SA"/>
        </w:rPr>
        <w:t>Both studies</w:t>
      </w:r>
      <w:r w:rsidR="00BC1809" w:rsidRPr="00087BB3">
        <w:rPr>
          <w:lang w:bidi="ar-SA"/>
        </w:rPr>
        <w:t xml:space="preserve"> included</w:t>
      </w:r>
      <w:r w:rsidR="00BC1809" w:rsidRPr="005053DE">
        <w:rPr>
          <w:lang w:bidi="ar-SA"/>
        </w:rPr>
        <w:t xml:space="preserve"> p</w:t>
      </w:r>
      <w:r w:rsidR="00D56512">
        <w:rPr>
          <w:lang w:bidi="ar-SA"/>
        </w:rPr>
        <w:t>re</w:t>
      </w:r>
      <w:r w:rsidR="004F0115">
        <w:rPr>
          <w:lang w:bidi="ar-SA"/>
        </w:rPr>
        <w:t>-</w:t>
      </w:r>
      <w:r w:rsidR="00D56512">
        <w:rPr>
          <w:lang w:bidi="ar-SA"/>
        </w:rPr>
        <w:t xml:space="preserve"> and </w:t>
      </w:r>
      <w:r w:rsidR="004F0115">
        <w:rPr>
          <w:lang w:bidi="ar-SA"/>
        </w:rPr>
        <w:t>p</w:t>
      </w:r>
      <w:r w:rsidR="004F0115" w:rsidRPr="005053DE">
        <w:rPr>
          <w:lang w:bidi="ar-SA"/>
        </w:rPr>
        <w:t>ost</w:t>
      </w:r>
      <w:r w:rsidR="004F0115">
        <w:rPr>
          <w:lang w:bidi="ar-SA"/>
        </w:rPr>
        <w:t>-</w:t>
      </w:r>
      <w:r w:rsidR="00BC1809">
        <w:rPr>
          <w:lang w:bidi="ar-SA"/>
        </w:rPr>
        <w:t xml:space="preserve">intervention </w:t>
      </w:r>
      <w:r w:rsidR="00BC1809" w:rsidRPr="005053DE">
        <w:rPr>
          <w:lang w:bidi="ar-SA"/>
        </w:rPr>
        <w:t>assessments</w:t>
      </w:r>
      <w:r w:rsidR="00BC1809">
        <w:rPr>
          <w:lang w:bidi="ar-SA"/>
        </w:rPr>
        <w:t xml:space="preserve"> </w:t>
      </w:r>
      <w:r w:rsidR="003614A6">
        <w:rPr>
          <w:lang w:bidi="ar-SA"/>
        </w:rPr>
        <w:t xml:space="preserve">of relationship satisfaction </w:t>
      </w:r>
      <w:r w:rsidR="00BC1809">
        <w:rPr>
          <w:lang w:bidi="ar-SA"/>
        </w:rPr>
        <w:t>a</w:t>
      </w:r>
      <w:r w:rsidR="00D56512">
        <w:rPr>
          <w:lang w:bidi="ar-SA"/>
        </w:rPr>
        <w:t>nd</w:t>
      </w:r>
      <w:r w:rsidR="004F0115">
        <w:rPr>
          <w:lang w:bidi="ar-SA"/>
        </w:rPr>
        <w:t xml:space="preserve"> a</w:t>
      </w:r>
      <w:r w:rsidR="00D56512">
        <w:rPr>
          <w:lang w:bidi="ar-SA"/>
        </w:rPr>
        <w:t xml:space="preserve"> </w:t>
      </w:r>
      <w:r w:rsidR="004F0115">
        <w:rPr>
          <w:lang w:bidi="ar-SA"/>
        </w:rPr>
        <w:t>12-</w:t>
      </w:r>
      <w:r w:rsidR="00D56512">
        <w:rPr>
          <w:lang w:bidi="ar-SA"/>
        </w:rPr>
        <w:t xml:space="preserve">month </w:t>
      </w:r>
      <w:r w:rsidR="004F0115">
        <w:rPr>
          <w:lang w:bidi="ar-SA"/>
        </w:rPr>
        <w:t>follow-</w:t>
      </w:r>
      <w:r w:rsidR="00D56512">
        <w:rPr>
          <w:lang w:bidi="ar-SA"/>
        </w:rPr>
        <w:t>up</w:t>
      </w:r>
      <w:r w:rsidR="004F0115">
        <w:rPr>
          <w:lang w:bidi="ar-SA"/>
        </w:rPr>
        <w:t xml:space="preserve">. The </w:t>
      </w:r>
      <w:r w:rsidR="00766BBA">
        <w:rPr>
          <w:lang w:bidi="ar-SA"/>
        </w:rPr>
        <w:t>former study additionally tested impacts on couple communication</w:t>
      </w:r>
      <w:r w:rsidR="00A73E2F">
        <w:rPr>
          <w:lang w:bidi="ar-SA"/>
        </w:rPr>
        <w:t>,</w:t>
      </w:r>
      <w:r w:rsidR="00887033">
        <w:rPr>
          <w:lang w:bidi="ar-SA"/>
        </w:rPr>
        <w:t xml:space="preserve"> </w:t>
      </w:r>
      <w:r w:rsidR="00766BBA">
        <w:rPr>
          <w:lang w:bidi="ar-SA"/>
        </w:rPr>
        <w:t xml:space="preserve">while the </w:t>
      </w:r>
      <w:r w:rsidR="007C166A">
        <w:rPr>
          <w:lang w:bidi="ar-SA"/>
        </w:rPr>
        <w:t>latter stud</w:t>
      </w:r>
      <w:r w:rsidR="004E0E74">
        <w:rPr>
          <w:lang w:bidi="ar-SA"/>
        </w:rPr>
        <w:t>y</w:t>
      </w:r>
      <w:r w:rsidR="007C166A">
        <w:rPr>
          <w:lang w:bidi="ar-SA"/>
        </w:rPr>
        <w:t xml:space="preserve"> </w:t>
      </w:r>
      <w:r w:rsidR="00766BBA">
        <w:rPr>
          <w:lang w:bidi="ar-SA"/>
        </w:rPr>
        <w:t>only assessed impacts on relationship satisfaction</w:t>
      </w:r>
      <w:r w:rsidR="00A73E2F">
        <w:rPr>
          <w:lang w:bidi="ar-SA"/>
        </w:rPr>
        <w:t xml:space="preserve">. However, the latter study </w:t>
      </w:r>
      <w:r w:rsidR="007C166A">
        <w:rPr>
          <w:lang w:bidi="ar-SA"/>
        </w:rPr>
        <w:t xml:space="preserve">included </w:t>
      </w:r>
      <w:r w:rsidR="00766BBA">
        <w:rPr>
          <w:lang w:bidi="ar-SA"/>
        </w:rPr>
        <w:t xml:space="preserve">additional longer </w:t>
      </w:r>
      <w:r w:rsidR="00A73E2F">
        <w:rPr>
          <w:lang w:bidi="ar-SA"/>
        </w:rPr>
        <w:t>follow-</w:t>
      </w:r>
      <w:r w:rsidR="00766BBA">
        <w:rPr>
          <w:lang w:bidi="ar-SA"/>
        </w:rPr>
        <w:t xml:space="preserve">up assessments </w:t>
      </w:r>
      <w:r w:rsidR="00D652D6">
        <w:rPr>
          <w:lang w:bidi="ar-SA"/>
        </w:rPr>
        <w:t xml:space="preserve">at </w:t>
      </w:r>
      <w:r w:rsidR="007C166A">
        <w:rPr>
          <w:lang w:bidi="ar-SA"/>
        </w:rPr>
        <w:t>18</w:t>
      </w:r>
      <w:r w:rsidR="00A73E2F">
        <w:rPr>
          <w:lang w:bidi="ar-SA"/>
        </w:rPr>
        <w:t>,</w:t>
      </w:r>
      <w:r w:rsidR="007C166A">
        <w:rPr>
          <w:lang w:bidi="ar-SA"/>
        </w:rPr>
        <w:t xml:space="preserve"> </w:t>
      </w:r>
      <w:r w:rsidR="003C1982">
        <w:rPr>
          <w:lang w:bidi="ar-SA"/>
        </w:rPr>
        <w:t>30</w:t>
      </w:r>
      <w:r w:rsidR="00A73E2F">
        <w:rPr>
          <w:lang w:bidi="ar-SA"/>
        </w:rPr>
        <w:t xml:space="preserve"> </w:t>
      </w:r>
      <w:r w:rsidR="003C1982">
        <w:rPr>
          <w:lang w:bidi="ar-SA"/>
        </w:rPr>
        <w:t>and 48</w:t>
      </w:r>
      <w:r w:rsidR="00A73E2F">
        <w:rPr>
          <w:lang w:bidi="ar-SA"/>
        </w:rPr>
        <w:t xml:space="preserve"> </w:t>
      </w:r>
      <w:r w:rsidR="003C1982">
        <w:rPr>
          <w:lang w:bidi="ar-SA"/>
        </w:rPr>
        <w:t>months</w:t>
      </w:r>
      <w:r w:rsidR="00D652D6">
        <w:rPr>
          <w:lang w:bidi="ar-SA"/>
        </w:rPr>
        <w:t xml:space="preserve"> </w:t>
      </w:r>
      <w:r w:rsidR="00A73E2F">
        <w:rPr>
          <w:lang w:bidi="ar-SA"/>
        </w:rPr>
        <w:t>post-</w:t>
      </w:r>
      <w:r w:rsidR="00D652D6">
        <w:rPr>
          <w:lang w:bidi="ar-SA"/>
        </w:rPr>
        <w:t xml:space="preserve">intervention. </w:t>
      </w:r>
    </w:p>
    <w:p w14:paraId="45E1533E" w14:textId="32597AD5" w:rsidR="00BC1809" w:rsidRDefault="00D652D6" w:rsidP="00BC1809">
      <w:pPr>
        <w:pStyle w:val="BodyText"/>
        <w:rPr>
          <w:lang w:bidi="ar-SA"/>
        </w:rPr>
      </w:pPr>
      <w:r>
        <w:rPr>
          <w:lang w:bidi="ar-SA"/>
        </w:rPr>
        <w:t>The former study</w:t>
      </w:r>
      <w:r w:rsidR="00613DD7">
        <w:rPr>
          <w:lang w:bidi="ar-SA"/>
        </w:rPr>
        <w:t xml:space="preserve"> included analysis of how intervention effects </w:t>
      </w:r>
      <w:r w:rsidR="003C1982">
        <w:rPr>
          <w:lang w:bidi="ar-SA"/>
        </w:rPr>
        <w:t>we</w:t>
      </w:r>
      <w:r w:rsidR="00613DD7">
        <w:rPr>
          <w:lang w:bidi="ar-SA"/>
        </w:rPr>
        <w:t>re moderated by</w:t>
      </w:r>
      <w:r>
        <w:rPr>
          <w:lang w:bidi="ar-SA"/>
        </w:rPr>
        <w:t xml:space="preserve"> gender and the latter</w:t>
      </w:r>
      <w:r w:rsidR="00B90D2A">
        <w:rPr>
          <w:lang w:bidi="ar-SA"/>
        </w:rPr>
        <w:t xml:space="preserve"> </w:t>
      </w:r>
      <w:r w:rsidR="00766BBA">
        <w:rPr>
          <w:lang w:bidi="ar-SA"/>
        </w:rPr>
        <w:t>included an analysis of</w:t>
      </w:r>
      <w:r w:rsidR="00B90D2A">
        <w:rPr>
          <w:lang w:bidi="ar-SA"/>
        </w:rPr>
        <w:t xml:space="preserve"> how intervention effects were</w:t>
      </w:r>
      <w:r w:rsidR="003C1982">
        <w:rPr>
          <w:lang w:bidi="ar-SA"/>
        </w:rPr>
        <w:t xml:space="preserve"> </w:t>
      </w:r>
      <w:r w:rsidR="00A73E2F">
        <w:rPr>
          <w:lang w:bidi="ar-SA"/>
        </w:rPr>
        <w:t xml:space="preserve">moderated </w:t>
      </w:r>
      <w:r w:rsidR="003C1982">
        <w:rPr>
          <w:lang w:bidi="ar-SA"/>
        </w:rPr>
        <w:t xml:space="preserve">by </w:t>
      </w:r>
      <w:r w:rsidR="00B90D2A">
        <w:rPr>
          <w:lang w:bidi="ar-SA"/>
        </w:rPr>
        <w:t>couples</w:t>
      </w:r>
      <w:r w:rsidR="006F2B74">
        <w:rPr>
          <w:lang w:bidi="ar-SA"/>
        </w:rPr>
        <w:t>’</w:t>
      </w:r>
      <w:r w:rsidR="00B90D2A">
        <w:rPr>
          <w:lang w:bidi="ar-SA"/>
        </w:rPr>
        <w:t xml:space="preserve"> </w:t>
      </w:r>
      <w:r w:rsidR="003C1982">
        <w:rPr>
          <w:lang w:bidi="ar-SA"/>
        </w:rPr>
        <w:t>level of</w:t>
      </w:r>
      <w:r w:rsidR="00613DD7">
        <w:t xml:space="preserve"> relationship satisfaction at baseline.</w:t>
      </w:r>
    </w:p>
    <w:p w14:paraId="31DBA607" w14:textId="65D6BCA5" w:rsidR="003E0D49" w:rsidRDefault="00D50B68" w:rsidP="004256E2">
      <w:pPr>
        <w:pStyle w:val="BodyText"/>
        <w:rPr>
          <w:lang w:bidi="ar-SA"/>
        </w:rPr>
      </w:pPr>
      <w:r w:rsidRPr="004E0E74">
        <w:rPr>
          <w:lang w:bidi="ar-SA"/>
        </w:rPr>
        <w:t>In the first study</w:t>
      </w:r>
      <w:r w:rsidR="003C1982">
        <w:rPr>
          <w:lang w:bidi="ar-SA"/>
        </w:rPr>
        <w:t>, a</w:t>
      </w:r>
      <w:r w:rsidR="004256E2" w:rsidRPr="004E0E74">
        <w:rPr>
          <w:lang w:bidi="ar-SA"/>
        </w:rPr>
        <w:t xml:space="preserve">t </w:t>
      </w:r>
      <w:r w:rsidR="00A73E2F">
        <w:rPr>
          <w:lang w:bidi="ar-SA"/>
        </w:rPr>
        <w:t xml:space="preserve">the </w:t>
      </w:r>
      <w:r w:rsidR="00A73E2F" w:rsidRPr="004E0E74">
        <w:rPr>
          <w:lang w:bidi="ar-SA"/>
        </w:rPr>
        <w:t>12</w:t>
      </w:r>
      <w:r w:rsidR="00A73E2F">
        <w:rPr>
          <w:lang w:bidi="ar-SA"/>
        </w:rPr>
        <w:t>-</w:t>
      </w:r>
      <w:r w:rsidR="004256E2" w:rsidRPr="004E0E74">
        <w:rPr>
          <w:lang w:bidi="ar-SA"/>
        </w:rPr>
        <w:t xml:space="preserve">month </w:t>
      </w:r>
      <w:r w:rsidR="00A73E2F" w:rsidRPr="004E0E74">
        <w:rPr>
          <w:lang w:bidi="ar-SA"/>
        </w:rPr>
        <w:t>follow</w:t>
      </w:r>
      <w:r w:rsidR="00A73E2F">
        <w:rPr>
          <w:lang w:bidi="ar-SA"/>
        </w:rPr>
        <w:t>-</w:t>
      </w:r>
      <w:r w:rsidR="004256E2" w:rsidRPr="004E0E74">
        <w:rPr>
          <w:lang w:bidi="ar-SA"/>
        </w:rPr>
        <w:t xml:space="preserve">up, </w:t>
      </w:r>
      <w:r w:rsidR="00766BBA">
        <w:rPr>
          <w:lang w:bidi="ar-SA"/>
        </w:rPr>
        <w:t>couples in both the RELATE only and Couple C</w:t>
      </w:r>
      <w:r w:rsidR="006F2B74">
        <w:rPr>
          <w:lang w:bidi="ar-SA"/>
        </w:rPr>
        <w:t xml:space="preserve">ARE </w:t>
      </w:r>
      <w:r w:rsidR="00A04A88">
        <w:rPr>
          <w:lang w:bidi="ar-SA"/>
        </w:rPr>
        <w:t xml:space="preserve">with RELATE </w:t>
      </w:r>
      <w:r w:rsidR="001F283D">
        <w:rPr>
          <w:lang w:bidi="ar-SA"/>
        </w:rPr>
        <w:t>showed improved communicatio</w:t>
      </w:r>
      <w:r w:rsidR="00556743">
        <w:rPr>
          <w:lang w:bidi="ar-SA"/>
        </w:rPr>
        <w:t xml:space="preserve">n. However, </w:t>
      </w:r>
      <w:r w:rsidR="00556743" w:rsidRPr="004E0E74">
        <w:rPr>
          <w:lang w:bidi="ar-SA"/>
        </w:rPr>
        <w:t xml:space="preserve">across the </w:t>
      </w:r>
      <w:r w:rsidR="008D0C75">
        <w:rPr>
          <w:lang w:bidi="ar-SA"/>
        </w:rPr>
        <w:t>3</w:t>
      </w:r>
      <w:r w:rsidR="008D0C75" w:rsidRPr="004E0E74">
        <w:rPr>
          <w:lang w:bidi="ar-SA"/>
        </w:rPr>
        <w:t xml:space="preserve"> </w:t>
      </w:r>
      <w:r w:rsidR="00556743" w:rsidRPr="004E0E74">
        <w:rPr>
          <w:lang w:bidi="ar-SA"/>
        </w:rPr>
        <w:t>measures</w:t>
      </w:r>
      <w:r w:rsidR="00556743">
        <w:rPr>
          <w:lang w:bidi="ar-SA"/>
        </w:rPr>
        <w:t xml:space="preserve">, </w:t>
      </w:r>
      <w:r w:rsidR="004256E2" w:rsidRPr="004E0E74">
        <w:rPr>
          <w:lang w:bidi="ar-SA"/>
        </w:rPr>
        <w:t xml:space="preserve">there was </w:t>
      </w:r>
      <w:r w:rsidR="00B90D2A">
        <w:rPr>
          <w:lang w:bidi="ar-SA"/>
        </w:rPr>
        <w:t xml:space="preserve">consistently </w:t>
      </w:r>
      <w:r w:rsidR="004256E2" w:rsidRPr="004E0E74">
        <w:rPr>
          <w:lang w:bidi="ar-SA"/>
        </w:rPr>
        <w:t>more improvement in communication from pre to post</w:t>
      </w:r>
      <w:r w:rsidR="004B4073">
        <w:rPr>
          <w:lang w:bidi="ar-SA"/>
        </w:rPr>
        <w:t xml:space="preserve"> for couples receiving </w:t>
      </w:r>
      <w:r w:rsidR="00890BCA">
        <w:rPr>
          <w:lang w:bidi="ar-SA"/>
        </w:rPr>
        <w:t>CC</w:t>
      </w:r>
      <w:r w:rsidR="004B4073">
        <w:rPr>
          <w:lang w:bidi="ar-SA"/>
        </w:rPr>
        <w:t>R</w:t>
      </w:r>
      <w:r w:rsidR="008D0C75">
        <w:rPr>
          <w:lang w:bidi="ar-SA"/>
        </w:rPr>
        <w:t>,</w:t>
      </w:r>
      <w:r w:rsidR="00890BCA">
        <w:rPr>
          <w:lang w:bidi="ar-SA"/>
        </w:rPr>
        <w:t xml:space="preserve"> </w:t>
      </w:r>
      <w:r w:rsidR="008D0C75">
        <w:rPr>
          <w:lang w:bidi="ar-SA"/>
        </w:rPr>
        <w:t xml:space="preserve">rather </w:t>
      </w:r>
      <w:r w:rsidR="004256E2" w:rsidRPr="004E0E74">
        <w:rPr>
          <w:lang w:bidi="ar-SA"/>
        </w:rPr>
        <w:t xml:space="preserve">than </w:t>
      </w:r>
      <w:r w:rsidR="004B4073">
        <w:rPr>
          <w:lang w:bidi="ar-SA"/>
        </w:rPr>
        <w:t xml:space="preserve">just </w:t>
      </w:r>
      <w:r w:rsidR="004256E2" w:rsidRPr="004E0E74">
        <w:rPr>
          <w:lang w:bidi="ar-SA"/>
        </w:rPr>
        <w:t>RELATE, for at least one gender.</w:t>
      </w:r>
      <w:r w:rsidR="004E0E74" w:rsidRPr="004E0E74">
        <w:rPr>
          <w:lang w:bidi="ar-SA"/>
        </w:rPr>
        <w:t xml:space="preserve"> </w:t>
      </w:r>
    </w:p>
    <w:p w14:paraId="5BDF7C6F" w14:textId="6DF17DA9" w:rsidR="004256E2" w:rsidRPr="004E0E74" w:rsidRDefault="004256E2" w:rsidP="004256E2">
      <w:pPr>
        <w:pStyle w:val="BodyText"/>
        <w:rPr>
          <w:lang w:bidi="ar-SA"/>
        </w:rPr>
      </w:pPr>
      <w:r w:rsidRPr="004E0E74">
        <w:rPr>
          <w:lang w:bidi="ar-SA"/>
        </w:rPr>
        <w:t>Relative to RELATE, in CC</w:t>
      </w:r>
      <w:r w:rsidR="00E8110B">
        <w:rPr>
          <w:lang w:bidi="ar-SA"/>
        </w:rPr>
        <w:t>R</w:t>
      </w:r>
      <w:r w:rsidRPr="004E0E74">
        <w:rPr>
          <w:lang w:bidi="ar-SA"/>
        </w:rPr>
        <w:t xml:space="preserve"> there was a large decline in negative affect (conflictual communication) for men (</w:t>
      </w:r>
      <w:r w:rsidRPr="00430180">
        <w:rPr>
          <w:i/>
          <w:iCs/>
          <w:lang w:bidi="ar-SA"/>
        </w:rPr>
        <w:t>d</w:t>
      </w:r>
      <w:r w:rsidR="00844042">
        <w:rPr>
          <w:lang w:bidi="ar-SA"/>
        </w:rPr>
        <w:t xml:space="preserve"> </w:t>
      </w:r>
      <w:r w:rsidRPr="004E0E74">
        <w:rPr>
          <w:lang w:bidi="ar-SA"/>
        </w:rPr>
        <w:t>=</w:t>
      </w:r>
      <w:r w:rsidR="00844042">
        <w:rPr>
          <w:lang w:bidi="ar-SA"/>
        </w:rPr>
        <w:t xml:space="preserve"> </w:t>
      </w:r>
      <w:r w:rsidRPr="004E0E74">
        <w:rPr>
          <w:lang w:bidi="ar-SA"/>
        </w:rPr>
        <w:t>0.79) (not women); a moderate decline in negative listening among women (</w:t>
      </w:r>
      <w:r w:rsidRPr="00430180">
        <w:rPr>
          <w:i/>
          <w:iCs/>
          <w:lang w:bidi="ar-SA"/>
        </w:rPr>
        <w:t>d</w:t>
      </w:r>
      <w:r w:rsidR="00844042">
        <w:rPr>
          <w:lang w:bidi="ar-SA"/>
        </w:rPr>
        <w:t xml:space="preserve"> </w:t>
      </w:r>
      <w:r w:rsidRPr="004E0E74">
        <w:rPr>
          <w:lang w:bidi="ar-SA"/>
        </w:rPr>
        <w:t>=</w:t>
      </w:r>
      <w:r w:rsidR="00844042">
        <w:rPr>
          <w:lang w:bidi="ar-SA"/>
        </w:rPr>
        <w:t xml:space="preserve"> </w:t>
      </w:r>
      <w:r w:rsidRPr="004E0E74">
        <w:rPr>
          <w:lang w:bidi="ar-SA"/>
        </w:rPr>
        <w:t>0.62) (and a trend to decline in men (</w:t>
      </w:r>
      <w:r w:rsidRPr="00430180">
        <w:rPr>
          <w:i/>
          <w:iCs/>
          <w:lang w:bidi="ar-SA"/>
        </w:rPr>
        <w:t>d</w:t>
      </w:r>
      <w:r w:rsidR="00844042">
        <w:rPr>
          <w:lang w:bidi="ar-SA"/>
        </w:rPr>
        <w:t xml:space="preserve"> </w:t>
      </w:r>
      <w:r w:rsidRPr="004E0E74">
        <w:rPr>
          <w:lang w:bidi="ar-SA"/>
        </w:rPr>
        <w:t>=</w:t>
      </w:r>
      <w:r w:rsidR="00844042">
        <w:rPr>
          <w:lang w:bidi="ar-SA"/>
        </w:rPr>
        <w:t xml:space="preserve"> </w:t>
      </w:r>
      <w:r w:rsidRPr="004E0E74">
        <w:rPr>
          <w:lang w:bidi="ar-SA"/>
        </w:rPr>
        <w:t>0.27)), and a small to moderate decline in negative speaking among women (</w:t>
      </w:r>
      <w:r w:rsidRPr="00430180">
        <w:rPr>
          <w:i/>
          <w:iCs/>
          <w:lang w:bidi="ar-SA"/>
        </w:rPr>
        <w:t>d</w:t>
      </w:r>
      <w:r w:rsidR="00844042">
        <w:rPr>
          <w:lang w:bidi="ar-SA"/>
        </w:rPr>
        <w:t xml:space="preserve"> </w:t>
      </w:r>
      <w:r w:rsidRPr="004E0E74">
        <w:rPr>
          <w:lang w:bidi="ar-SA"/>
        </w:rPr>
        <w:t>=</w:t>
      </w:r>
      <w:r w:rsidR="00844042">
        <w:rPr>
          <w:lang w:bidi="ar-SA"/>
        </w:rPr>
        <w:t xml:space="preserve"> </w:t>
      </w:r>
      <w:r w:rsidRPr="004E0E74">
        <w:rPr>
          <w:lang w:bidi="ar-SA"/>
        </w:rPr>
        <w:t xml:space="preserve">0.38) (but not men). </w:t>
      </w:r>
    </w:p>
    <w:p w14:paraId="4882096C" w14:textId="75CCBB9E" w:rsidR="001F4F1C" w:rsidRDefault="003C1982" w:rsidP="004256E2">
      <w:pPr>
        <w:pStyle w:val="BodyText"/>
        <w:rPr>
          <w:lang w:bidi="ar-SA"/>
        </w:rPr>
      </w:pPr>
      <w:r w:rsidRPr="00DA54FE">
        <w:rPr>
          <w:lang w:bidi="ar-SA"/>
        </w:rPr>
        <w:t>In terms of impacts on relationship satisfaction, w</w:t>
      </w:r>
      <w:r w:rsidR="004256E2" w:rsidRPr="00DA54FE">
        <w:rPr>
          <w:lang w:bidi="ar-SA"/>
        </w:rPr>
        <w:t>omen in the</w:t>
      </w:r>
      <w:r w:rsidR="00996C5F">
        <w:rPr>
          <w:lang w:bidi="ar-SA"/>
        </w:rPr>
        <w:t xml:space="preserve"> </w:t>
      </w:r>
      <w:r w:rsidR="00547BF1" w:rsidRPr="00DA54FE">
        <w:rPr>
          <w:lang w:bidi="ar-SA"/>
        </w:rPr>
        <w:t xml:space="preserve">combined program </w:t>
      </w:r>
      <w:r w:rsidR="00547BF1">
        <w:rPr>
          <w:lang w:bidi="ar-SA"/>
        </w:rPr>
        <w:t>(</w:t>
      </w:r>
      <w:r w:rsidR="00996C5F">
        <w:rPr>
          <w:lang w:bidi="ar-SA"/>
        </w:rPr>
        <w:t>CCR</w:t>
      </w:r>
      <w:r w:rsidR="00547BF1">
        <w:rPr>
          <w:lang w:bidi="ar-SA"/>
        </w:rPr>
        <w:t>)</w:t>
      </w:r>
      <w:r w:rsidR="004256E2" w:rsidRPr="00DA54FE">
        <w:rPr>
          <w:lang w:bidi="ar-SA"/>
        </w:rPr>
        <w:t xml:space="preserve"> showed a reliably larger increase in satisfaction (with a mean of 30.4 at 12 months) than women in the </w:t>
      </w:r>
      <w:r w:rsidR="009B1B42" w:rsidRPr="00DA54FE">
        <w:rPr>
          <w:lang w:bidi="ar-SA"/>
        </w:rPr>
        <w:t>RELATE</w:t>
      </w:r>
      <w:r w:rsidR="009B1B42">
        <w:rPr>
          <w:lang w:bidi="ar-SA"/>
        </w:rPr>
        <w:t>-</w:t>
      </w:r>
      <w:r w:rsidR="004256E2" w:rsidRPr="00DA54FE">
        <w:rPr>
          <w:lang w:bidi="ar-SA"/>
        </w:rPr>
        <w:t>only condition (</w:t>
      </w:r>
      <w:r w:rsidR="004256E2" w:rsidRPr="00430180">
        <w:rPr>
          <w:i/>
          <w:iCs/>
          <w:lang w:bidi="ar-SA"/>
        </w:rPr>
        <w:t>d</w:t>
      </w:r>
      <w:r w:rsidR="001A55C5">
        <w:rPr>
          <w:lang w:bidi="ar-SA"/>
        </w:rPr>
        <w:t xml:space="preserve"> </w:t>
      </w:r>
      <w:r w:rsidR="004256E2" w:rsidRPr="00DA54FE">
        <w:rPr>
          <w:lang w:bidi="ar-SA"/>
        </w:rPr>
        <w:t>=</w:t>
      </w:r>
      <w:r w:rsidR="001A55C5">
        <w:rPr>
          <w:lang w:bidi="ar-SA"/>
        </w:rPr>
        <w:t xml:space="preserve"> </w:t>
      </w:r>
      <w:r w:rsidR="004256E2" w:rsidRPr="00DA54FE">
        <w:rPr>
          <w:lang w:bidi="ar-SA"/>
        </w:rPr>
        <w:t>0.42 – a moderate effect size)</w:t>
      </w:r>
      <w:r w:rsidRPr="00DA54FE">
        <w:rPr>
          <w:lang w:bidi="ar-SA"/>
        </w:rPr>
        <w:t>,</w:t>
      </w:r>
      <w:r w:rsidR="004256E2" w:rsidRPr="00DA54FE">
        <w:rPr>
          <w:lang w:bidi="ar-SA"/>
        </w:rPr>
        <w:t xml:space="preserve"> who showed little change.</w:t>
      </w:r>
      <w:r w:rsidRPr="00DA54FE">
        <w:rPr>
          <w:lang w:bidi="ar-SA"/>
        </w:rPr>
        <w:t xml:space="preserve"> For men, </w:t>
      </w:r>
      <w:r w:rsidR="00C8105A" w:rsidRPr="00DA54FE">
        <w:rPr>
          <w:lang w:bidi="ar-SA"/>
        </w:rPr>
        <w:t xml:space="preserve">there </w:t>
      </w:r>
      <w:r w:rsidR="00036D0F" w:rsidRPr="00DA54FE">
        <w:rPr>
          <w:lang w:bidi="ar-SA"/>
        </w:rPr>
        <w:t>w</w:t>
      </w:r>
      <w:r w:rsidR="008025E2" w:rsidRPr="00DA54FE">
        <w:rPr>
          <w:lang w:bidi="ar-SA"/>
        </w:rPr>
        <w:t xml:space="preserve">as </w:t>
      </w:r>
      <w:r w:rsidR="00036D0F" w:rsidRPr="00DA54FE">
        <w:rPr>
          <w:lang w:bidi="ar-SA"/>
        </w:rPr>
        <w:t>no reliable increase in relationship satisfaction</w:t>
      </w:r>
      <w:r w:rsidR="008025E2" w:rsidRPr="00DA54FE">
        <w:rPr>
          <w:lang w:bidi="ar-SA"/>
        </w:rPr>
        <w:t xml:space="preserve"> over</w:t>
      </w:r>
      <w:r w:rsidR="00F03DCD">
        <w:rPr>
          <w:lang w:bidi="ar-SA"/>
        </w:rPr>
        <w:t xml:space="preserve"> </w:t>
      </w:r>
      <w:r w:rsidR="008025E2" w:rsidRPr="00DA54FE">
        <w:rPr>
          <w:lang w:bidi="ar-SA"/>
        </w:rPr>
        <w:t xml:space="preserve">time and no difference between conditions, with the </w:t>
      </w:r>
      <w:r w:rsidR="004256E2" w:rsidRPr="00DA54FE">
        <w:rPr>
          <w:lang w:bidi="ar-SA"/>
        </w:rPr>
        <w:t>authors conclud</w:t>
      </w:r>
      <w:r w:rsidR="008025E2" w:rsidRPr="00DA54FE">
        <w:rPr>
          <w:lang w:bidi="ar-SA"/>
        </w:rPr>
        <w:t>ing</w:t>
      </w:r>
      <w:r w:rsidR="004256E2" w:rsidRPr="00DA54FE">
        <w:rPr>
          <w:lang w:bidi="ar-SA"/>
        </w:rPr>
        <w:t xml:space="preserve"> the combined program (</w:t>
      </w:r>
      <w:r w:rsidR="00547BF1">
        <w:rPr>
          <w:lang w:bidi="ar-SA"/>
        </w:rPr>
        <w:t>CCR</w:t>
      </w:r>
      <w:r w:rsidR="004256E2" w:rsidRPr="00DA54FE">
        <w:rPr>
          <w:lang w:bidi="ar-SA"/>
        </w:rPr>
        <w:t>, relative to just RELATE) benefited women but not men.</w:t>
      </w:r>
      <w:r w:rsidR="004E0E74" w:rsidRPr="00DA54FE">
        <w:rPr>
          <w:lang w:bidi="ar-SA"/>
        </w:rPr>
        <w:t xml:space="preserve"> </w:t>
      </w:r>
    </w:p>
    <w:p w14:paraId="4ED9FE39" w14:textId="748CC383" w:rsidR="004256E2" w:rsidRPr="00DA54FE" w:rsidRDefault="004256E2" w:rsidP="004256E2">
      <w:pPr>
        <w:pStyle w:val="BodyText"/>
        <w:rPr>
          <w:lang w:bidi="ar-SA"/>
        </w:rPr>
      </w:pPr>
      <w:r w:rsidRPr="00DA54FE">
        <w:rPr>
          <w:lang w:bidi="ar-SA"/>
        </w:rPr>
        <w:t xml:space="preserve">The authors note that </w:t>
      </w:r>
      <w:r w:rsidR="00624FDE" w:rsidRPr="00DA54FE">
        <w:rPr>
          <w:lang w:bidi="ar-SA"/>
        </w:rPr>
        <w:t>due to</w:t>
      </w:r>
      <w:r w:rsidRPr="00DA54FE">
        <w:rPr>
          <w:lang w:bidi="ar-SA"/>
        </w:rPr>
        <w:t xml:space="preserve"> the absence of a no-intervention control, this study provide</w:t>
      </w:r>
      <w:r w:rsidR="00624FDE" w:rsidRPr="00DA54FE">
        <w:rPr>
          <w:lang w:bidi="ar-SA"/>
        </w:rPr>
        <w:t>d</w:t>
      </w:r>
      <w:r w:rsidRPr="00DA54FE">
        <w:rPr>
          <w:lang w:bidi="ar-SA"/>
        </w:rPr>
        <w:t xml:space="preserve"> no information on whether RELATE assessment and feedback had a beneficial effect compared to no </w:t>
      </w:r>
      <w:r w:rsidR="003E384C" w:rsidRPr="00DA54FE">
        <w:rPr>
          <w:lang w:bidi="ar-SA"/>
        </w:rPr>
        <w:t>intervention and</w:t>
      </w:r>
      <w:r w:rsidRPr="00DA54FE">
        <w:rPr>
          <w:lang w:bidi="ar-SA"/>
        </w:rPr>
        <w:t xml:space="preserve"> noted that most research finds that satisfaction declines in recently married couples</w:t>
      </w:r>
      <w:r w:rsidR="00F03DCD">
        <w:rPr>
          <w:lang w:bidi="ar-SA"/>
        </w:rPr>
        <w:t>,</w:t>
      </w:r>
      <w:r w:rsidRPr="00DA54FE">
        <w:rPr>
          <w:lang w:bidi="ar-SA"/>
        </w:rPr>
        <w:t xml:space="preserve"> where</w:t>
      </w:r>
      <w:r w:rsidR="006F2B74">
        <w:rPr>
          <w:lang w:bidi="ar-SA"/>
        </w:rPr>
        <w:t>a</w:t>
      </w:r>
      <w:r w:rsidRPr="00DA54FE">
        <w:rPr>
          <w:lang w:bidi="ar-SA"/>
        </w:rPr>
        <w:t>s the couples receiving RELATE in the current study showed no such decline.</w:t>
      </w:r>
    </w:p>
    <w:p w14:paraId="123F024A" w14:textId="34E53DD2" w:rsidR="001F4F1C" w:rsidRDefault="00195A73" w:rsidP="00C3492E">
      <w:pPr>
        <w:pStyle w:val="BodyText"/>
      </w:pPr>
      <w:r w:rsidRPr="00445B9A">
        <w:rPr>
          <w:lang w:bidi="ar-SA"/>
        </w:rPr>
        <w:t xml:space="preserve">In the trial comparing </w:t>
      </w:r>
      <w:r>
        <w:rPr>
          <w:lang w:bidi="ar-SA"/>
        </w:rPr>
        <w:t xml:space="preserve">RELATE </w:t>
      </w:r>
      <w:r w:rsidR="00E51AA2">
        <w:rPr>
          <w:lang w:bidi="ar-SA"/>
        </w:rPr>
        <w:t>with</w:t>
      </w:r>
      <w:r>
        <w:rPr>
          <w:lang w:bidi="ar-SA"/>
        </w:rPr>
        <w:t xml:space="preserve"> Couple </w:t>
      </w:r>
      <w:r w:rsidR="00E51AA2">
        <w:rPr>
          <w:lang w:bidi="ar-SA"/>
        </w:rPr>
        <w:t>CARE</w:t>
      </w:r>
      <w:r w:rsidR="000B70AA">
        <w:rPr>
          <w:lang w:bidi="ar-SA"/>
        </w:rPr>
        <w:t xml:space="preserve"> plus RELATE</w:t>
      </w:r>
      <w:r w:rsidR="00E51AA2">
        <w:rPr>
          <w:lang w:bidi="ar-SA"/>
        </w:rPr>
        <w:t xml:space="preserve"> against </w:t>
      </w:r>
      <w:r>
        <w:rPr>
          <w:lang w:bidi="ar-SA"/>
        </w:rPr>
        <w:t>an active control group</w:t>
      </w:r>
      <w:r w:rsidR="00E51AA2">
        <w:rPr>
          <w:lang w:bidi="ar-SA"/>
        </w:rPr>
        <w:t xml:space="preserve">, </w:t>
      </w:r>
      <w:r>
        <w:rPr>
          <w:lang w:bidi="ar-SA"/>
        </w:rPr>
        <w:t xml:space="preserve">Halford </w:t>
      </w:r>
      <w:r w:rsidR="008E3298">
        <w:rPr>
          <w:lang w:bidi="ar-SA"/>
        </w:rPr>
        <w:t>and colleagues</w:t>
      </w:r>
      <w:r>
        <w:rPr>
          <w:lang w:bidi="ar-SA"/>
        </w:rPr>
        <w:t xml:space="preserve"> </w:t>
      </w:r>
      <w:r w:rsidR="00C41CCC">
        <w:rPr>
          <w:lang w:bidi="ar-SA"/>
        </w:rPr>
        <w:t>(</w:t>
      </w:r>
      <w:r>
        <w:rPr>
          <w:lang w:bidi="ar-SA"/>
        </w:rPr>
        <w:t>2017)</w:t>
      </w:r>
      <w:r w:rsidR="009C3EC0">
        <w:rPr>
          <w:lang w:bidi="ar-SA"/>
        </w:rPr>
        <w:t xml:space="preserve"> </w:t>
      </w:r>
      <w:r w:rsidR="00234230">
        <w:rPr>
          <w:lang w:bidi="ar-SA"/>
        </w:rPr>
        <w:t>found no change in</w:t>
      </w:r>
      <w:r w:rsidR="00234230">
        <w:t xml:space="preserve"> relationship satisfaction for RELATE versus control </w:t>
      </w:r>
      <w:r>
        <w:t xml:space="preserve">couples </w:t>
      </w:r>
      <w:r w:rsidR="00234230">
        <w:t xml:space="preserve">but a small to medium positive effect for </w:t>
      </w:r>
      <w:r w:rsidR="00522FC2">
        <w:t>CCR</w:t>
      </w:r>
      <w:r>
        <w:t xml:space="preserve"> </w:t>
      </w:r>
      <w:r w:rsidR="00234230">
        <w:t xml:space="preserve">compared to </w:t>
      </w:r>
      <w:r w:rsidR="008E3298">
        <w:t xml:space="preserve">the </w:t>
      </w:r>
      <w:r w:rsidR="00234230">
        <w:t>control (</w:t>
      </w:r>
      <w:r w:rsidR="00234230" w:rsidRPr="00430180">
        <w:rPr>
          <w:i/>
          <w:iCs/>
        </w:rPr>
        <w:t>d</w:t>
      </w:r>
      <w:r w:rsidR="00234230">
        <w:t xml:space="preserve"> = 0.45, 95% CI [0.18, 0.69])</w:t>
      </w:r>
      <w:r w:rsidR="00C3492E">
        <w:t xml:space="preserve">. </w:t>
      </w:r>
    </w:p>
    <w:p w14:paraId="7B9FBFB9" w14:textId="210F83E9" w:rsidR="00445B9A" w:rsidRDefault="00C3492E" w:rsidP="00C3492E">
      <w:pPr>
        <w:pStyle w:val="BodyText"/>
      </w:pPr>
      <w:r>
        <w:t xml:space="preserve">Moderator analysis showed that </w:t>
      </w:r>
      <w:r w:rsidR="00F130C4">
        <w:t xml:space="preserve">for </w:t>
      </w:r>
      <w:r w:rsidR="00FB5DF4">
        <w:t xml:space="preserve">high satisfaction couples, neither intervention increased relationship satisfaction at any time point. </w:t>
      </w:r>
      <w:r w:rsidR="00E26A98">
        <w:t>For low satisfaction couples, Couple C</w:t>
      </w:r>
      <w:r w:rsidR="006F2B74">
        <w:t>ARE</w:t>
      </w:r>
      <w:r w:rsidR="008E3298">
        <w:t xml:space="preserve"> plus RELATE</w:t>
      </w:r>
      <w:r w:rsidR="00E26A98">
        <w:t xml:space="preserve"> increased relationship satisfaction more than the control, with a medium to large effect (</w:t>
      </w:r>
      <w:r w:rsidR="00E26A98" w:rsidRPr="00430180">
        <w:rPr>
          <w:i/>
          <w:iCs/>
        </w:rPr>
        <w:t>d</w:t>
      </w:r>
      <w:r w:rsidR="00E26A98">
        <w:t xml:space="preserve"> = 0.62, 95% CI [0.09, 1.16]). This difference held at </w:t>
      </w:r>
      <w:r w:rsidR="008E3298">
        <w:t xml:space="preserve">the </w:t>
      </w:r>
      <w:r w:rsidR="00E26A98">
        <w:t xml:space="preserve">6-month </w:t>
      </w:r>
      <w:r w:rsidR="008E3298">
        <w:t>follow-</w:t>
      </w:r>
      <w:r w:rsidR="00E26A98">
        <w:t>up, and there was a trend in the same direction at 12 months</w:t>
      </w:r>
      <w:r w:rsidR="008E3298">
        <w:t xml:space="preserve">, </w:t>
      </w:r>
      <w:r w:rsidR="00E26A98">
        <w:t xml:space="preserve">but there were no reliable differences from 2 years </w:t>
      </w:r>
      <w:r w:rsidR="00E26A98">
        <w:lastRenderedPageBreak/>
        <w:t xml:space="preserve">onwards. </w:t>
      </w:r>
      <w:r w:rsidR="001C65A6">
        <w:t>T</w:t>
      </w:r>
      <w:r>
        <w:t>he authors conclude</w:t>
      </w:r>
      <w:r w:rsidR="00E26A98">
        <w:t>d that</w:t>
      </w:r>
      <w:r>
        <w:t xml:space="preserve"> there was a clear intervention effect</w:t>
      </w:r>
      <w:r w:rsidR="00E26A98">
        <w:t xml:space="preserve"> for</w:t>
      </w:r>
      <w:r>
        <w:t xml:space="preserve"> CC</w:t>
      </w:r>
      <w:r w:rsidR="00E8110B">
        <w:t>R</w:t>
      </w:r>
      <w:r>
        <w:t xml:space="preserve"> with low satisfaction couples that </w:t>
      </w:r>
      <w:r w:rsidR="008E3298">
        <w:t xml:space="preserve">reduced </w:t>
      </w:r>
      <w:r>
        <w:t>over time.</w:t>
      </w:r>
      <w:r w:rsidR="00FB5DF4">
        <w:t xml:space="preserve"> </w:t>
      </w:r>
    </w:p>
    <w:p w14:paraId="30274474" w14:textId="77777777" w:rsidR="00E47FFD" w:rsidRDefault="00E47FFD" w:rsidP="00EA1137">
      <w:pPr>
        <w:pStyle w:val="Heading3"/>
      </w:pPr>
      <w:r>
        <w:t>Couple CARE for Parents</w:t>
      </w:r>
    </w:p>
    <w:p w14:paraId="31C5B9BD" w14:textId="2AB7A6BB" w:rsidR="001F4F1C" w:rsidRDefault="00E47FFD" w:rsidP="00E47FFD">
      <w:pPr>
        <w:pStyle w:val="BodyText"/>
        <w:rPr>
          <w:lang w:bidi="ar-SA"/>
        </w:rPr>
      </w:pPr>
      <w:r>
        <w:t xml:space="preserve">Couple CARE for Parents </w:t>
      </w:r>
      <w:r w:rsidR="0058468F">
        <w:t>(CCP) w</w:t>
      </w:r>
      <w:r>
        <w:t xml:space="preserve">as evaluated with </w:t>
      </w:r>
      <w:r w:rsidR="003923F9">
        <w:t xml:space="preserve">2 </w:t>
      </w:r>
      <w:r>
        <w:t xml:space="preserve">different </w:t>
      </w:r>
      <w:r w:rsidR="006A4979">
        <w:t>RCT</w:t>
      </w:r>
      <w:r>
        <w:t>s in Australia including an</w:t>
      </w:r>
      <w:r>
        <w:rPr>
          <w:lang w:bidi="ar-SA"/>
        </w:rPr>
        <w:t xml:space="preserve"> RCT comparing </w:t>
      </w:r>
      <w:r w:rsidR="006A4979">
        <w:rPr>
          <w:lang w:bidi="ar-SA"/>
        </w:rPr>
        <w:t xml:space="preserve">CCP participants </w:t>
      </w:r>
      <w:r>
        <w:rPr>
          <w:lang w:bidi="ar-SA"/>
        </w:rPr>
        <w:t>w</w:t>
      </w:r>
      <w:r w:rsidRPr="00645BA4">
        <w:rPr>
          <w:lang w:bidi="ar-SA"/>
        </w:rPr>
        <w:t>ith an active control group</w:t>
      </w:r>
      <w:r w:rsidR="000D3304">
        <w:rPr>
          <w:lang w:bidi="ar-SA"/>
        </w:rPr>
        <w:t xml:space="preserve"> </w:t>
      </w:r>
      <w:r w:rsidR="003923F9">
        <w:rPr>
          <w:lang w:bidi="ar-SA"/>
        </w:rPr>
        <w:t xml:space="preserve">– </w:t>
      </w:r>
      <w:r w:rsidR="000D3304">
        <w:rPr>
          <w:lang w:bidi="ar-SA"/>
        </w:rPr>
        <w:t xml:space="preserve">those receiving the program were compared against those who participated in the Becoming a Parent (BAP) program, described as the standard perinatal program for new parents in Australia </w:t>
      </w:r>
      <w:r w:rsidR="006D447E">
        <w:rPr>
          <w:lang w:bidi="ar-SA"/>
        </w:rPr>
        <w:t>(</w:t>
      </w:r>
      <w:r w:rsidR="003923F9">
        <w:rPr>
          <w:lang w:bidi="ar-SA"/>
        </w:rPr>
        <w:t xml:space="preserve">Halford et al, 2010; </w:t>
      </w:r>
      <w:r w:rsidR="000D3304">
        <w:rPr>
          <w:lang w:bidi="ar-SA"/>
        </w:rPr>
        <w:t>Petch et al</w:t>
      </w:r>
      <w:r w:rsidR="003923F9">
        <w:rPr>
          <w:lang w:bidi="ar-SA"/>
        </w:rPr>
        <w:t>.</w:t>
      </w:r>
      <w:r w:rsidR="000D3304">
        <w:rPr>
          <w:lang w:bidi="ar-SA"/>
        </w:rPr>
        <w:t>, 2012</w:t>
      </w:r>
      <w:r w:rsidR="006D447E">
        <w:rPr>
          <w:lang w:bidi="ar-SA"/>
        </w:rPr>
        <w:t>).</w:t>
      </w:r>
    </w:p>
    <w:p w14:paraId="660AFB60" w14:textId="10E85BC7" w:rsidR="001F4F1C" w:rsidRDefault="00DC29E6" w:rsidP="00E47FFD">
      <w:pPr>
        <w:pStyle w:val="BodyText"/>
        <w:rPr>
          <w:lang w:bidi="ar-SA"/>
        </w:rPr>
      </w:pPr>
      <w:r>
        <w:rPr>
          <w:lang w:bidi="ar-SA"/>
        </w:rPr>
        <w:t>T</w:t>
      </w:r>
      <w:r w:rsidRPr="00DC29E6">
        <w:rPr>
          <w:lang w:bidi="ar-SA"/>
        </w:rPr>
        <w:t>he first study</w:t>
      </w:r>
      <w:r>
        <w:rPr>
          <w:lang w:bidi="ar-SA"/>
        </w:rPr>
        <w:t xml:space="preserve"> (Halford et al</w:t>
      </w:r>
      <w:r w:rsidR="003923F9">
        <w:rPr>
          <w:lang w:bidi="ar-SA"/>
        </w:rPr>
        <w:t>.</w:t>
      </w:r>
      <w:r>
        <w:rPr>
          <w:lang w:bidi="ar-SA"/>
        </w:rPr>
        <w:t xml:space="preserve">, 2010) </w:t>
      </w:r>
      <w:r w:rsidR="00B4268C" w:rsidRPr="00B4268C">
        <w:rPr>
          <w:lang w:bidi="ar-SA"/>
        </w:rPr>
        <w:t xml:space="preserve">included </w:t>
      </w:r>
      <w:r w:rsidR="00B4268C">
        <w:rPr>
          <w:lang w:bidi="ar-SA"/>
        </w:rPr>
        <w:t>80</w:t>
      </w:r>
      <w:r w:rsidR="00B4268C" w:rsidRPr="00B4268C">
        <w:rPr>
          <w:lang w:bidi="ar-SA"/>
        </w:rPr>
        <w:t xml:space="preserve"> couples</w:t>
      </w:r>
      <w:r w:rsidR="00B4268C">
        <w:rPr>
          <w:lang w:bidi="ar-SA"/>
        </w:rPr>
        <w:t xml:space="preserve"> (40 in intervention and 40 in the control group)</w:t>
      </w:r>
      <w:r w:rsidR="007F2221">
        <w:rPr>
          <w:lang w:bidi="ar-SA"/>
        </w:rPr>
        <w:t>;</w:t>
      </w:r>
      <w:r w:rsidR="00B4268C" w:rsidRPr="00087BB3">
        <w:rPr>
          <w:lang w:bidi="ar-SA"/>
        </w:rPr>
        <w:t xml:space="preserve"> the second included 250 couples</w:t>
      </w:r>
      <w:r w:rsidR="00087BB3">
        <w:rPr>
          <w:lang w:bidi="ar-SA"/>
        </w:rPr>
        <w:t xml:space="preserve"> (125 in the</w:t>
      </w:r>
      <w:r w:rsidR="00087BB3" w:rsidRPr="00087BB3">
        <w:rPr>
          <w:lang w:bidi="ar-SA"/>
        </w:rPr>
        <w:t xml:space="preserve"> intervention and 125 in the control group</w:t>
      </w:r>
      <w:r w:rsidR="00087BB3">
        <w:rPr>
          <w:lang w:bidi="ar-SA"/>
        </w:rPr>
        <w:t xml:space="preserve">). </w:t>
      </w:r>
      <w:r w:rsidR="00087BB3" w:rsidRPr="00087BB3">
        <w:rPr>
          <w:lang w:bidi="ar-SA"/>
        </w:rPr>
        <w:t>The first included</w:t>
      </w:r>
      <w:r w:rsidR="00087BB3" w:rsidRPr="005053DE">
        <w:rPr>
          <w:lang w:bidi="ar-SA"/>
        </w:rPr>
        <w:t xml:space="preserve"> </w:t>
      </w:r>
      <w:r w:rsidR="003923F9" w:rsidRPr="005053DE">
        <w:rPr>
          <w:lang w:bidi="ar-SA"/>
        </w:rPr>
        <w:t>post</w:t>
      </w:r>
      <w:r w:rsidR="003923F9">
        <w:rPr>
          <w:lang w:bidi="ar-SA"/>
        </w:rPr>
        <w:t>-</w:t>
      </w:r>
      <w:r w:rsidR="00AF4493">
        <w:rPr>
          <w:lang w:bidi="ar-SA"/>
        </w:rPr>
        <w:t xml:space="preserve">intervention </w:t>
      </w:r>
      <w:r w:rsidR="00087BB3" w:rsidRPr="005053DE">
        <w:rPr>
          <w:lang w:bidi="ar-SA"/>
        </w:rPr>
        <w:t>assessments</w:t>
      </w:r>
      <w:r w:rsidR="00830E53">
        <w:rPr>
          <w:lang w:bidi="ar-SA"/>
        </w:rPr>
        <w:t xml:space="preserve"> at</w:t>
      </w:r>
      <w:r w:rsidR="005053DE" w:rsidRPr="005053DE">
        <w:rPr>
          <w:lang w:bidi="ar-SA"/>
        </w:rPr>
        <w:t xml:space="preserve"> </w:t>
      </w:r>
      <w:r w:rsidR="00B3778D" w:rsidRPr="005053DE">
        <w:rPr>
          <w:lang w:bidi="ar-SA"/>
        </w:rPr>
        <w:t>5</w:t>
      </w:r>
      <w:r w:rsidR="003923F9">
        <w:rPr>
          <w:lang w:bidi="ar-SA"/>
        </w:rPr>
        <w:t xml:space="preserve"> </w:t>
      </w:r>
      <w:r w:rsidR="00B3778D" w:rsidRPr="005053DE">
        <w:rPr>
          <w:lang w:bidi="ar-SA"/>
        </w:rPr>
        <w:t>and 12</w:t>
      </w:r>
      <w:r w:rsidR="003923F9">
        <w:rPr>
          <w:lang w:bidi="ar-SA"/>
        </w:rPr>
        <w:t xml:space="preserve"> </w:t>
      </w:r>
      <w:r w:rsidR="00B3778D" w:rsidRPr="005053DE">
        <w:rPr>
          <w:lang w:bidi="ar-SA"/>
        </w:rPr>
        <w:t>months</w:t>
      </w:r>
      <w:r w:rsidR="005D3690">
        <w:rPr>
          <w:lang w:bidi="ar-SA"/>
        </w:rPr>
        <w:t xml:space="preserve"> post-partum</w:t>
      </w:r>
      <w:r w:rsidR="00830E53">
        <w:rPr>
          <w:lang w:bidi="ar-SA"/>
        </w:rPr>
        <w:t xml:space="preserve">; and the </w:t>
      </w:r>
      <w:r w:rsidR="005053DE" w:rsidRPr="005053DE">
        <w:rPr>
          <w:lang w:bidi="ar-SA"/>
        </w:rPr>
        <w:t xml:space="preserve">second included </w:t>
      </w:r>
      <w:r w:rsidR="003923F9" w:rsidRPr="005053DE">
        <w:rPr>
          <w:lang w:bidi="ar-SA"/>
        </w:rPr>
        <w:t>post</w:t>
      </w:r>
      <w:r w:rsidR="003923F9">
        <w:rPr>
          <w:lang w:bidi="ar-SA"/>
        </w:rPr>
        <w:t>-</w:t>
      </w:r>
      <w:r w:rsidR="005053DE" w:rsidRPr="005053DE">
        <w:rPr>
          <w:lang w:bidi="ar-SA"/>
        </w:rPr>
        <w:t>intervention</w:t>
      </w:r>
      <w:r w:rsidR="00AF4493" w:rsidRPr="00AF4493">
        <w:rPr>
          <w:lang w:bidi="ar-SA"/>
        </w:rPr>
        <w:t xml:space="preserve"> assessments </w:t>
      </w:r>
      <w:r w:rsidR="00830E53">
        <w:rPr>
          <w:lang w:bidi="ar-SA"/>
        </w:rPr>
        <w:t xml:space="preserve">at </w:t>
      </w:r>
      <w:r w:rsidR="003D349E">
        <w:rPr>
          <w:lang w:bidi="ar-SA"/>
        </w:rPr>
        <w:t>6,16</w:t>
      </w:r>
      <w:r w:rsidR="003923F9">
        <w:rPr>
          <w:lang w:bidi="ar-SA"/>
        </w:rPr>
        <w:t xml:space="preserve"> </w:t>
      </w:r>
      <w:r w:rsidR="003D349E">
        <w:rPr>
          <w:lang w:bidi="ar-SA"/>
        </w:rPr>
        <w:t>and 28</w:t>
      </w:r>
      <w:r w:rsidR="003923F9">
        <w:rPr>
          <w:lang w:bidi="ar-SA"/>
        </w:rPr>
        <w:t xml:space="preserve"> </w:t>
      </w:r>
      <w:r w:rsidR="003D349E">
        <w:rPr>
          <w:lang w:bidi="ar-SA"/>
        </w:rPr>
        <w:t>months</w:t>
      </w:r>
      <w:r w:rsidR="00B56FA3">
        <w:rPr>
          <w:lang w:bidi="ar-SA"/>
        </w:rPr>
        <w:t xml:space="preserve"> post-partum</w:t>
      </w:r>
      <w:r w:rsidR="00AF4493">
        <w:rPr>
          <w:lang w:bidi="ar-SA"/>
        </w:rPr>
        <w:t>.</w:t>
      </w:r>
      <w:r w:rsidR="007F2221">
        <w:rPr>
          <w:lang w:bidi="ar-SA"/>
        </w:rPr>
        <w:t xml:space="preserve"> </w:t>
      </w:r>
    </w:p>
    <w:p w14:paraId="7FD2739D" w14:textId="523228D3" w:rsidR="000D12E2" w:rsidRDefault="009B3702" w:rsidP="00E47FFD">
      <w:pPr>
        <w:pStyle w:val="BodyText"/>
      </w:pPr>
      <w:r>
        <w:rPr>
          <w:lang w:bidi="ar-SA"/>
        </w:rPr>
        <w:t>In both studies, c</w:t>
      </w:r>
      <w:r w:rsidR="00E47FFD" w:rsidRPr="00D7403B">
        <w:rPr>
          <w:lang w:bidi="ar-SA"/>
        </w:rPr>
        <w:t xml:space="preserve">ouples were recruited </w:t>
      </w:r>
      <w:r w:rsidR="006A4979">
        <w:rPr>
          <w:lang w:bidi="ar-SA"/>
        </w:rPr>
        <w:t>from</w:t>
      </w:r>
      <w:r w:rsidR="00E47FFD" w:rsidRPr="00D7403B">
        <w:rPr>
          <w:lang w:bidi="ar-SA"/>
        </w:rPr>
        <w:t xml:space="preserve"> public metropolitan hospital</w:t>
      </w:r>
      <w:r w:rsidR="006A4979">
        <w:rPr>
          <w:lang w:bidi="ar-SA"/>
        </w:rPr>
        <w:t xml:space="preserve">s in their third </w:t>
      </w:r>
      <w:r w:rsidR="006D447E">
        <w:rPr>
          <w:lang w:bidi="ar-SA"/>
        </w:rPr>
        <w:t>trimester</w:t>
      </w:r>
      <w:r w:rsidR="00E47FFD">
        <w:rPr>
          <w:lang w:bidi="ar-SA"/>
        </w:rPr>
        <w:t>.</w:t>
      </w:r>
      <w:r w:rsidR="000105EF">
        <w:rPr>
          <w:lang w:bidi="ar-SA"/>
        </w:rPr>
        <w:t xml:space="preserve"> </w:t>
      </w:r>
      <w:r w:rsidR="00FD3525">
        <w:rPr>
          <w:lang w:bidi="ar-SA"/>
        </w:rPr>
        <w:t>I</w:t>
      </w:r>
      <w:r w:rsidR="00B3778D">
        <w:rPr>
          <w:lang w:bidi="ar-SA"/>
        </w:rPr>
        <w:t xml:space="preserve">n both studies, </w:t>
      </w:r>
      <w:r w:rsidR="00656C29" w:rsidRPr="00656C29">
        <w:rPr>
          <w:lang w:bidi="ar-SA"/>
        </w:rPr>
        <w:t>couples were high in relationship adjustment at baseline</w:t>
      </w:r>
      <w:r w:rsidR="00656C29">
        <w:rPr>
          <w:lang w:bidi="ar-SA"/>
        </w:rPr>
        <w:t xml:space="preserve"> (Halford et al</w:t>
      </w:r>
      <w:r w:rsidR="00D32AD6">
        <w:rPr>
          <w:lang w:bidi="ar-SA"/>
        </w:rPr>
        <w:t>.,</w:t>
      </w:r>
      <w:r w:rsidR="00656C29">
        <w:rPr>
          <w:lang w:bidi="ar-SA"/>
        </w:rPr>
        <w:t xml:space="preserve"> 2010)</w:t>
      </w:r>
      <w:r w:rsidR="006E3BDA">
        <w:rPr>
          <w:lang w:bidi="ar-SA"/>
        </w:rPr>
        <w:t xml:space="preserve"> an</w:t>
      </w:r>
      <w:r w:rsidR="0041429A">
        <w:rPr>
          <w:lang w:bidi="ar-SA"/>
        </w:rPr>
        <w:t>d</w:t>
      </w:r>
      <w:r w:rsidR="00E47FFD">
        <w:rPr>
          <w:lang w:bidi="ar-SA"/>
        </w:rPr>
        <w:t xml:space="preserve"> </w:t>
      </w:r>
      <w:r w:rsidR="00FD3525">
        <w:rPr>
          <w:lang w:bidi="ar-SA"/>
        </w:rPr>
        <w:t xml:space="preserve">both studies </w:t>
      </w:r>
      <w:r w:rsidR="006D447E" w:rsidRPr="0022291C">
        <w:rPr>
          <w:lang w:bidi="ar-SA"/>
        </w:rPr>
        <w:t>under</w:t>
      </w:r>
      <w:r w:rsidR="00D32AD6">
        <w:rPr>
          <w:lang w:bidi="ar-SA"/>
        </w:rPr>
        <w:t>-</w:t>
      </w:r>
      <w:r w:rsidR="006D447E" w:rsidRPr="0022291C">
        <w:rPr>
          <w:lang w:bidi="ar-SA"/>
        </w:rPr>
        <w:t>represented</w:t>
      </w:r>
      <w:r w:rsidR="00E47FFD" w:rsidRPr="0022291C">
        <w:rPr>
          <w:lang w:bidi="ar-SA"/>
        </w:rPr>
        <w:t xml:space="preserve"> couples with low educatio</w:t>
      </w:r>
      <w:r w:rsidR="0041429A">
        <w:rPr>
          <w:lang w:bidi="ar-SA"/>
        </w:rPr>
        <w:t>n</w:t>
      </w:r>
      <w:r w:rsidR="006E3BDA">
        <w:rPr>
          <w:lang w:bidi="ar-SA"/>
        </w:rPr>
        <w:t xml:space="preserve"> and </w:t>
      </w:r>
      <w:r w:rsidR="00301AEC" w:rsidRPr="00301AEC">
        <w:rPr>
          <w:lang w:bidi="ar-SA"/>
        </w:rPr>
        <w:t>non-English speaking</w:t>
      </w:r>
      <w:r w:rsidR="006E3BDA">
        <w:rPr>
          <w:lang w:bidi="ar-SA"/>
        </w:rPr>
        <w:t xml:space="preserve"> backgrounds</w:t>
      </w:r>
      <w:r w:rsidR="00E47FFD">
        <w:rPr>
          <w:lang w:bidi="ar-SA"/>
        </w:rPr>
        <w:t>.</w:t>
      </w:r>
      <w:r w:rsidR="006D447E">
        <w:rPr>
          <w:lang w:bidi="ar-SA"/>
        </w:rPr>
        <w:t xml:space="preserve"> </w:t>
      </w:r>
      <w:r w:rsidR="007F2221">
        <w:rPr>
          <w:lang w:bidi="ar-SA"/>
        </w:rPr>
        <w:t>In the second study</w:t>
      </w:r>
      <w:r w:rsidR="000D12E2">
        <w:t xml:space="preserve">, Petch </w:t>
      </w:r>
      <w:r w:rsidR="00D32AD6">
        <w:t>and colleagues</w:t>
      </w:r>
      <w:r w:rsidR="000D12E2">
        <w:t xml:space="preserve"> (2022) </w:t>
      </w:r>
      <w:r w:rsidR="000D12E2" w:rsidRPr="001C1FD0">
        <w:t xml:space="preserve">tested whether </w:t>
      </w:r>
      <w:r w:rsidR="000D12E2">
        <w:t>the e</w:t>
      </w:r>
      <w:r w:rsidR="000D12E2" w:rsidRPr="001C1FD0">
        <w:t xml:space="preserve">ffect of CCP </w:t>
      </w:r>
      <w:r w:rsidR="000D12E2">
        <w:t xml:space="preserve">on relationship outcomes </w:t>
      </w:r>
      <w:r w:rsidR="000D12E2" w:rsidRPr="001C1FD0">
        <w:t>w</w:t>
      </w:r>
      <w:r w:rsidR="000D12E2">
        <w:t>as</w:t>
      </w:r>
      <w:r w:rsidR="000D12E2" w:rsidRPr="001C1FD0">
        <w:t xml:space="preserve"> moderated by risk</w:t>
      </w:r>
      <w:r w:rsidR="000D12E2">
        <w:t xml:space="preserve"> of </w:t>
      </w:r>
      <w:r w:rsidR="000D12E2" w:rsidRPr="002058E2">
        <w:t>future adjustment problems</w:t>
      </w:r>
      <w:r w:rsidR="000D12E2">
        <w:t xml:space="preserve"> (</w:t>
      </w:r>
      <w:r w:rsidR="00301AEC" w:rsidRPr="008765AB">
        <w:t>using a cumulative</w:t>
      </w:r>
      <w:r w:rsidR="00301AEC">
        <w:t xml:space="preserve"> </w:t>
      </w:r>
      <w:r w:rsidR="00301AEC" w:rsidRPr="002058E2">
        <w:t>measure</w:t>
      </w:r>
      <w:r w:rsidR="00301AEC">
        <w:t xml:space="preserve"> </w:t>
      </w:r>
      <w:r w:rsidR="00301AEC" w:rsidRPr="002058E2">
        <w:t>based on the number of factors including parental divorce</w:t>
      </w:r>
      <w:r w:rsidR="00301AEC" w:rsidRPr="00D3603A">
        <w:t xml:space="preserve"> in the woman</w:t>
      </w:r>
      <w:r w:rsidR="006F2B74">
        <w:t>’s</w:t>
      </w:r>
      <w:r w:rsidR="00301AEC" w:rsidRPr="00D3603A">
        <w:t xml:space="preserve"> or </w:t>
      </w:r>
      <w:r w:rsidR="003B57F0" w:rsidRPr="00D3603A">
        <w:t>man</w:t>
      </w:r>
      <w:r w:rsidR="003B57F0">
        <w:t>’</w:t>
      </w:r>
      <w:r w:rsidR="003B57F0" w:rsidRPr="00D3603A">
        <w:t xml:space="preserve">s </w:t>
      </w:r>
      <w:r w:rsidR="00301AEC" w:rsidRPr="00D3603A">
        <w:t xml:space="preserve">family of origin, lack of university education in </w:t>
      </w:r>
      <w:r w:rsidR="00AA3854">
        <w:t>eit</w:t>
      </w:r>
      <w:r w:rsidR="00301AEC" w:rsidRPr="00D3603A">
        <w:t>he</w:t>
      </w:r>
      <w:r w:rsidR="00AA3854">
        <w:t>r</w:t>
      </w:r>
      <w:r w:rsidR="00301AEC" w:rsidRPr="00D3603A">
        <w:t xml:space="preserve"> partner, annual household income of </w:t>
      </w:r>
      <w:r w:rsidR="00301AEC">
        <w:t>AUD$</w:t>
      </w:r>
      <w:r w:rsidR="00301AEC" w:rsidRPr="00D3603A">
        <w:t>50,000 or less</w:t>
      </w:r>
      <w:r w:rsidR="00301AEC">
        <w:t xml:space="preserve">, </w:t>
      </w:r>
      <w:r w:rsidR="00301AEC" w:rsidRPr="009C0B93">
        <w:t>unplanned pregnancy and presence of intimate partner violence</w:t>
      </w:r>
      <w:r w:rsidR="000D12E2">
        <w:t>).</w:t>
      </w:r>
    </w:p>
    <w:p w14:paraId="40C60E58" w14:textId="79CE5047" w:rsidR="00AA3854" w:rsidRDefault="0075765A" w:rsidP="004E62A2">
      <w:pPr>
        <w:pStyle w:val="BodyText"/>
        <w:rPr>
          <w:lang w:bidi="ar-SA"/>
        </w:rPr>
      </w:pPr>
      <w:r>
        <w:rPr>
          <w:lang w:bidi="ar-SA"/>
        </w:rPr>
        <w:t>The first</w:t>
      </w:r>
      <w:r w:rsidR="00E47FFD">
        <w:rPr>
          <w:lang w:bidi="ar-SA"/>
        </w:rPr>
        <w:t xml:space="preserve"> study found that participants in the CCP intervention experienced </w:t>
      </w:r>
      <w:r w:rsidR="00301AEC">
        <w:rPr>
          <w:lang w:bidi="ar-SA"/>
        </w:rPr>
        <w:t xml:space="preserve">a </w:t>
      </w:r>
      <w:r w:rsidR="00E47FFD">
        <w:rPr>
          <w:lang w:bidi="ar-SA"/>
        </w:rPr>
        <w:t>significantly greater reduction in negative couple communication from pre</w:t>
      </w:r>
      <w:r w:rsidR="00CD006F">
        <w:rPr>
          <w:lang w:bidi="ar-SA"/>
        </w:rPr>
        <w:t>-</w:t>
      </w:r>
      <w:r w:rsidR="00E47FFD">
        <w:rPr>
          <w:lang w:bidi="ar-SA"/>
        </w:rPr>
        <w:t xml:space="preserve"> to </w:t>
      </w:r>
      <w:r w:rsidR="00CD006F">
        <w:rPr>
          <w:lang w:bidi="ar-SA"/>
        </w:rPr>
        <w:t>post-</w:t>
      </w:r>
      <w:r w:rsidR="00E47FFD">
        <w:rPr>
          <w:lang w:bidi="ar-SA"/>
        </w:rPr>
        <w:t>intervention than those in BAP</w:t>
      </w:r>
      <w:r w:rsidR="009A4340">
        <w:rPr>
          <w:lang w:bidi="ar-SA"/>
        </w:rPr>
        <w:t>, t</w:t>
      </w:r>
      <w:r w:rsidR="00E47FFD">
        <w:rPr>
          <w:lang w:bidi="ar-SA"/>
        </w:rPr>
        <w:t>hough there was partial attenuation of these effects over</w:t>
      </w:r>
      <w:r w:rsidR="00F14B63">
        <w:rPr>
          <w:lang w:bidi="ar-SA"/>
        </w:rPr>
        <w:t xml:space="preserve"> </w:t>
      </w:r>
      <w:r w:rsidR="00E47FFD">
        <w:rPr>
          <w:lang w:bidi="ar-SA"/>
        </w:rPr>
        <w:t xml:space="preserve">time (at 12 months </w:t>
      </w:r>
      <w:r w:rsidR="00CB78F7">
        <w:rPr>
          <w:lang w:bidi="ar-SA"/>
        </w:rPr>
        <w:t>post-partum</w:t>
      </w:r>
      <w:r w:rsidR="00E47FFD">
        <w:rPr>
          <w:lang w:bidi="ar-SA"/>
        </w:rPr>
        <w:t>).</w:t>
      </w:r>
      <w:r w:rsidR="004E62A2">
        <w:rPr>
          <w:lang w:bidi="ar-SA"/>
        </w:rPr>
        <w:t xml:space="preserve"> The finding of attenuation of CRE effects over time </w:t>
      </w:r>
      <w:r w:rsidR="00F378B9">
        <w:rPr>
          <w:lang w:bidi="ar-SA"/>
        </w:rPr>
        <w:t>has been found in</w:t>
      </w:r>
      <w:r w:rsidR="004E62A2">
        <w:rPr>
          <w:lang w:bidi="ar-SA"/>
        </w:rPr>
        <w:t xml:space="preserve"> previous research, leading authors to conclude the program is effective in the short term but additional intervention might be required </w:t>
      </w:r>
      <w:r w:rsidR="00F378B9">
        <w:rPr>
          <w:lang w:bidi="ar-SA"/>
        </w:rPr>
        <w:t>to</w:t>
      </w:r>
      <w:r w:rsidR="004E62A2">
        <w:rPr>
          <w:lang w:bidi="ar-SA"/>
        </w:rPr>
        <w:t xml:space="preserve"> sustain affects (i.e. booster sessions) (Halford et al</w:t>
      </w:r>
      <w:r w:rsidR="00565C31">
        <w:rPr>
          <w:lang w:bidi="ar-SA"/>
        </w:rPr>
        <w:t>.</w:t>
      </w:r>
      <w:r w:rsidR="004E62A2">
        <w:rPr>
          <w:lang w:bidi="ar-SA"/>
        </w:rPr>
        <w:t>, 2010).</w:t>
      </w:r>
      <w:r w:rsidR="00AA3854">
        <w:rPr>
          <w:lang w:bidi="ar-SA"/>
        </w:rPr>
        <w:t xml:space="preserve"> </w:t>
      </w:r>
    </w:p>
    <w:p w14:paraId="6B22E531" w14:textId="0AD6CC46" w:rsidR="00150EFA" w:rsidRDefault="004E62A2" w:rsidP="004E62A2">
      <w:pPr>
        <w:pStyle w:val="BodyText"/>
        <w:rPr>
          <w:lang w:bidi="ar-SA"/>
        </w:rPr>
      </w:pPr>
      <w:r>
        <w:rPr>
          <w:lang w:bidi="ar-SA"/>
        </w:rPr>
        <w:t>The first study</w:t>
      </w:r>
      <w:r w:rsidR="005518B7">
        <w:rPr>
          <w:lang w:bidi="ar-SA"/>
        </w:rPr>
        <w:t xml:space="preserve"> a</w:t>
      </w:r>
      <w:r w:rsidR="00122E00">
        <w:rPr>
          <w:lang w:bidi="ar-SA"/>
        </w:rPr>
        <w:t xml:space="preserve">lso </w:t>
      </w:r>
      <w:r w:rsidR="0065372F">
        <w:rPr>
          <w:lang w:bidi="ar-SA"/>
        </w:rPr>
        <w:t xml:space="preserve">found </w:t>
      </w:r>
      <w:r w:rsidR="000D12E2">
        <w:rPr>
          <w:lang w:bidi="ar-SA"/>
        </w:rPr>
        <w:t>CRE</w:t>
      </w:r>
      <w:r w:rsidR="0065372F">
        <w:rPr>
          <w:lang w:bidi="ar-SA"/>
        </w:rPr>
        <w:t xml:space="preserve"> </w:t>
      </w:r>
      <w:r w:rsidR="00B56FA3">
        <w:rPr>
          <w:lang w:bidi="ar-SA"/>
        </w:rPr>
        <w:t>p</w:t>
      </w:r>
      <w:r w:rsidR="00E47FFD">
        <w:rPr>
          <w:lang w:bidi="ar-SA"/>
        </w:rPr>
        <w:t>revent</w:t>
      </w:r>
      <w:r w:rsidR="005518B7">
        <w:rPr>
          <w:lang w:bidi="ar-SA"/>
        </w:rPr>
        <w:t>ed</w:t>
      </w:r>
      <w:r w:rsidR="00E47FFD">
        <w:rPr>
          <w:lang w:bidi="ar-SA"/>
        </w:rPr>
        <w:t xml:space="preserve"> significantly greater decline in women's,</w:t>
      </w:r>
      <w:r>
        <w:rPr>
          <w:lang w:bidi="ar-SA"/>
        </w:rPr>
        <w:t xml:space="preserve"> bu</w:t>
      </w:r>
      <w:r w:rsidR="00E47FFD">
        <w:rPr>
          <w:lang w:bidi="ar-SA"/>
        </w:rPr>
        <w:t xml:space="preserve">t not men's, relationship adjustment from </w:t>
      </w:r>
      <w:r w:rsidR="00565C31">
        <w:rPr>
          <w:lang w:bidi="ar-SA"/>
        </w:rPr>
        <w:t>pre-</w:t>
      </w:r>
      <w:r w:rsidR="00E47FFD">
        <w:rPr>
          <w:lang w:bidi="ar-SA"/>
        </w:rPr>
        <w:t xml:space="preserve">intervention to </w:t>
      </w:r>
      <w:r w:rsidR="00565C31">
        <w:rPr>
          <w:lang w:bidi="ar-SA"/>
        </w:rPr>
        <w:t>follow-</w:t>
      </w:r>
      <w:r w:rsidR="00E47FFD">
        <w:rPr>
          <w:lang w:bidi="ar-SA"/>
        </w:rPr>
        <w:t>up</w:t>
      </w:r>
      <w:r w:rsidR="00601C67">
        <w:t>.</w:t>
      </w:r>
      <w:r w:rsidR="0065372F">
        <w:t xml:space="preserve"> Halford </w:t>
      </w:r>
      <w:r w:rsidR="00565C31">
        <w:t>and coll</w:t>
      </w:r>
      <w:r w:rsidR="00C204D5">
        <w:t>eagues</w:t>
      </w:r>
      <w:r w:rsidR="0065372F">
        <w:t xml:space="preserve"> (2010)</w:t>
      </w:r>
      <w:r w:rsidR="00E47FFD">
        <w:rPr>
          <w:lang w:bidi="ar-SA"/>
        </w:rPr>
        <w:t xml:space="preserve"> </w:t>
      </w:r>
      <w:r w:rsidR="0018218C">
        <w:rPr>
          <w:lang w:bidi="ar-SA"/>
        </w:rPr>
        <w:t>posit</w:t>
      </w:r>
      <w:r w:rsidR="0064134F">
        <w:rPr>
          <w:lang w:bidi="ar-SA"/>
        </w:rPr>
        <w:t xml:space="preserve"> that </w:t>
      </w:r>
      <w:r w:rsidR="00E47FFD">
        <w:rPr>
          <w:lang w:bidi="ar-SA"/>
        </w:rPr>
        <w:t>this may</w:t>
      </w:r>
      <w:r w:rsidR="00C204D5">
        <w:rPr>
          <w:lang w:bidi="ar-SA"/>
        </w:rPr>
        <w:t xml:space="preserve"> </w:t>
      </w:r>
      <w:r w:rsidR="00E47FFD">
        <w:rPr>
          <w:lang w:bidi="ar-SA"/>
        </w:rPr>
        <w:t>be because parenthood predicts</w:t>
      </w:r>
      <w:r w:rsidR="0018218C">
        <w:rPr>
          <w:lang w:bidi="ar-SA"/>
        </w:rPr>
        <w:t xml:space="preserve"> a</w:t>
      </w:r>
      <w:r w:rsidR="00E47FFD">
        <w:rPr>
          <w:lang w:bidi="ar-SA"/>
        </w:rPr>
        <w:t xml:space="preserve"> greater decline in relationship adjustment among women than </w:t>
      </w:r>
      <w:r w:rsidR="003E0DF7">
        <w:rPr>
          <w:lang w:bidi="ar-SA"/>
        </w:rPr>
        <w:t xml:space="preserve">among </w:t>
      </w:r>
      <w:r w:rsidR="00E47FFD">
        <w:rPr>
          <w:lang w:bidi="ar-SA"/>
        </w:rPr>
        <w:t>me</w:t>
      </w:r>
      <w:r w:rsidR="000A6FCD">
        <w:rPr>
          <w:lang w:bidi="ar-SA"/>
        </w:rPr>
        <w:t>n</w:t>
      </w:r>
      <w:r w:rsidR="009E0A9A">
        <w:rPr>
          <w:lang w:bidi="ar-SA"/>
        </w:rPr>
        <w:t xml:space="preserve">, although </w:t>
      </w:r>
      <w:r w:rsidR="00E47FFD">
        <w:rPr>
          <w:lang w:bidi="ar-SA"/>
        </w:rPr>
        <w:t>previous American studies have found CRE prevented decline in relationship adjustment in both genders when compared to no intervention controls</w:t>
      </w:r>
      <w:r w:rsidR="000A6FCD">
        <w:rPr>
          <w:lang w:bidi="ar-SA"/>
        </w:rPr>
        <w:t>.</w:t>
      </w:r>
      <w:r w:rsidR="000C046E">
        <w:rPr>
          <w:lang w:bidi="ar-SA"/>
        </w:rPr>
        <w:t xml:space="preserve"> </w:t>
      </w:r>
    </w:p>
    <w:p w14:paraId="7F5A590A" w14:textId="3453D3FD" w:rsidR="004E62A2" w:rsidRDefault="004E62A2" w:rsidP="004E62A2">
      <w:pPr>
        <w:pStyle w:val="BodyText"/>
        <w:rPr>
          <w:lang w:bidi="ar-SA"/>
        </w:rPr>
      </w:pPr>
      <w:r>
        <w:rPr>
          <w:lang w:bidi="ar-SA"/>
        </w:rPr>
        <w:t>T</w:t>
      </w:r>
      <w:r w:rsidRPr="00D80D28">
        <w:rPr>
          <w:lang w:bidi="ar-SA"/>
        </w:rPr>
        <w:t>h</w:t>
      </w:r>
      <w:r w:rsidR="00795A3D">
        <w:rPr>
          <w:lang w:bidi="ar-SA"/>
        </w:rPr>
        <w:t>ey conclude the evidence</w:t>
      </w:r>
      <w:r w:rsidRPr="00D80D28">
        <w:rPr>
          <w:lang w:bidi="ar-SA"/>
        </w:rPr>
        <w:t xml:space="preserve"> </w:t>
      </w:r>
      <w:r w:rsidR="00F24B83" w:rsidRPr="00D80D28">
        <w:rPr>
          <w:lang w:bidi="ar-SA"/>
        </w:rPr>
        <w:t>demonstrate</w:t>
      </w:r>
      <w:r w:rsidR="00F24B83">
        <w:rPr>
          <w:lang w:bidi="ar-SA"/>
        </w:rPr>
        <w:t>d</w:t>
      </w:r>
      <w:r w:rsidR="00F24B83" w:rsidRPr="00D80D28">
        <w:rPr>
          <w:lang w:bidi="ar-SA"/>
        </w:rPr>
        <w:t xml:space="preserve"> </w:t>
      </w:r>
      <w:r w:rsidRPr="00D80D28">
        <w:rPr>
          <w:lang w:bidi="ar-SA"/>
        </w:rPr>
        <w:t>that</w:t>
      </w:r>
      <w:r>
        <w:rPr>
          <w:lang w:bidi="ar-SA"/>
        </w:rPr>
        <w:t xml:space="preserve"> </w:t>
      </w:r>
      <w:r w:rsidRPr="00D80D28">
        <w:rPr>
          <w:lang w:bidi="ar-SA"/>
        </w:rPr>
        <w:t xml:space="preserve">CRE </w:t>
      </w:r>
      <w:r>
        <w:rPr>
          <w:lang w:bidi="ar-SA"/>
        </w:rPr>
        <w:t xml:space="preserve">can help </w:t>
      </w:r>
      <w:r w:rsidRPr="00D80D28">
        <w:rPr>
          <w:lang w:bidi="ar-SA"/>
        </w:rPr>
        <w:t xml:space="preserve">prevent deteriorating relationship adjustment across the transition to parenthood </w:t>
      </w:r>
      <w:r w:rsidR="00795A3D">
        <w:rPr>
          <w:lang w:bidi="ar-SA"/>
        </w:rPr>
        <w:t>and</w:t>
      </w:r>
      <w:r w:rsidRPr="00096090">
        <w:rPr>
          <w:lang w:bidi="ar-SA"/>
        </w:rPr>
        <w:t xml:space="preserve"> has additional benefits beyond that of currently available best practise antenatal and perinatal support</w:t>
      </w:r>
      <w:r>
        <w:rPr>
          <w:lang w:bidi="ar-SA"/>
        </w:rPr>
        <w:t xml:space="preserve"> (</w:t>
      </w:r>
      <w:r w:rsidR="008E1D0E">
        <w:t>Halford et al</w:t>
      </w:r>
      <w:r w:rsidR="00F24B83">
        <w:t>.</w:t>
      </w:r>
      <w:r w:rsidR="008E1D0E">
        <w:t>, 2010</w:t>
      </w:r>
      <w:r>
        <w:rPr>
          <w:lang w:bidi="ar-SA"/>
        </w:rPr>
        <w:t>).</w:t>
      </w:r>
    </w:p>
    <w:p w14:paraId="016CC9E0" w14:textId="409F4455" w:rsidR="00150EFA" w:rsidRDefault="00764A69" w:rsidP="00764A69">
      <w:pPr>
        <w:pStyle w:val="BodyText"/>
      </w:pPr>
      <w:r>
        <w:t xml:space="preserve">The second </w:t>
      </w:r>
      <w:r w:rsidR="006361FA">
        <w:t xml:space="preserve">study, which </w:t>
      </w:r>
      <w:r w:rsidR="006361FA" w:rsidRPr="006E5039">
        <w:t xml:space="preserve">included </w:t>
      </w:r>
      <w:r w:rsidR="006361FA">
        <w:t>moderator analysis</w:t>
      </w:r>
      <w:r w:rsidR="008E1D0E">
        <w:t xml:space="preserve"> by risk</w:t>
      </w:r>
      <w:r w:rsidR="006361FA">
        <w:t>, f</w:t>
      </w:r>
      <w:r>
        <w:t>ound that r</w:t>
      </w:r>
      <w:r w:rsidRPr="004D51E5">
        <w:t>elative to BAP, CCP women decreased their negative communication, irrespective of risk level</w:t>
      </w:r>
      <w:r w:rsidR="00CB5066">
        <w:t>.</w:t>
      </w:r>
      <w:r w:rsidR="00547898">
        <w:rPr>
          <w:rStyle w:val="FootnoteReference"/>
        </w:rPr>
        <w:footnoteReference w:id="7"/>
      </w:r>
      <w:r>
        <w:t xml:space="preserve"> </w:t>
      </w:r>
      <w:r w:rsidRPr="004D51E5">
        <w:t>The</w:t>
      </w:r>
      <w:r w:rsidR="00547898">
        <w:t xml:space="preserve"> effect of </w:t>
      </w:r>
      <w:r w:rsidRPr="004D51E5">
        <w:t>treatment condition on relationship satisfaction</w:t>
      </w:r>
      <w:r>
        <w:t xml:space="preserve"> </w:t>
      </w:r>
      <w:r w:rsidR="00547898">
        <w:t>was moderated by</w:t>
      </w:r>
      <w:r w:rsidRPr="004D51E5">
        <w:t xml:space="preserve"> risk</w:t>
      </w:r>
      <w:r w:rsidR="00F63F77">
        <w:t>.</w:t>
      </w:r>
      <w:r>
        <w:t xml:space="preserve"> At </w:t>
      </w:r>
      <w:r w:rsidR="00CB5066">
        <w:t>follow-</w:t>
      </w:r>
      <w:r>
        <w:t>up, t</w:t>
      </w:r>
      <w:r w:rsidRPr="00B63A2E">
        <w:t>here was no association between treatment condition an</w:t>
      </w:r>
      <w:r w:rsidR="00EE1B7D">
        <w:t>d</w:t>
      </w:r>
      <w:r w:rsidRPr="00B63A2E">
        <w:t xml:space="preserve"> outcome for low</w:t>
      </w:r>
      <w:r w:rsidR="00662207">
        <w:t>-</w:t>
      </w:r>
      <w:r w:rsidRPr="00B63A2E">
        <w:t>risk women</w:t>
      </w:r>
      <w:r>
        <w:t xml:space="preserve"> (x2(1, </w:t>
      </w:r>
      <w:r w:rsidRPr="00430180">
        <w:rPr>
          <w:i/>
          <w:iCs/>
        </w:rPr>
        <w:t>N</w:t>
      </w:r>
      <w:r w:rsidR="00CB5066">
        <w:t xml:space="preserve"> </w:t>
      </w:r>
      <w:r>
        <w:t>=</w:t>
      </w:r>
      <w:r w:rsidR="00CB5066">
        <w:t xml:space="preserve"> </w:t>
      </w:r>
      <w:r>
        <w:t>167) =</w:t>
      </w:r>
      <w:r w:rsidR="00CB5066">
        <w:t xml:space="preserve"> </w:t>
      </w:r>
      <w:r>
        <w:t xml:space="preserve">0.36, </w:t>
      </w:r>
      <w:r w:rsidRPr="00430180">
        <w:rPr>
          <w:i/>
          <w:iCs/>
        </w:rPr>
        <w:t>p</w:t>
      </w:r>
      <w:r w:rsidR="00CB5066">
        <w:t xml:space="preserve"> </w:t>
      </w:r>
      <w:r>
        <w:t>&gt;</w:t>
      </w:r>
      <w:r w:rsidR="00CB5066">
        <w:t xml:space="preserve"> </w:t>
      </w:r>
      <w:r w:rsidR="0072515F">
        <w:t>0</w:t>
      </w:r>
      <w:r>
        <w:t>.05)</w:t>
      </w:r>
      <w:r w:rsidRPr="00B63A2E">
        <w:t xml:space="preserve"> or men</w:t>
      </w:r>
      <w:r>
        <w:t xml:space="preserve"> (x2(1), </w:t>
      </w:r>
      <w:r w:rsidRPr="00430180">
        <w:rPr>
          <w:i/>
          <w:iCs/>
        </w:rPr>
        <w:t>N</w:t>
      </w:r>
      <w:r w:rsidR="00CB5066">
        <w:t xml:space="preserve"> </w:t>
      </w:r>
      <w:r>
        <w:t>=</w:t>
      </w:r>
      <w:r w:rsidR="00CB5066">
        <w:t xml:space="preserve"> </w:t>
      </w:r>
      <w:r>
        <w:t>167) =</w:t>
      </w:r>
      <w:r w:rsidR="00CB5066">
        <w:t xml:space="preserve"> </w:t>
      </w:r>
      <w:r>
        <w:t xml:space="preserve">0.17, </w:t>
      </w:r>
      <w:r w:rsidRPr="00430180">
        <w:rPr>
          <w:i/>
          <w:iCs/>
        </w:rPr>
        <w:t>p</w:t>
      </w:r>
      <w:r w:rsidR="00CB5066">
        <w:t xml:space="preserve"> </w:t>
      </w:r>
      <w:r>
        <w:t>&gt;</w:t>
      </w:r>
      <w:r w:rsidR="00CB5066">
        <w:t xml:space="preserve"> </w:t>
      </w:r>
      <w:r w:rsidR="0072515F">
        <w:t>0</w:t>
      </w:r>
      <w:r>
        <w:t xml:space="preserve">.05). </w:t>
      </w:r>
    </w:p>
    <w:p w14:paraId="7F587114" w14:textId="75DD278A" w:rsidR="00764A69" w:rsidRDefault="00764A69" w:rsidP="00764A69">
      <w:pPr>
        <w:pStyle w:val="BodyText"/>
      </w:pPr>
      <w:r>
        <w:t xml:space="preserve">However, </w:t>
      </w:r>
      <w:r w:rsidR="00CB5066">
        <w:t>h</w:t>
      </w:r>
      <w:r w:rsidR="00CB5066" w:rsidRPr="00EE3788">
        <w:t>igh</w:t>
      </w:r>
      <w:r w:rsidR="00CB5066">
        <w:t>-</w:t>
      </w:r>
      <w:r w:rsidRPr="00EE3788">
        <w:t>risk women receiving CCP reported higher relationship satisfaction</w:t>
      </w:r>
      <w:r>
        <w:t xml:space="preserve">, and </w:t>
      </w:r>
      <w:r w:rsidRPr="00D1347A">
        <w:t>less decline in satisfaction across time</w:t>
      </w:r>
      <w:r>
        <w:t>, than</w:t>
      </w:r>
      <w:r w:rsidRPr="00EE3788">
        <w:t xml:space="preserve"> </w:t>
      </w:r>
      <w:r w:rsidR="00CB5066" w:rsidRPr="00EE3788">
        <w:t>high</w:t>
      </w:r>
      <w:r w:rsidR="00CB5066">
        <w:t>-</w:t>
      </w:r>
      <w:r w:rsidRPr="00EE3788">
        <w:t>risk women receivin</w:t>
      </w:r>
      <w:r>
        <w:t xml:space="preserve">g BAP (x2(1, </w:t>
      </w:r>
      <w:r w:rsidRPr="00430180">
        <w:rPr>
          <w:i/>
          <w:iCs/>
        </w:rPr>
        <w:t>N</w:t>
      </w:r>
      <w:r w:rsidR="00CB5066">
        <w:t xml:space="preserve"> </w:t>
      </w:r>
      <w:r>
        <w:t>=</w:t>
      </w:r>
      <w:r w:rsidR="00CB5066">
        <w:t xml:space="preserve"> </w:t>
      </w:r>
      <w:r>
        <w:t>83)</w:t>
      </w:r>
      <w:r w:rsidR="004D3208">
        <w:t xml:space="preserve"> </w:t>
      </w:r>
      <w:r>
        <w:t>=</w:t>
      </w:r>
      <w:r w:rsidR="00CB5066">
        <w:t xml:space="preserve"> </w:t>
      </w:r>
      <w:r>
        <w:t>3.87, p</w:t>
      </w:r>
      <w:r w:rsidR="00CB5066">
        <w:t xml:space="preserve"> </w:t>
      </w:r>
      <w:r>
        <w:t>&lt;</w:t>
      </w:r>
      <w:r w:rsidR="00CB5066">
        <w:t xml:space="preserve"> </w:t>
      </w:r>
      <w:r w:rsidR="0072515F">
        <w:t>0</w:t>
      </w:r>
      <w:r>
        <w:t>.05</w:t>
      </w:r>
      <w:r w:rsidR="004D3208">
        <w:t>).</w:t>
      </w:r>
      <w:r>
        <w:t xml:space="preserve"> And </w:t>
      </w:r>
      <w:r w:rsidR="00CB5066">
        <w:t>h</w:t>
      </w:r>
      <w:r w:rsidR="00CB5066" w:rsidRPr="00233DD3">
        <w:t>igh</w:t>
      </w:r>
      <w:r w:rsidR="00CB5066">
        <w:t>-</w:t>
      </w:r>
      <w:r w:rsidRPr="00233DD3">
        <w:t>risk men in CCP show</w:t>
      </w:r>
      <w:r>
        <w:t xml:space="preserve">ed a </w:t>
      </w:r>
      <w:r w:rsidRPr="00233DD3">
        <w:t xml:space="preserve">trend </w:t>
      </w:r>
      <w:r>
        <w:t>(x2(1,</w:t>
      </w:r>
      <w:r w:rsidR="0007359E">
        <w:t xml:space="preserve"> </w:t>
      </w:r>
      <w:r w:rsidRPr="00430180">
        <w:rPr>
          <w:i/>
          <w:iCs/>
        </w:rPr>
        <w:t>N</w:t>
      </w:r>
      <w:r w:rsidR="00CB5066">
        <w:t xml:space="preserve"> </w:t>
      </w:r>
      <w:r>
        <w:t>=</w:t>
      </w:r>
      <w:r w:rsidR="00CB5066">
        <w:t xml:space="preserve"> </w:t>
      </w:r>
      <w:r>
        <w:t>83)</w:t>
      </w:r>
      <w:r w:rsidR="0007359E">
        <w:t xml:space="preserve"> </w:t>
      </w:r>
      <w:r>
        <w:t>=</w:t>
      </w:r>
      <w:r w:rsidR="0007359E">
        <w:t xml:space="preserve"> </w:t>
      </w:r>
      <w:r>
        <w:t xml:space="preserve">3.53, </w:t>
      </w:r>
      <w:r w:rsidRPr="00430180">
        <w:rPr>
          <w:i/>
          <w:iCs/>
        </w:rPr>
        <w:t>p</w:t>
      </w:r>
      <w:r w:rsidR="0007359E">
        <w:t xml:space="preserve"> </w:t>
      </w:r>
      <w:r>
        <w:t>=</w:t>
      </w:r>
      <w:r w:rsidR="0072515F">
        <w:t xml:space="preserve"> 0</w:t>
      </w:r>
      <w:r>
        <w:t xml:space="preserve">.06) </w:t>
      </w:r>
      <w:r w:rsidRPr="00233DD3">
        <w:t xml:space="preserve">for higher </w:t>
      </w:r>
      <w:r w:rsidRPr="00233DD3">
        <w:lastRenderedPageBreak/>
        <w:t xml:space="preserve">relationship satisfaction </w:t>
      </w:r>
      <w:r w:rsidR="00F63F77">
        <w:t xml:space="preserve">relative to </w:t>
      </w:r>
      <w:r w:rsidRPr="00233DD3">
        <w:t>high risk</w:t>
      </w:r>
      <w:r>
        <w:t xml:space="preserve"> men in BAP.</w:t>
      </w:r>
      <w:r w:rsidR="00662207">
        <w:t xml:space="preserve"> </w:t>
      </w:r>
      <w:r w:rsidR="005518B7">
        <w:t xml:space="preserve">Petch </w:t>
      </w:r>
      <w:r w:rsidR="0007359E">
        <w:t>and colleagues</w:t>
      </w:r>
      <w:r w:rsidR="005518B7">
        <w:t xml:space="preserve"> </w:t>
      </w:r>
      <w:r w:rsidR="0007359E">
        <w:t>(</w:t>
      </w:r>
      <w:r w:rsidR="005518B7">
        <w:t>2012)</w:t>
      </w:r>
      <w:r w:rsidRPr="00064132">
        <w:t xml:space="preserve"> conclude it</w:t>
      </w:r>
      <w:r w:rsidR="005A03A6">
        <w:t xml:space="preserve"> i</w:t>
      </w:r>
      <w:r w:rsidRPr="00064132">
        <w:t xml:space="preserve">s a useful intervention </w:t>
      </w:r>
      <w:r w:rsidR="00EB6FD1">
        <w:t xml:space="preserve">that </w:t>
      </w:r>
      <w:r w:rsidRPr="00064132">
        <w:t>primarily</w:t>
      </w:r>
      <w:r w:rsidR="00EB6FD1">
        <w:t xml:space="preserve"> benefits</w:t>
      </w:r>
      <w:r w:rsidRPr="00064132">
        <w:t xml:space="preserve"> high</w:t>
      </w:r>
      <w:r>
        <w:t>-</w:t>
      </w:r>
      <w:r w:rsidRPr="00064132">
        <w:t>risk women</w:t>
      </w:r>
      <w:r>
        <w:t>.</w:t>
      </w:r>
    </w:p>
    <w:p w14:paraId="707828BE" w14:textId="4AFBE29C" w:rsidR="00BC1809" w:rsidRDefault="00BC1809" w:rsidP="00EA1137">
      <w:pPr>
        <w:pStyle w:val="Heading3"/>
        <w:rPr>
          <w:lang w:bidi="en-US"/>
        </w:rPr>
      </w:pPr>
      <w:r>
        <w:t xml:space="preserve">Couple </w:t>
      </w:r>
      <w:r w:rsidR="006F2B74">
        <w:t xml:space="preserve">CARE </w:t>
      </w:r>
      <w:r>
        <w:t xml:space="preserve">in Uniform, Rainbow Couple </w:t>
      </w:r>
      <w:r w:rsidR="006F2B74">
        <w:t>CARE</w:t>
      </w:r>
    </w:p>
    <w:p w14:paraId="165A2E61" w14:textId="64C7F53C" w:rsidR="00EB6FD1" w:rsidRDefault="00BC1809" w:rsidP="00BC1809">
      <w:pPr>
        <w:pStyle w:val="BodyText"/>
        <w:rPr>
          <w:lang w:bidi="ar-SA"/>
        </w:rPr>
      </w:pPr>
      <w:r>
        <w:rPr>
          <w:lang w:bidi="ar-SA"/>
        </w:rPr>
        <w:t>The evaluations of the</w:t>
      </w:r>
      <w:r w:rsidRPr="006629DF">
        <w:rPr>
          <w:lang w:bidi="ar-SA"/>
        </w:rPr>
        <w:t xml:space="preserve"> adapted versions of </w:t>
      </w:r>
      <w:r>
        <w:rPr>
          <w:lang w:bidi="ar-SA"/>
        </w:rPr>
        <w:t>C</w:t>
      </w:r>
      <w:r w:rsidRPr="006629DF">
        <w:rPr>
          <w:lang w:bidi="ar-SA"/>
        </w:rPr>
        <w:t xml:space="preserve">ouple </w:t>
      </w:r>
      <w:r w:rsidR="006F2B74">
        <w:rPr>
          <w:lang w:bidi="ar-SA"/>
        </w:rPr>
        <w:t>CARE</w:t>
      </w:r>
      <w:r w:rsidR="006F2B74" w:rsidRPr="006629DF">
        <w:rPr>
          <w:lang w:bidi="ar-SA"/>
        </w:rPr>
        <w:t xml:space="preserve"> </w:t>
      </w:r>
      <w:r w:rsidRPr="006629DF">
        <w:rPr>
          <w:lang w:bidi="ar-SA"/>
        </w:rPr>
        <w:t xml:space="preserve">for </w:t>
      </w:r>
      <w:r w:rsidR="009629D2">
        <w:rPr>
          <w:lang w:bidi="ar-SA"/>
        </w:rPr>
        <w:t xml:space="preserve">ADF couples and </w:t>
      </w:r>
      <w:r w:rsidR="00BC3D93">
        <w:rPr>
          <w:lang w:bidi="ar-SA"/>
        </w:rPr>
        <w:t>same-</w:t>
      </w:r>
      <w:r>
        <w:rPr>
          <w:lang w:bidi="ar-SA"/>
        </w:rPr>
        <w:t xml:space="preserve">sex </w:t>
      </w:r>
      <w:r w:rsidR="00BC3D93">
        <w:rPr>
          <w:lang w:bidi="ar-SA"/>
        </w:rPr>
        <w:t xml:space="preserve">couples </w:t>
      </w:r>
      <w:r>
        <w:rPr>
          <w:lang w:bidi="ar-SA"/>
        </w:rPr>
        <w:t>both found small but significant or trend-level improvements over</w:t>
      </w:r>
      <w:r w:rsidR="006F2B74">
        <w:rPr>
          <w:lang w:bidi="ar-SA"/>
        </w:rPr>
        <w:t xml:space="preserve"> </w:t>
      </w:r>
      <w:r>
        <w:rPr>
          <w:lang w:bidi="ar-SA"/>
        </w:rPr>
        <w:t>time in relationship outcomes in the intervention group (</w:t>
      </w:r>
      <w:r w:rsidRPr="00430180">
        <w:rPr>
          <w:i/>
          <w:iCs/>
          <w:lang w:bidi="ar-SA"/>
        </w:rPr>
        <w:t>d</w:t>
      </w:r>
      <w:r w:rsidR="00BC3D93">
        <w:rPr>
          <w:lang w:bidi="ar-SA"/>
        </w:rPr>
        <w:t xml:space="preserve"> </w:t>
      </w:r>
      <w:r>
        <w:rPr>
          <w:lang w:bidi="ar-SA"/>
        </w:rPr>
        <w:t>=</w:t>
      </w:r>
      <w:r w:rsidR="00BC3D93">
        <w:rPr>
          <w:lang w:bidi="ar-SA"/>
        </w:rPr>
        <w:t xml:space="preserve"> </w:t>
      </w:r>
      <w:r w:rsidR="00524F8B">
        <w:rPr>
          <w:lang w:bidi="ar-SA"/>
        </w:rPr>
        <w:t>0</w:t>
      </w:r>
      <w:r>
        <w:rPr>
          <w:lang w:bidi="ar-SA"/>
        </w:rPr>
        <w:t xml:space="preserve">.22 for relationship satisfaction and </w:t>
      </w:r>
      <w:r w:rsidR="00524F8B">
        <w:rPr>
          <w:lang w:bidi="ar-SA"/>
        </w:rPr>
        <w:t>0</w:t>
      </w:r>
      <w:r>
        <w:rPr>
          <w:lang w:bidi="ar-SA"/>
        </w:rPr>
        <w:t xml:space="preserve">.19 for relationship functioning for Rainbow Couple </w:t>
      </w:r>
      <w:r w:rsidR="006F2B74">
        <w:rPr>
          <w:lang w:bidi="ar-SA"/>
        </w:rPr>
        <w:t xml:space="preserve">CARE </w:t>
      </w:r>
      <w:r w:rsidR="00F7783E">
        <w:rPr>
          <w:lang w:bidi="ar-SA"/>
        </w:rPr>
        <w:t>(Bakhurst et al</w:t>
      </w:r>
      <w:r w:rsidR="00BC3D93">
        <w:rPr>
          <w:lang w:bidi="ar-SA"/>
        </w:rPr>
        <w:t>.</w:t>
      </w:r>
      <w:r w:rsidR="00F7783E">
        <w:rPr>
          <w:lang w:bidi="ar-SA"/>
        </w:rPr>
        <w:t>, 2017; Pepping et al</w:t>
      </w:r>
      <w:r w:rsidR="00BC3D93">
        <w:rPr>
          <w:lang w:bidi="ar-SA"/>
        </w:rPr>
        <w:t>.</w:t>
      </w:r>
      <w:r w:rsidR="00F7783E">
        <w:rPr>
          <w:lang w:bidi="ar-SA"/>
        </w:rPr>
        <w:t>, 2020</w:t>
      </w:r>
      <w:r>
        <w:rPr>
          <w:lang w:bidi="ar-SA"/>
        </w:rPr>
        <w:t>), but no evidence of benefits</w:t>
      </w:r>
      <w:r w:rsidR="007E4FC4">
        <w:rPr>
          <w:lang w:bidi="ar-SA"/>
        </w:rPr>
        <w:t xml:space="preserve"> relative to</w:t>
      </w:r>
      <w:r>
        <w:rPr>
          <w:lang w:bidi="ar-SA"/>
        </w:rPr>
        <w:t xml:space="preserve"> a control (the </w:t>
      </w:r>
      <w:r w:rsidRPr="00C4329E">
        <w:rPr>
          <w:lang w:bidi="ar-SA"/>
        </w:rPr>
        <w:t xml:space="preserve">evaluation of </w:t>
      </w:r>
      <w:r>
        <w:rPr>
          <w:lang w:bidi="ar-SA"/>
        </w:rPr>
        <w:t>R</w:t>
      </w:r>
      <w:r w:rsidRPr="00C4329E">
        <w:rPr>
          <w:lang w:bidi="ar-SA"/>
        </w:rPr>
        <w:t xml:space="preserve">ainbow </w:t>
      </w:r>
      <w:r>
        <w:rPr>
          <w:lang w:bidi="ar-SA"/>
        </w:rPr>
        <w:t>C</w:t>
      </w:r>
      <w:r w:rsidRPr="00C4329E">
        <w:rPr>
          <w:lang w:bidi="ar-SA"/>
        </w:rPr>
        <w:t xml:space="preserve">ouple </w:t>
      </w:r>
      <w:r w:rsidR="006F2B74">
        <w:rPr>
          <w:lang w:bidi="ar-SA"/>
        </w:rPr>
        <w:t>CARE</w:t>
      </w:r>
      <w:r w:rsidR="006F2B74" w:rsidRPr="00C4329E">
        <w:rPr>
          <w:lang w:bidi="ar-SA"/>
        </w:rPr>
        <w:t xml:space="preserve"> </w:t>
      </w:r>
      <w:r w:rsidR="00BC4041" w:rsidRPr="00C4329E">
        <w:rPr>
          <w:lang w:bidi="ar-SA"/>
        </w:rPr>
        <w:t>did</w:t>
      </w:r>
      <w:r w:rsidR="00524F8B">
        <w:rPr>
          <w:lang w:bidi="ar-SA"/>
        </w:rPr>
        <w:t xml:space="preserve"> </w:t>
      </w:r>
      <w:r w:rsidR="00BC4041" w:rsidRPr="00C4329E">
        <w:rPr>
          <w:lang w:bidi="ar-SA"/>
        </w:rPr>
        <w:t>n</w:t>
      </w:r>
      <w:r w:rsidR="00524F8B">
        <w:rPr>
          <w:lang w:bidi="ar-SA"/>
        </w:rPr>
        <w:t>o</w:t>
      </w:r>
      <w:r w:rsidR="00BC4041" w:rsidRPr="00C4329E">
        <w:rPr>
          <w:lang w:bidi="ar-SA"/>
        </w:rPr>
        <w:t xml:space="preserve">t </w:t>
      </w:r>
      <w:r w:rsidRPr="00C4329E">
        <w:rPr>
          <w:lang w:bidi="ar-SA"/>
        </w:rPr>
        <w:t>include a control group</w:t>
      </w:r>
      <w:r>
        <w:rPr>
          <w:lang w:bidi="ar-SA"/>
        </w:rPr>
        <w:t xml:space="preserve">, </w:t>
      </w:r>
      <w:r w:rsidRPr="00C4329E">
        <w:rPr>
          <w:lang w:bidi="ar-SA"/>
        </w:rPr>
        <w:t>a</w:t>
      </w:r>
      <w:r>
        <w:rPr>
          <w:lang w:bidi="ar-SA"/>
        </w:rPr>
        <w:t>nd the trial of</w:t>
      </w:r>
      <w:r w:rsidRPr="00C4329E">
        <w:rPr>
          <w:lang w:bidi="ar-SA"/>
        </w:rPr>
        <w:t xml:space="preserve"> </w:t>
      </w:r>
      <w:r>
        <w:rPr>
          <w:lang w:bidi="ar-SA"/>
        </w:rPr>
        <w:t>Co</w:t>
      </w:r>
      <w:r w:rsidRPr="00C4329E">
        <w:rPr>
          <w:lang w:bidi="ar-SA"/>
        </w:rPr>
        <w:t xml:space="preserve">uple </w:t>
      </w:r>
      <w:r w:rsidR="006F2B74">
        <w:rPr>
          <w:lang w:bidi="ar-SA"/>
        </w:rPr>
        <w:t xml:space="preserve">CARE in </w:t>
      </w:r>
      <w:r>
        <w:rPr>
          <w:lang w:bidi="ar-SA"/>
        </w:rPr>
        <w:t>U</w:t>
      </w:r>
      <w:r w:rsidRPr="00C4329E">
        <w:rPr>
          <w:lang w:bidi="ar-SA"/>
        </w:rPr>
        <w:t>niform included a control group but found no differences</w:t>
      </w:r>
      <w:r>
        <w:rPr>
          <w:lang w:bidi="ar-SA"/>
        </w:rPr>
        <w:t xml:space="preserve"> in outcomes between treatment and </w:t>
      </w:r>
      <w:r w:rsidRPr="00C4329E">
        <w:rPr>
          <w:lang w:bidi="ar-SA"/>
        </w:rPr>
        <w:t>control</w:t>
      </w:r>
      <w:r>
        <w:rPr>
          <w:lang w:bidi="ar-SA"/>
        </w:rPr>
        <w:t>).</w:t>
      </w:r>
      <w:r w:rsidR="007E4FC4">
        <w:rPr>
          <w:lang w:bidi="ar-SA"/>
        </w:rPr>
        <w:t xml:space="preserve"> </w:t>
      </w:r>
    </w:p>
    <w:p w14:paraId="7F31D16A" w14:textId="59735C33" w:rsidR="00EA4ED7" w:rsidRDefault="00BC1809" w:rsidP="00BC1809">
      <w:pPr>
        <w:pStyle w:val="BodyText"/>
        <w:rPr>
          <w:lang w:bidi="ar-SA"/>
        </w:rPr>
      </w:pPr>
      <w:r>
        <w:rPr>
          <w:lang w:bidi="ar-SA"/>
        </w:rPr>
        <w:t>P</w:t>
      </w:r>
      <w:r w:rsidRPr="002854C4">
        <w:rPr>
          <w:lang w:bidi="ar-SA"/>
        </w:rPr>
        <w:t xml:space="preserve">articipants in the Couple CARE in Uniform intervention experienced a modest increase in relationship satisfaction and decrease in negative communication from pre-education to </w:t>
      </w:r>
      <w:r w:rsidR="00BC4041">
        <w:rPr>
          <w:lang w:bidi="ar-SA"/>
        </w:rPr>
        <w:t xml:space="preserve">the </w:t>
      </w:r>
      <w:r w:rsidR="00BC4041" w:rsidRPr="002854C4">
        <w:rPr>
          <w:lang w:bidi="ar-SA"/>
        </w:rPr>
        <w:t>6</w:t>
      </w:r>
      <w:r w:rsidR="00BC4041">
        <w:rPr>
          <w:lang w:bidi="ar-SA"/>
        </w:rPr>
        <w:t>-</w:t>
      </w:r>
      <w:r w:rsidRPr="002854C4">
        <w:rPr>
          <w:lang w:bidi="ar-SA"/>
        </w:rPr>
        <w:t xml:space="preserve">month </w:t>
      </w:r>
      <w:r w:rsidR="00BC4041" w:rsidRPr="002854C4">
        <w:rPr>
          <w:lang w:bidi="ar-SA"/>
        </w:rPr>
        <w:t>follow</w:t>
      </w:r>
      <w:r w:rsidR="00BC4041">
        <w:rPr>
          <w:lang w:bidi="ar-SA"/>
        </w:rPr>
        <w:t>-</w:t>
      </w:r>
      <w:r w:rsidRPr="002854C4">
        <w:rPr>
          <w:lang w:bidi="ar-SA"/>
        </w:rPr>
        <w:t xml:space="preserve">up but no difference was found in </w:t>
      </w:r>
      <w:r w:rsidR="00BC4041">
        <w:rPr>
          <w:lang w:bidi="ar-SA"/>
        </w:rPr>
        <w:t xml:space="preserve">the </w:t>
      </w:r>
      <w:r w:rsidRPr="002854C4">
        <w:rPr>
          <w:lang w:bidi="ar-SA"/>
        </w:rPr>
        <w:t>extent of change (pre</w:t>
      </w:r>
      <w:r w:rsidR="00BC4041">
        <w:rPr>
          <w:lang w:bidi="ar-SA"/>
        </w:rPr>
        <w:t>-</w:t>
      </w:r>
      <w:r w:rsidRPr="002854C4">
        <w:rPr>
          <w:lang w:bidi="ar-SA"/>
        </w:rPr>
        <w:t xml:space="preserve"> to </w:t>
      </w:r>
      <w:r w:rsidR="00BC4041" w:rsidRPr="002854C4">
        <w:rPr>
          <w:lang w:bidi="ar-SA"/>
        </w:rPr>
        <w:t>post</w:t>
      </w:r>
      <w:r w:rsidR="00BC4041">
        <w:rPr>
          <w:lang w:bidi="ar-SA"/>
        </w:rPr>
        <w:t>-</w:t>
      </w:r>
      <w:r w:rsidRPr="002854C4">
        <w:rPr>
          <w:lang w:bidi="ar-SA"/>
        </w:rPr>
        <w:t>intervention) between Couple CARE in Uniform and the control group</w:t>
      </w:r>
      <w:r w:rsidR="00EA4ED7">
        <w:rPr>
          <w:lang w:bidi="ar-SA"/>
        </w:rPr>
        <w:t xml:space="preserve"> (who undertook self-directed reading</w:t>
      </w:r>
      <w:r>
        <w:rPr>
          <w:lang w:bidi="ar-SA"/>
        </w:rPr>
        <w:t>).</w:t>
      </w:r>
    </w:p>
    <w:p w14:paraId="5B2B09B6" w14:textId="43D7A631" w:rsidR="00662233" w:rsidRDefault="00662233" w:rsidP="00662233">
      <w:pPr>
        <w:pStyle w:val="BodyText"/>
        <w:rPr>
          <w:lang w:bidi="ar-SA"/>
        </w:rPr>
      </w:pPr>
      <w:r w:rsidRPr="00292BC7">
        <w:rPr>
          <w:lang w:bidi="ar-SA"/>
        </w:rPr>
        <w:t>Both authors noted that small improvements in functioning are not surprising given the sample</w:t>
      </w:r>
      <w:r w:rsidR="001C399E">
        <w:rPr>
          <w:lang w:bidi="ar-SA"/>
        </w:rPr>
        <w:t xml:space="preserve"> participants</w:t>
      </w:r>
      <w:r w:rsidRPr="00292BC7">
        <w:rPr>
          <w:lang w:bidi="ar-SA"/>
        </w:rPr>
        <w:t xml:space="preserve"> </w:t>
      </w:r>
      <w:r w:rsidR="00F0346D">
        <w:rPr>
          <w:lang w:bidi="ar-SA"/>
        </w:rPr>
        <w:t>had</w:t>
      </w:r>
      <w:r w:rsidR="00F0346D" w:rsidRPr="00292BC7">
        <w:rPr>
          <w:lang w:bidi="ar-SA"/>
        </w:rPr>
        <w:t xml:space="preserve"> </w:t>
      </w:r>
      <w:r w:rsidRPr="00292BC7">
        <w:rPr>
          <w:lang w:bidi="ar-SA"/>
        </w:rPr>
        <w:t>high relationship satisfaction to begin with</w:t>
      </w:r>
      <w:r w:rsidR="001C399E">
        <w:rPr>
          <w:lang w:bidi="ar-SA"/>
        </w:rPr>
        <w:t xml:space="preserve"> </w:t>
      </w:r>
      <w:r w:rsidR="00F0346D">
        <w:rPr>
          <w:lang w:bidi="ar-SA"/>
        </w:rPr>
        <w:t xml:space="preserve">– </w:t>
      </w:r>
      <w:r w:rsidRPr="00B631AA">
        <w:rPr>
          <w:lang w:bidi="ar-SA"/>
        </w:rPr>
        <w:t>given other studies have concluded that the benefits</w:t>
      </w:r>
      <w:r w:rsidRPr="00640A0C">
        <w:rPr>
          <w:lang w:bidi="ar-SA"/>
        </w:rPr>
        <w:t xml:space="preserve"> of relationship education for satisfied couples tend to be in maintaining functioning over</w:t>
      </w:r>
      <w:r w:rsidR="00F0346D">
        <w:rPr>
          <w:lang w:bidi="ar-SA"/>
        </w:rPr>
        <w:t xml:space="preserve"> </w:t>
      </w:r>
      <w:r w:rsidRPr="00640A0C">
        <w:rPr>
          <w:lang w:bidi="ar-SA"/>
        </w:rPr>
        <w:t>time</w:t>
      </w:r>
      <w:r>
        <w:rPr>
          <w:lang w:bidi="ar-SA"/>
        </w:rPr>
        <w:t xml:space="preserve">, </w:t>
      </w:r>
      <w:r w:rsidRPr="00640A0C">
        <w:rPr>
          <w:lang w:bidi="ar-SA"/>
        </w:rPr>
        <w:t>rather than shorter term improvements in satisfaction or reductions in distress</w:t>
      </w:r>
      <w:r>
        <w:rPr>
          <w:lang w:bidi="ar-SA"/>
        </w:rPr>
        <w:t>.</w:t>
      </w:r>
      <w:r w:rsidR="001C399E">
        <w:rPr>
          <w:lang w:bidi="ar-SA"/>
        </w:rPr>
        <w:t xml:space="preserve"> These were also both small underpowered studies, which make it harder to pick up intervention effects.</w:t>
      </w:r>
    </w:p>
    <w:p w14:paraId="41ED3FD4" w14:textId="08083293" w:rsidR="00BC1809" w:rsidRDefault="00EA4ED7" w:rsidP="00BC1809">
      <w:pPr>
        <w:pStyle w:val="BodyText"/>
        <w:rPr>
          <w:lang w:bidi="ar-SA"/>
        </w:rPr>
      </w:pPr>
      <w:r w:rsidRPr="00EA4ED7">
        <w:rPr>
          <w:lang w:bidi="ar-SA"/>
        </w:rPr>
        <w:t>Participants in</w:t>
      </w:r>
      <w:r>
        <w:rPr>
          <w:lang w:bidi="ar-SA"/>
        </w:rPr>
        <w:t xml:space="preserve"> b</w:t>
      </w:r>
      <w:r w:rsidR="00BC1809">
        <w:rPr>
          <w:lang w:bidi="ar-SA"/>
        </w:rPr>
        <w:t>oth programs</w:t>
      </w:r>
      <w:r w:rsidR="001C399E">
        <w:rPr>
          <w:lang w:bidi="ar-SA"/>
        </w:rPr>
        <w:t xml:space="preserve"> also</w:t>
      </w:r>
      <w:r w:rsidR="00BC1809">
        <w:rPr>
          <w:lang w:bidi="ar-SA"/>
        </w:rPr>
        <w:t xml:space="preserve"> reported high satisfaction </w:t>
      </w:r>
      <w:r w:rsidRPr="00EA4ED7">
        <w:rPr>
          <w:lang w:bidi="ar-SA"/>
        </w:rPr>
        <w:t>with the program</w:t>
      </w:r>
      <w:r>
        <w:rPr>
          <w:lang w:bidi="ar-SA"/>
        </w:rPr>
        <w:t xml:space="preserve"> </w:t>
      </w:r>
      <w:r w:rsidR="00BC1809">
        <w:rPr>
          <w:lang w:bidi="ar-SA"/>
        </w:rPr>
        <w:t>(and significantly higher than the control</w:t>
      </w:r>
      <w:r>
        <w:rPr>
          <w:lang w:bidi="ar-SA"/>
        </w:rPr>
        <w:t xml:space="preserve"> in the trial of</w:t>
      </w:r>
      <w:r w:rsidR="00BC1809">
        <w:rPr>
          <w:lang w:bidi="ar-SA"/>
        </w:rPr>
        <w:t xml:space="preserve"> Couple </w:t>
      </w:r>
      <w:r w:rsidR="006F2B74">
        <w:rPr>
          <w:lang w:bidi="ar-SA"/>
        </w:rPr>
        <w:t xml:space="preserve">CARE </w:t>
      </w:r>
      <w:r w:rsidR="00BC1809">
        <w:rPr>
          <w:lang w:bidi="ar-SA"/>
        </w:rPr>
        <w:t>in Uniform).</w:t>
      </w:r>
      <w:r w:rsidR="00662233">
        <w:rPr>
          <w:lang w:bidi="ar-SA"/>
        </w:rPr>
        <w:t xml:space="preserve"> I</w:t>
      </w:r>
      <w:r w:rsidR="00BC1809" w:rsidRPr="00BC2154">
        <w:rPr>
          <w:lang w:bidi="ar-SA"/>
        </w:rPr>
        <w:t>n the absence of no intervention controls</w:t>
      </w:r>
      <w:r w:rsidR="00662233">
        <w:rPr>
          <w:lang w:bidi="ar-SA"/>
        </w:rPr>
        <w:t>,</w:t>
      </w:r>
      <w:r w:rsidR="00BC1809" w:rsidRPr="00BC2154">
        <w:rPr>
          <w:lang w:bidi="ar-SA"/>
        </w:rPr>
        <w:t xml:space="preserve"> it is not possible to conclude definitively whether</w:t>
      </w:r>
      <w:r w:rsidR="00BC1809">
        <w:rPr>
          <w:lang w:bidi="ar-SA"/>
        </w:rPr>
        <w:t xml:space="preserve"> </w:t>
      </w:r>
      <w:r w:rsidR="00BC1809" w:rsidRPr="00BC2154">
        <w:rPr>
          <w:lang w:bidi="ar-SA"/>
        </w:rPr>
        <w:t>the program</w:t>
      </w:r>
      <w:r w:rsidR="00662233">
        <w:rPr>
          <w:lang w:bidi="ar-SA"/>
        </w:rPr>
        <w:t>s</w:t>
      </w:r>
      <w:r w:rsidR="00BC1809" w:rsidRPr="00BC2154">
        <w:rPr>
          <w:lang w:bidi="ar-SA"/>
        </w:rPr>
        <w:t xml:space="preserve"> had a positive effect when compared to no</w:t>
      </w:r>
      <w:r w:rsidR="00BC1809">
        <w:rPr>
          <w:lang w:bidi="ar-SA"/>
        </w:rPr>
        <w:t xml:space="preserve"> </w:t>
      </w:r>
      <w:r w:rsidR="00BC1809" w:rsidRPr="00C14820">
        <w:rPr>
          <w:lang w:bidi="ar-SA"/>
        </w:rPr>
        <w:t>intervention</w:t>
      </w:r>
      <w:r w:rsidR="00BC1809">
        <w:rPr>
          <w:lang w:bidi="ar-SA"/>
        </w:rPr>
        <w:t xml:space="preserve">, with both authors concluding that relationship education </w:t>
      </w:r>
      <w:r w:rsidR="00191F16">
        <w:rPr>
          <w:lang w:bidi="ar-SA"/>
        </w:rPr>
        <w:t>‘</w:t>
      </w:r>
      <w:r w:rsidR="00BC1809">
        <w:rPr>
          <w:lang w:bidi="ar-SA"/>
        </w:rPr>
        <w:t>may</w:t>
      </w:r>
      <w:r w:rsidR="00191F16">
        <w:rPr>
          <w:lang w:bidi="ar-SA"/>
        </w:rPr>
        <w:t>’</w:t>
      </w:r>
      <w:r w:rsidR="00BC1809">
        <w:rPr>
          <w:lang w:bidi="ar-SA"/>
        </w:rPr>
        <w:t xml:space="preserve"> enhance relationship functioning for these cohorts</w:t>
      </w:r>
      <w:r w:rsidR="00662233">
        <w:rPr>
          <w:lang w:bidi="ar-SA"/>
        </w:rPr>
        <w:t xml:space="preserve"> and </w:t>
      </w:r>
      <w:r w:rsidR="00FF3573">
        <w:rPr>
          <w:lang w:bidi="ar-SA"/>
        </w:rPr>
        <w:t xml:space="preserve">the need for </w:t>
      </w:r>
      <w:r w:rsidR="00662233">
        <w:rPr>
          <w:lang w:bidi="ar-SA"/>
        </w:rPr>
        <w:t xml:space="preserve">further research. </w:t>
      </w:r>
    </w:p>
    <w:p w14:paraId="2A1383AF" w14:textId="535EB24F" w:rsidR="004D1371" w:rsidRDefault="004B536E" w:rsidP="004D1371">
      <w:pPr>
        <w:pStyle w:val="Heading1Outline"/>
      </w:pPr>
      <w:bookmarkStart w:id="18" w:name="_Toc176533700"/>
      <w:r>
        <w:t>Summary and c</w:t>
      </w:r>
      <w:r w:rsidR="004D1371">
        <w:t>onclusions</w:t>
      </w:r>
      <w:bookmarkEnd w:id="18"/>
    </w:p>
    <w:p w14:paraId="28D2C2BC" w14:textId="4BF29FC2" w:rsidR="00F54001" w:rsidRDefault="00AD7D8E" w:rsidP="0034153F">
      <w:pPr>
        <w:pStyle w:val="BodyText"/>
        <w:rPr>
          <w:lang w:bidi="ar-SA"/>
        </w:rPr>
      </w:pPr>
      <w:r w:rsidRPr="00AD7D8E">
        <w:rPr>
          <w:lang w:bidi="ar-SA"/>
        </w:rPr>
        <w:t xml:space="preserve">This </w:t>
      </w:r>
      <w:r w:rsidR="00F54001" w:rsidRPr="00F54001">
        <w:rPr>
          <w:lang w:bidi="ar-SA"/>
        </w:rPr>
        <w:t>report has examined</w:t>
      </w:r>
      <w:r w:rsidR="00F54001">
        <w:rPr>
          <w:lang w:bidi="ar-SA"/>
        </w:rPr>
        <w:t xml:space="preserve"> </w:t>
      </w:r>
      <w:r w:rsidR="008A3836">
        <w:rPr>
          <w:lang w:bidi="ar-SA"/>
        </w:rPr>
        <w:t>the evidence on</w:t>
      </w:r>
      <w:r w:rsidR="0034153F">
        <w:rPr>
          <w:lang w:bidi="ar-SA"/>
        </w:rPr>
        <w:t xml:space="preserve"> the effectiveness of Australian </w:t>
      </w:r>
      <w:r w:rsidR="0034153F" w:rsidRPr="006A6C28">
        <w:rPr>
          <w:lang w:bidi="ar-SA"/>
        </w:rPr>
        <w:t xml:space="preserve">relationship education </w:t>
      </w:r>
      <w:r w:rsidR="0034153F">
        <w:rPr>
          <w:lang w:bidi="ar-SA"/>
        </w:rPr>
        <w:t>programs</w:t>
      </w:r>
      <w:r w:rsidR="00E01620">
        <w:rPr>
          <w:lang w:bidi="ar-SA"/>
        </w:rPr>
        <w:t xml:space="preserve">, </w:t>
      </w:r>
      <w:r w:rsidR="005E1F7D">
        <w:rPr>
          <w:lang w:bidi="ar-SA"/>
        </w:rPr>
        <w:t>drawing on evidence published over the last 20 (plus) years</w:t>
      </w:r>
      <w:r w:rsidR="00C06666">
        <w:rPr>
          <w:lang w:bidi="ar-SA"/>
        </w:rPr>
        <w:t>.</w:t>
      </w:r>
      <w:r w:rsidR="00CE679A">
        <w:rPr>
          <w:lang w:bidi="ar-SA"/>
        </w:rPr>
        <w:t xml:space="preserve"> </w:t>
      </w:r>
      <w:r w:rsidR="00F54001" w:rsidRPr="00F54001">
        <w:rPr>
          <w:lang w:bidi="ar-SA"/>
        </w:rPr>
        <w:t xml:space="preserve">It supplements </w:t>
      </w:r>
      <w:r w:rsidR="00DA54FE">
        <w:rPr>
          <w:lang w:bidi="ar-SA"/>
        </w:rPr>
        <w:t xml:space="preserve">a </w:t>
      </w:r>
      <w:r w:rsidR="00F54001" w:rsidRPr="00F54001">
        <w:rPr>
          <w:lang w:bidi="ar-SA"/>
        </w:rPr>
        <w:t xml:space="preserve">previous </w:t>
      </w:r>
      <w:r w:rsidR="00CE679A">
        <w:rPr>
          <w:lang w:bidi="ar-SA"/>
        </w:rPr>
        <w:t>review</w:t>
      </w:r>
      <w:r w:rsidR="00F54001" w:rsidRPr="00F54001">
        <w:rPr>
          <w:lang w:bidi="ar-SA"/>
        </w:rPr>
        <w:t xml:space="preserve"> </w:t>
      </w:r>
      <w:r w:rsidR="00524F8B">
        <w:rPr>
          <w:lang w:bidi="ar-SA"/>
        </w:rPr>
        <w:t>that</w:t>
      </w:r>
      <w:r w:rsidR="00524F8B" w:rsidRPr="00F54001">
        <w:rPr>
          <w:lang w:bidi="ar-SA"/>
        </w:rPr>
        <w:t xml:space="preserve"> </w:t>
      </w:r>
      <w:r w:rsidR="002B1B69" w:rsidRPr="002B1B69">
        <w:rPr>
          <w:lang w:bidi="ar-SA"/>
        </w:rPr>
        <w:t>considered</w:t>
      </w:r>
      <w:r w:rsidR="00D63E52">
        <w:rPr>
          <w:lang w:bidi="ar-SA"/>
        </w:rPr>
        <w:t xml:space="preserve"> </w:t>
      </w:r>
      <w:r w:rsidR="00F54001" w:rsidRPr="00F54001">
        <w:rPr>
          <w:lang w:bidi="ar-SA"/>
        </w:rPr>
        <w:t xml:space="preserve">evidence </w:t>
      </w:r>
      <w:r w:rsidR="00D63E52" w:rsidRPr="00D63E52">
        <w:rPr>
          <w:lang w:bidi="ar-SA"/>
        </w:rPr>
        <w:t>on Australian and</w:t>
      </w:r>
      <w:r w:rsidR="00D63E52">
        <w:rPr>
          <w:lang w:bidi="ar-SA"/>
        </w:rPr>
        <w:t xml:space="preserve"> </w:t>
      </w:r>
      <w:r w:rsidR="00DD1358" w:rsidRPr="00DD1358">
        <w:rPr>
          <w:lang w:bidi="ar-SA"/>
        </w:rPr>
        <w:t>international program</w:t>
      </w:r>
      <w:r w:rsidR="00D63E52">
        <w:rPr>
          <w:lang w:bidi="ar-SA"/>
        </w:rPr>
        <w:t>s</w:t>
      </w:r>
      <w:r w:rsidR="00DD1358" w:rsidRPr="00DD1358">
        <w:rPr>
          <w:lang w:bidi="ar-SA"/>
        </w:rPr>
        <w:t xml:space="preserve"> f</w:t>
      </w:r>
      <w:r w:rsidR="00627460">
        <w:rPr>
          <w:lang w:bidi="ar-SA"/>
        </w:rPr>
        <w:t>or</w:t>
      </w:r>
      <w:r w:rsidR="00DD1358" w:rsidRPr="00DD1358">
        <w:rPr>
          <w:lang w:bidi="ar-SA"/>
        </w:rPr>
        <w:t xml:space="preserve"> a narrower review</w:t>
      </w:r>
      <w:r w:rsidR="00DD1358">
        <w:rPr>
          <w:lang w:bidi="ar-SA"/>
        </w:rPr>
        <w:t xml:space="preserve"> period.</w:t>
      </w:r>
    </w:p>
    <w:p w14:paraId="73A1CA46" w14:textId="77777777" w:rsidR="0068578F" w:rsidRDefault="00627460" w:rsidP="00627460">
      <w:pPr>
        <w:pStyle w:val="BodyText"/>
      </w:pPr>
      <w:r w:rsidRPr="00F0340F">
        <w:rPr>
          <w:lang w:bidi="ar-SA"/>
        </w:rPr>
        <w:t>The initial re</w:t>
      </w:r>
      <w:r>
        <w:rPr>
          <w:lang w:bidi="ar-SA"/>
        </w:rPr>
        <w:t>view concluded that, r</w:t>
      </w:r>
      <w:r>
        <w:t xml:space="preserve">elative to other social programs, relationship education programs have an extensive evidence base, having been tested in </w:t>
      </w:r>
      <w:r w:rsidR="00C147D4">
        <w:t>many</w:t>
      </w:r>
      <w:r>
        <w:t xml:space="preserve"> large randomised controlled trials over many years, predominantly in the USA. Studies of the well-established programs identified in the initial review found these programs typically lead to small to moderate improvements in a range of couple outcomes. </w:t>
      </w:r>
    </w:p>
    <w:p w14:paraId="6648DBE6" w14:textId="268D6CFE" w:rsidR="0065381F" w:rsidRDefault="00627460" w:rsidP="00627460">
      <w:pPr>
        <w:pStyle w:val="BodyText"/>
      </w:pPr>
      <w:r>
        <w:t xml:space="preserve">Improvements </w:t>
      </w:r>
      <w:r w:rsidR="00DA54FE">
        <w:t>a</w:t>
      </w:r>
      <w:r>
        <w:t xml:space="preserve">re typically larger for couples facing minor issues in their relationship or at greater risk of relationship challenges due to personal characteristics or social context. </w:t>
      </w:r>
      <w:r w:rsidR="0065381F">
        <w:t>Where studies have included medium</w:t>
      </w:r>
      <w:r w:rsidR="00ED7DD6">
        <w:t>-</w:t>
      </w:r>
      <w:r w:rsidR="0065381F">
        <w:t xml:space="preserve"> to </w:t>
      </w:r>
      <w:r w:rsidR="00ED7DD6">
        <w:t>long-</w:t>
      </w:r>
      <w:r w:rsidR="0065381F">
        <w:t>term follow-up of participants, there is inconsistent</w:t>
      </w:r>
      <w:r w:rsidR="0065381F" w:rsidRPr="003B55A0">
        <w:t xml:space="preserve"> evidence of sustained effects</w:t>
      </w:r>
      <w:r w:rsidR="0065381F">
        <w:t>. For this reason, previous scholars have concluded couples are</w:t>
      </w:r>
      <w:r w:rsidR="0065381F" w:rsidRPr="003B55A0">
        <w:t xml:space="preserve"> likely to</w:t>
      </w:r>
      <w:r w:rsidR="0065381F">
        <w:t xml:space="preserve"> benefit from</w:t>
      </w:r>
      <w:r w:rsidR="0065381F" w:rsidRPr="003B55A0">
        <w:t xml:space="preserve"> repeat interventions </w:t>
      </w:r>
      <w:r w:rsidR="0065381F">
        <w:t xml:space="preserve">to refresh and reinforce learnings </w:t>
      </w:r>
      <w:r w:rsidR="0065381F" w:rsidRPr="003B55A0">
        <w:t>(Stanley et al</w:t>
      </w:r>
      <w:r w:rsidR="0065381F">
        <w:t>.,</w:t>
      </w:r>
      <w:r w:rsidR="0065381F" w:rsidRPr="003B55A0">
        <w:t xml:space="preserve"> </w:t>
      </w:r>
      <w:r w:rsidR="00614F99" w:rsidRPr="003B55A0">
        <w:t>20</w:t>
      </w:r>
      <w:r w:rsidR="00614F99">
        <w:t>14</w:t>
      </w:r>
      <w:r w:rsidR="0065381F" w:rsidRPr="003B55A0">
        <w:t>)</w:t>
      </w:r>
      <w:r w:rsidR="0065381F">
        <w:t>.</w:t>
      </w:r>
    </w:p>
    <w:p w14:paraId="28DE8F21" w14:textId="237C9860" w:rsidR="003471C7" w:rsidRDefault="00627460" w:rsidP="003471C7">
      <w:pPr>
        <w:pStyle w:val="BodyText"/>
      </w:pPr>
      <w:r>
        <w:t>The</w:t>
      </w:r>
      <w:r w:rsidR="00DB583C">
        <w:t xml:space="preserve"> previous</w:t>
      </w:r>
      <w:r>
        <w:t xml:space="preserve"> review found 4 US programs that have been </w:t>
      </w:r>
      <w:r w:rsidRPr="002D56AE">
        <w:t xml:space="preserve">successfully adapted and delivered to military couples in the </w:t>
      </w:r>
      <w:r>
        <w:t xml:space="preserve">USA that are </w:t>
      </w:r>
      <w:r w:rsidRPr="003E1ED0">
        <w:t>promising for delivery in the ADF context</w:t>
      </w:r>
      <w:r>
        <w:t xml:space="preserve"> (</w:t>
      </w:r>
      <w:r w:rsidR="00FF6749">
        <w:t xml:space="preserve">e.g. </w:t>
      </w:r>
      <w:r>
        <w:t>ePREP),</w:t>
      </w:r>
      <w:r w:rsidR="001A6D64">
        <w:t xml:space="preserve"> </w:t>
      </w:r>
      <w:r w:rsidR="001A6D64">
        <w:lastRenderedPageBreak/>
        <w:t>which varied in their approach, delivery characteristics and target groups (</w:t>
      </w:r>
      <w:r w:rsidR="00A8055A">
        <w:t>primary vs secondary intervention)</w:t>
      </w:r>
      <w:r w:rsidR="001A6D64">
        <w:t>.</w:t>
      </w:r>
      <w:r>
        <w:t xml:space="preserve"> </w:t>
      </w:r>
      <w:r w:rsidR="00220AA3">
        <w:t xml:space="preserve">These </w:t>
      </w:r>
      <w:r w:rsidR="003471C7">
        <w:t xml:space="preserve">programs had also been tested </w:t>
      </w:r>
      <w:r w:rsidR="00DB583C">
        <w:t>(</w:t>
      </w:r>
      <w:r w:rsidR="003471C7">
        <w:t>and found to be promising for potential delivery</w:t>
      </w:r>
      <w:r w:rsidR="00DB583C">
        <w:t>)</w:t>
      </w:r>
      <w:r w:rsidR="003471C7">
        <w:t xml:space="preserve"> with different population groups </w:t>
      </w:r>
      <w:r w:rsidR="003471C7" w:rsidRPr="00220AA3">
        <w:t>including</w:t>
      </w:r>
      <w:r w:rsidR="003471C7">
        <w:t xml:space="preserve"> low-income couples</w:t>
      </w:r>
      <w:r w:rsidR="00DB583C">
        <w:t>,</w:t>
      </w:r>
      <w:r w:rsidR="003471C7">
        <w:t xml:space="preserve"> same-sex couples </w:t>
      </w:r>
      <w:r w:rsidR="00043134">
        <w:t xml:space="preserve">and couples </w:t>
      </w:r>
      <w:r w:rsidR="003471C7">
        <w:t>experiencing less sever</w:t>
      </w:r>
      <w:r w:rsidR="00DB583C">
        <w:t>e</w:t>
      </w:r>
      <w:r w:rsidR="003471C7">
        <w:t xml:space="preserve"> forms </w:t>
      </w:r>
      <w:r w:rsidR="00043134">
        <w:t>of</w:t>
      </w:r>
      <w:r w:rsidR="003471C7">
        <w:t xml:space="preserve"> int</w:t>
      </w:r>
      <w:r w:rsidR="00043134">
        <w:t>i</w:t>
      </w:r>
      <w:r w:rsidR="003471C7">
        <w:t xml:space="preserve">mate partner </w:t>
      </w:r>
      <w:r w:rsidR="00043134">
        <w:t>violence</w:t>
      </w:r>
      <w:r w:rsidR="003471C7">
        <w:t>.</w:t>
      </w:r>
    </w:p>
    <w:p w14:paraId="2F1CA6CA" w14:textId="444B4260" w:rsidR="0068578F" w:rsidRDefault="00043134" w:rsidP="009C6C00">
      <w:pPr>
        <w:pStyle w:val="ListBullet"/>
        <w:numPr>
          <w:ilvl w:val="0"/>
          <w:numId w:val="0"/>
        </w:numPr>
      </w:pPr>
      <w:r>
        <w:t>The previous review c</w:t>
      </w:r>
      <w:r w:rsidR="00A8055A">
        <w:t>oncluded that</w:t>
      </w:r>
      <w:r>
        <w:t xml:space="preserve"> which of</w:t>
      </w:r>
      <w:r w:rsidR="00A8055A">
        <w:t xml:space="preserve"> </w:t>
      </w:r>
      <w:r w:rsidR="00627460">
        <w:t xml:space="preserve">these programs </w:t>
      </w:r>
      <w:r w:rsidR="003F10BD">
        <w:t xml:space="preserve">was </w:t>
      </w:r>
      <w:r w:rsidR="00627460">
        <w:t xml:space="preserve">likely to lead to the greatest engagement and improvements for current and ex-serving ADF members and their partners may vary depending on </w:t>
      </w:r>
      <w:r w:rsidR="003F10BD">
        <w:t xml:space="preserve">a </w:t>
      </w:r>
      <w:r w:rsidR="00627460">
        <w:t>couple’s specific circumstances and needs.</w:t>
      </w:r>
      <w:r>
        <w:t xml:space="preserve"> </w:t>
      </w:r>
      <w:r w:rsidR="008934BD">
        <w:t>L</w:t>
      </w:r>
      <w:r w:rsidR="00671DDE">
        <w:t>arger dose</w:t>
      </w:r>
      <w:r w:rsidRPr="00043134">
        <w:t xml:space="preserve"> programs have</w:t>
      </w:r>
      <w:r w:rsidR="00DB583C">
        <w:t xml:space="preserve"> been</w:t>
      </w:r>
      <w:r w:rsidRPr="00043134">
        <w:t xml:space="preserve"> found to </w:t>
      </w:r>
      <w:r w:rsidR="00671DDE">
        <w:t>have la</w:t>
      </w:r>
      <w:r w:rsidRPr="00043134">
        <w:t xml:space="preserve">rger </w:t>
      </w:r>
      <w:r w:rsidR="00671DDE">
        <w:t>effect</w:t>
      </w:r>
      <w:r w:rsidRPr="00043134">
        <w:t>s</w:t>
      </w:r>
      <w:r w:rsidR="008934BD">
        <w:t xml:space="preserve">. </w:t>
      </w:r>
      <w:r w:rsidR="00FF6749">
        <w:t>However,</w:t>
      </w:r>
      <w:r w:rsidR="00DB583C">
        <w:t xml:space="preserve"> not</w:t>
      </w:r>
      <w:r w:rsidR="00F958E6" w:rsidRPr="00F958E6">
        <w:t xml:space="preserve"> all couples need </w:t>
      </w:r>
      <w:r w:rsidR="00671DDE">
        <w:t xml:space="preserve">or </w:t>
      </w:r>
      <w:r w:rsidR="00F958E6" w:rsidRPr="00F958E6">
        <w:t>will have time to commit to the more intensive program</w:t>
      </w:r>
      <w:r w:rsidR="00F958E6">
        <w:t>s, and</w:t>
      </w:r>
      <w:r w:rsidR="008934BD">
        <w:t xml:space="preserve"> </w:t>
      </w:r>
      <w:r w:rsidR="00F958E6" w:rsidRPr="00F958E6">
        <w:t>short interventions have been found to be effective with some couples</w:t>
      </w:r>
      <w:r w:rsidR="00F958E6">
        <w:t>.</w:t>
      </w:r>
      <w:r w:rsidR="00627460">
        <w:t xml:space="preserve"> </w:t>
      </w:r>
    </w:p>
    <w:p w14:paraId="49AF8AF1" w14:textId="36993896" w:rsidR="004D1371" w:rsidRDefault="00627460" w:rsidP="009C6C00">
      <w:pPr>
        <w:pStyle w:val="ListBullet"/>
        <w:numPr>
          <w:ilvl w:val="0"/>
          <w:numId w:val="0"/>
        </w:numPr>
      </w:pPr>
      <w:r>
        <w:t xml:space="preserve">On balance, the evidence of positive improvements was strongest for the hybrid OurRelationship program, which combined </w:t>
      </w:r>
      <w:r w:rsidR="009C6C00">
        <w:t>key features of the different programs (</w:t>
      </w:r>
      <w:r w:rsidR="00C96D50">
        <w:t>i.e.</w:t>
      </w:r>
      <w:r w:rsidR="009C6C00">
        <w:t xml:space="preserve"> </w:t>
      </w:r>
      <w:r>
        <w:t>couple relationship assessment and feedback with curriculum-based training</w:t>
      </w:r>
      <w:r w:rsidR="009C6C00">
        <w:t>)</w:t>
      </w:r>
      <w:r>
        <w:t>.</w:t>
      </w:r>
    </w:p>
    <w:p w14:paraId="3BCDF5DD" w14:textId="77777777" w:rsidR="00FE6915" w:rsidRDefault="008934BD" w:rsidP="00752006">
      <w:pPr>
        <w:pStyle w:val="ListBullet"/>
        <w:numPr>
          <w:ilvl w:val="0"/>
          <w:numId w:val="0"/>
        </w:numPr>
      </w:pPr>
      <w:r>
        <w:t>While t</w:t>
      </w:r>
      <w:r w:rsidR="00495143">
        <w:t>he initial review</w:t>
      </w:r>
      <w:r w:rsidR="008751D3">
        <w:t xml:space="preserve"> included programs delivered in Australia</w:t>
      </w:r>
      <w:r w:rsidR="00C96D50">
        <w:t xml:space="preserve">, due to lack of </w:t>
      </w:r>
      <w:r w:rsidR="009B5472">
        <w:t>high-quality</w:t>
      </w:r>
      <w:r w:rsidR="00C96D50">
        <w:t xml:space="preserve"> evaluations and trials</w:t>
      </w:r>
      <w:r w:rsidR="00F958E6">
        <w:t xml:space="preserve"> in the review</w:t>
      </w:r>
      <w:r>
        <w:t xml:space="preserve"> period</w:t>
      </w:r>
      <w:r w:rsidR="00C96D50">
        <w:t>,</w:t>
      </w:r>
      <w:r w:rsidR="0075411D">
        <w:t xml:space="preserve"> </w:t>
      </w:r>
      <w:r w:rsidR="000E1C33">
        <w:t>Australian programs</w:t>
      </w:r>
      <w:r w:rsidR="00C96D50">
        <w:t xml:space="preserve"> were not among the 4 programs identified as promising</w:t>
      </w:r>
      <w:r w:rsidR="00495143">
        <w:t xml:space="preserve">. </w:t>
      </w:r>
    </w:p>
    <w:p w14:paraId="17453BD5" w14:textId="655F7053" w:rsidR="00403E3D" w:rsidRDefault="009C6C00" w:rsidP="00752006">
      <w:pPr>
        <w:pStyle w:val="ListBullet"/>
        <w:numPr>
          <w:ilvl w:val="0"/>
          <w:numId w:val="0"/>
        </w:numPr>
      </w:pPr>
      <w:r>
        <w:t xml:space="preserve">This </w:t>
      </w:r>
      <w:r w:rsidR="00D07B2B">
        <w:t>supplementary</w:t>
      </w:r>
      <w:r>
        <w:t xml:space="preserve"> review </w:t>
      </w:r>
      <w:r w:rsidR="00727BE3">
        <w:t>examined</w:t>
      </w:r>
      <w:r w:rsidR="00F44E6A">
        <w:t xml:space="preserve"> additional evidence on </w:t>
      </w:r>
      <w:r w:rsidR="00D07B2B">
        <w:t>Australia</w:t>
      </w:r>
      <w:r w:rsidR="00F958E6">
        <w:t xml:space="preserve">n programs </w:t>
      </w:r>
      <w:r w:rsidR="00F64C3A">
        <w:t>over an expanded time frame</w:t>
      </w:r>
      <w:r w:rsidR="000E1C33">
        <w:t xml:space="preserve">, </w:t>
      </w:r>
      <w:r w:rsidR="00327A2F">
        <w:t>cover</w:t>
      </w:r>
      <w:r w:rsidR="000E1C33">
        <w:t>ing</w:t>
      </w:r>
      <w:r w:rsidR="00671DDE">
        <w:t xml:space="preserve"> </w:t>
      </w:r>
      <w:r w:rsidR="00327A2F">
        <w:t>10 published articles on 8 studies of</w:t>
      </w:r>
      <w:r w:rsidR="00D1504D">
        <w:t xml:space="preserve"> </w:t>
      </w:r>
      <w:r w:rsidR="005B49AC">
        <w:t xml:space="preserve">RELATE, </w:t>
      </w:r>
      <w:r w:rsidR="000E1C33">
        <w:t xml:space="preserve">various versions of </w:t>
      </w:r>
      <w:r w:rsidR="005B49AC">
        <w:t xml:space="preserve">Couple CARE, and a </w:t>
      </w:r>
      <w:r w:rsidR="00CC2599">
        <w:t xml:space="preserve">combined version of </w:t>
      </w:r>
      <w:r w:rsidR="000E1C33">
        <w:t>C</w:t>
      </w:r>
      <w:r w:rsidR="000B571C">
        <w:t>ouple</w:t>
      </w:r>
      <w:r w:rsidR="000E1C33">
        <w:t xml:space="preserve"> CARE</w:t>
      </w:r>
      <w:r w:rsidR="0004296B">
        <w:t xml:space="preserve"> plus RELATE</w:t>
      </w:r>
      <w:r w:rsidR="00CC2599">
        <w:t>. T</w:t>
      </w:r>
      <w:r w:rsidR="00F64C3A">
        <w:t>he</w:t>
      </w:r>
      <w:r w:rsidR="000E1C33">
        <w:t xml:space="preserve"> RELATE and Couple C</w:t>
      </w:r>
      <w:r w:rsidR="000B571C">
        <w:t>ARE</w:t>
      </w:r>
      <w:r w:rsidR="000E1C33">
        <w:t xml:space="preserve"> </w:t>
      </w:r>
      <w:r w:rsidR="00F64C3A">
        <w:t xml:space="preserve">programs have similar characteristics, and draw on similar </w:t>
      </w:r>
      <w:r w:rsidR="00D1504D">
        <w:t xml:space="preserve">content and </w:t>
      </w:r>
      <w:r w:rsidR="00F64C3A">
        <w:t xml:space="preserve">evidence approaches, to the </w:t>
      </w:r>
      <w:r w:rsidR="00CC2599">
        <w:t xml:space="preserve">respective </w:t>
      </w:r>
      <w:r w:rsidR="00F64C3A">
        <w:t xml:space="preserve">US </w:t>
      </w:r>
      <w:r w:rsidR="00752006">
        <w:t xml:space="preserve">assessment and feedback versus curriculum-based </w:t>
      </w:r>
      <w:r w:rsidR="00F64C3A">
        <w:t>programs</w:t>
      </w:r>
      <w:r w:rsidR="00836837" w:rsidRPr="00D1504D">
        <w:t xml:space="preserve"> (Halford et al</w:t>
      </w:r>
      <w:r w:rsidR="0004296B">
        <w:t>.</w:t>
      </w:r>
      <w:r w:rsidR="00D1504D" w:rsidRPr="00D1504D">
        <w:t>,</w:t>
      </w:r>
      <w:r w:rsidR="00836837" w:rsidRPr="00D1504D">
        <w:t xml:space="preserve"> 2015</w:t>
      </w:r>
      <w:r w:rsidR="009B61D4" w:rsidRPr="00D1504D">
        <w:t>)</w:t>
      </w:r>
      <w:r w:rsidR="00836837" w:rsidRPr="00D1504D">
        <w:t>.</w:t>
      </w:r>
      <w:r w:rsidR="00E943F3" w:rsidRPr="00D1504D">
        <w:t xml:space="preserve"> </w:t>
      </w:r>
    </w:p>
    <w:p w14:paraId="18090F33" w14:textId="27E0ADCD" w:rsidR="00FE6915" w:rsidRDefault="00225A29" w:rsidP="004B536E">
      <w:pPr>
        <w:pStyle w:val="BodyText"/>
        <w:rPr>
          <w:lang w:bidi="ar-SA"/>
        </w:rPr>
      </w:pPr>
      <w:r>
        <w:rPr>
          <w:lang w:bidi="ar-SA"/>
        </w:rPr>
        <w:t>All these studies shared some limitations and were rate</w:t>
      </w:r>
      <w:r w:rsidR="000B571C">
        <w:rPr>
          <w:lang w:bidi="ar-SA"/>
        </w:rPr>
        <w:t>d</w:t>
      </w:r>
      <w:r>
        <w:rPr>
          <w:lang w:bidi="ar-SA"/>
        </w:rPr>
        <w:t xml:space="preserve"> as having a high risk of bias due to</w:t>
      </w:r>
      <w:r w:rsidR="003D19DC">
        <w:rPr>
          <w:lang w:bidi="ar-SA"/>
        </w:rPr>
        <w:t xml:space="preserve"> at least one</w:t>
      </w:r>
      <w:r>
        <w:rPr>
          <w:lang w:bidi="ar-SA"/>
        </w:rPr>
        <w:t xml:space="preserve"> study design </w:t>
      </w:r>
      <w:r w:rsidR="003D19DC">
        <w:rPr>
          <w:lang w:bidi="ar-SA"/>
        </w:rPr>
        <w:t>issue</w:t>
      </w:r>
      <w:r w:rsidR="00081B3E">
        <w:rPr>
          <w:lang w:bidi="ar-SA"/>
        </w:rPr>
        <w:t xml:space="preserve">, such as </w:t>
      </w:r>
      <w:r w:rsidRPr="00D05D78">
        <w:rPr>
          <w:lang w:bidi="ar-SA"/>
        </w:rPr>
        <w:t>lack of information about blinding</w:t>
      </w:r>
      <w:r w:rsidR="000B571C">
        <w:rPr>
          <w:lang w:bidi="ar-SA"/>
        </w:rPr>
        <w:t xml:space="preserve"> or</w:t>
      </w:r>
      <w:r w:rsidRPr="00D05D78">
        <w:rPr>
          <w:lang w:bidi="ar-SA"/>
        </w:rPr>
        <w:t xml:space="preserve"> a reliance on self-report measures. </w:t>
      </w:r>
      <w:r>
        <w:rPr>
          <w:lang w:bidi="ar-SA"/>
        </w:rPr>
        <w:t>Nonetheless,</w:t>
      </w:r>
      <w:r w:rsidR="00081B3E">
        <w:rPr>
          <w:lang w:bidi="ar-SA"/>
        </w:rPr>
        <w:t xml:space="preserve"> </w:t>
      </w:r>
      <w:r w:rsidR="0004296B">
        <w:rPr>
          <w:lang w:bidi="ar-SA"/>
        </w:rPr>
        <w:t xml:space="preserve">7 </w:t>
      </w:r>
      <w:r w:rsidR="00D1504D">
        <w:rPr>
          <w:lang w:bidi="ar-SA"/>
        </w:rPr>
        <w:t xml:space="preserve">of the </w:t>
      </w:r>
      <w:r w:rsidR="0004296B">
        <w:rPr>
          <w:lang w:bidi="ar-SA"/>
        </w:rPr>
        <w:t xml:space="preserve">8 </w:t>
      </w:r>
      <w:r w:rsidR="00D1504D">
        <w:rPr>
          <w:lang w:bidi="ar-SA"/>
        </w:rPr>
        <w:t xml:space="preserve">evaluations – and all </w:t>
      </w:r>
      <w:r w:rsidR="000E1C33">
        <w:rPr>
          <w:lang w:bidi="ar-SA"/>
        </w:rPr>
        <w:t xml:space="preserve">evaluations of Australian programs trialled </w:t>
      </w:r>
      <w:r w:rsidR="00932720">
        <w:rPr>
          <w:lang w:bidi="ar-SA"/>
        </w:rPr>
        <w:t>in Australi</w:t>
      </w:r>
      <w:r w:rsidR="000E1C33">
        <w:rPr>
          <w:lang w:bidi="ar-SA"/>
        </w:rPr>
        <w:t>a</w:t>
      </w:r>
      <w:r w:rsidR="00932720">
        <w:rPr>
          <w:lang w:bidi="ar-SA"/>
        </w:rPr>
        <w:t xml:space="preserve"> (one was a trial of an Australian program in the </w:t>
      </w:r>
      <w:r w:rsidR="0004296B">
        <w:rPr>
          <w:lang w:bidi="ar-SA"/>
        </w:rPr>
        <w:t>USA</w:t>
      </w:r>
      <w:r w:rsidR="00932720">
        <w:rPr>
          <w:lang w:bidi="ar-SA"/>
        </w:rPr>
        <w:t>)</w:t>
      </w:r>
      <w:r w:rsidR="00D1504D">
        <w:rPr>
          <w:lang w:bidi="ar-SA"/>
        </w:rPr>
        <w:t xml:space="preserve"> </w:t>
      </w:r>
      <w:r w:rsidR="00081B3E">
        <w:rPr>
          <w:lang w:bidi="ar-SA"/>
        </w:rPr>
        <w:t xml:space="preserve">– </w:t>
      </w:r>
      <w:r w:rsidR="00D1504D">
        <w:rPr>
          <w:lang w:bidi="ar-SA"/>
        </w:rPr>
        <w:t xml:space="preserve">had </w:t>
      </w:r>
      <w:r w:rsidR="00D049F4">
        <w:rPr>
          <w:lang w:bidi="ar-SA"/>
        </w:rPr>
        <w:t xml:space="preserve">generally </w:t>
      </w:r>
      <w:r w:rsidR="00D1504D">
        <w:rPr>
          <w:lang w:bidi="ar-SA"/>
        </w:rPr>
        <w:t>positive findings</w:t>
      </w:r>
      <w:r w:rsidR="000E1C33">
        <w:rPr>
          <w:lang w:bidi="ar-SA"/>
        </w:rPr>
        <w:t xml:space="preserve">. </w:t>
      </w:r>
    </w:p>
    <w:p w14:paraId="47D2C73A" w14:textId="5E69203D" w:rsidR="00B32CEE" w:rsidRDefault="000E1C33" w:rsidP="004B536E">
      <w:pPr>
        <w:pStyle w:val="BodyText"/>
        <w:rPr>
          <w:lang w:bidi="ar-SA"/>
        </w:rPr>
      </w:pPr>
      <w:r>
        <w:rPr>
          <w:lang w:bidi="ar-SA"/>
        </w:rPr>
        <w:t>All studies</w:t>
      </w:r>
      <w:r w:rsidR="00D1504D">
        <w:rPr>
          <w:lang w:bidi="ar-SA"/>
        </w:rPr>
        <w:t xml:space="preserve"> found small to moderate improvements </w:t>
      </w:r>
      <w:r>
        <w:rPr>
          <w:lang w:bidi="ar-SA"/>
        </w:rPr>
        <w:t xml:space="preserve">in </w:t>
      </w:r>
      <w:r w:rsidR="00D1504D">
        <w:rPr>
          <w:lang w:bidi="ar-SA"/>
        </w:rPr>
        <w:t xml:space="preserve">at least one of the </w:t>
      </w:r>
      <w:r w:rsidR="00D1504D" w:rsidRPr="00DF4CA0">
        <w:rPr>
          <w:lang w:bidi="ar-SA"/>
        </w:rPr>
        <w:t>measures used</w:t>
      </w:r>
      <w:r w:rsidR="00D1504D">
        <w:rPr>
          <w:lang w:bidi="ar-SA"/>
        </w:rPr>
        <w:t xml:space="preserve"> in the study, from pre</w:t>
      </w:r>
      <w:r w:rsidR="0004296B">
        <w:rPr>
          <w:lang w:bidi="ar-SA"/>
        </w:rPr>
        <w:t>-</w:t>
      </w:r>
      <w:r w:rsidR="00D1504D">
        <w:rPr>
          <w:lang w:bidi="ar-SA"/>
        </w:rPr>
        <w:t xml:space="preserve"> to </w:t>
      </w:r>
      <w:r w:rsidR="0004296B">
        <w:rPr>
          <w:lang w:bidi="ar-SA"/>
        </w:rPr>
        <w:t>post-</w:t>
      </w:r>
      <w:r w:rsidR="00D1504D">
        <w:rPr>
          <w:lang w:bidi="ar-SA"/>
        </w:rPr>
        <w:t>i</w:t>
      </w:r>
      <w:r w:rsidR="00D1504D" w:rsidRPr="00E849BB">
        <w:rPr>
          <w:lang w:bidi="ar-SA"/>
        </w:rPr>
        <w:t>n</w:t>
      </w:r>
      <w:r w:rsidR="00D1504D">
        <w:rPr>
          <w:lang w:bidi="ar-SA"/>
        </w:rPr>
        <w:t>tervention and/or</w:t>
      </w:r>
      <w:r w:rsidR="00D1504D" w:rsidRPr="00746586">
        <w:rPr>
          <w:lang w:bidi="ar-SA"/>
        </w:rPr>
        <w:t xml:space="preserve"> </w:t>
      </w:r>
      <w:r w:rsidR="0004296B" w:rsidRPr="00746586">
        <w:rPr>
          <w:lang w:bidi="ar-SA"/>
        </w:rPr>
        <w:t>follow</w:t>
      </w:r>
      <w:r w:rsidR="0004296B">
        <w:rPr>
          <w:lang w:bidi="ar-SA"/>
        </w:rPr>
        <w:t>-</w:t>
      </w:r>
      <w:r w:rsidR="00D1504D" w:rsidRPr="00746586">
        <w:rPr>
          <w:lang w:bidi="ar-SA"/>
        </w:rPr>
        <w:t>up</w:t>
      </w:r>
      <w:r w:rsidR="00D1504D">
        <w:rPr>
          <w:lang w:bidi="ar-SA"/>
        </w:rPr>
        <w:t>, at significant or trend level. In the RCT</w:t>
      </w:r>
      <w:r w:rsidR="000B571C">
        <w:rPr>
          <w:lang w:bidi="ar-SA"/>
        </w:rPr>
        <w:t>s</w:t>
      </w:r>
      <w:r w:rsidR="00D1504D">
        <w:rPr>
          <w:lang w:bidi="ar-SA"/>
        </w:rPr>
        <w:t xml:space="preserve"> (</w:t>
      </w:r>
      <w:r w:rsidR="00D1504D" w:rsidRPr="00142411">
        <w:rPr>
          <w:lang w:bidi="ar-SA"/>
        </w:rPr>
        <w:t>evaluations includ</w:t>
      </w:r>
      <w:r w:rsidR="00D1504D">
        <w:rPr>
          <w:lang w:bidi="ar-SA"/>
        </w:rPr>
        <w:t>ing</w:t>
      </w:r>
      <w:r w:rsidR="00D1504D" w:rsidRPr="00142411">
        <w:rPr>
          <w:lang w:bidi="ar-SA"/>
        </w:rPr>
        <w:t xml:space="preserve"> a comparison group</w:t>
      </w:r>
      <w:r w:rsidR="00D1504D">
        <w:rPr>
          <w:lang w:bidi="ar-SA"/>
        </w:rPr>
        <w:t xml:space="preserve">), people in </w:t>
      </w:r>
      <w:r w:rsidR="00D1504D" w:rsidRPr="008F09D9">
        <w:rPr>
          <w:lang w:bidi="ar-SA"/>
        </w:rPr>
        <w:t xml:space="preserve">the </w:t>
      </w:r>
      <w:r w:rsidR="00D1504D">
        <w:rPr>
          <w:lang w:bidi="ar-SA"/>
        </w:rPr>
        <w:t xml:space="preserve">‘treatment group’ </w:t>
      </w:r>
      <w:r w:rsidR="00D1504D" w:rsidRPr="008F09D9">
        <w:rPr>
          <w:lang w:bidi="ar-SA"/>
        </w:rPr>
        <w:t xml:space="preserve">typically </w:t>
      </w:r>
      <w:r w:rsidR="00D1504D">
        <w:rPr>
          <w:lang w:bidi="ar-SA"/>
        </w:rPr>
        <w:t>had</w:t>
      </w:r>
      <w:r w:rsidR="00D1504D" w:rsidRPr="008F09D9">
        <w:rPr>
          <w:lang w:bidi="ar-SA"/>
        </w:rPr>
        <w:t xml:space="preserve"> larger improvements in relationship outcomes than</w:t>
      </w:r>
      <w:r w:rsidR="00D1504D">
        <w:rPr>
          <w:lang w:bidi="ar-SA"/>
        </w:rPr>
        <w:t xml:space="preserve"> the comparison group. </w:t>
      </w:r>
    </w:p>
    <w:p w14:paraId="5D1234E2" w14:textId="6826690B" w:rsidR="00EA6263" w:rsidRDefault="00D049F4" w:rsidP="004B536E">
      <w:pPr>
        <w:pStyle w:val="BodyText"/>
        <w:rPr>
          <w:lang w:bidi="ar-SA"/>
        </w:rPr>
      </w:pPr>
      <w:r>
        <w:rPr>
          <w:lang w:bidi="ar-SA"/>
        </w:rPr>
        <w:t>T</w:t>
      </w:r>
      <w:r w:rsidR="00D1504D">
        <w:rPr>
          <w:lang w:bidi="ar-SA"/>
        </w:rPr>
        <w:t>he improvements in relationship outcomes were small</w:t>
      </w:r>
      <w:r w:rsidR="00560EAA">
        <w:rPr>
          <w:lang w:bidi="ar-SA"/>
        </w:rPr>
        <w:t xml:space="preserve"> for some subgroups</w:t>
      </w:r>
      <w:r w:rsidR="00D1504D">
        <w:rPr>
          <w:lang w:bidi="ar-SA"/>
        </w:rPr>
        <w:t>, a</w:t>
      </w:r>
      <w:r w:rsidR="00D1504D" w:rsidRPr="001B5CFA">
        <w:rPr>
          <w:lang w:bidi="ar-SA"/>
        </w:rPr>
        <w:t>nd effects attenuated over tim</w:t>
      </w:r>
      <w:r w:rsidR="00932720">
        <w:rPr>
          <w:lang w:bidi="ar-SA"/>
        </w:rPr>
        <w:t>e</w:t>
      </w:r>
      <w:r>
        <w:rPr>
          <w:lang w:bidi="ar-SA"/>
        </w:rPr>
        <w:t xml:space="preserve">; consistent with findings from </w:t>
      </w:r>
      <w:r w:rsidR="00DF57E6">
        <w:rPr>
          <w:lang w:bidi="ar-SA"/>
        </w:rPr>
        <w:t>the previous review.</w:t>
      </w:r>
      <w:r w:rsidR="00E3388C">
        <w:rPr>
          <w:lang w:bidi="ar-SA"/>
        </w:rPr>
        <w:t xml:space="preserve"> </w:t>
      </w:r>
      <w:r w:rsidR="000B571C">
        <w:rPr>
          <w:lang w:bidi="ar-SA"/>
        </w:rPr>
        <w:t>T</w:t>
      </w:r>
      <w:r w:rsidR="00E3388C">
        <w:rPr>
          <w:lang w:bidi="ar-SA"/>
        </w:rPr>
        <w:t xml:space="preserve">hese patterns </w:t>
      </w:r>
      <w:r w:rsidR="000B571C">
        <w:rPr>
          <w:lang w:bidi="ar-SA"/>
        </w:rPr>
        <w:t xml:space="preserve">were </w:t>
      </w:r>
      <w:r w:rsidR="00E3388C">
        <w:t>again consistent with the conclusion drawn in our previous report (Hughes et al</w:t>
      </w:r>
      <w:r w:rsidR="006226BF">
        <w:t>.</w:t>
      </w:r>
      <w:r w:rsidR="00E3388C">
        <w:t>, 2023) that there is evidence</w:t>
      </w:r>
      <w:r w:rsidR="00E3388C">
        <w:rPr>
          <w:lang w:bidi="ar-SA"/>
        </w:rPr>
        <w:t xml:space="preserve"> of benefits in relationship education programs in the short to medium term for generally happy couples, and especially</w:t>
      </w:r>
      <w:r w:rsidR="006226BF">
        <w:rPr>
          <w:lang w:bidi="ar-SA"/>
        </w:rPr>
        <w:t xml:space="preserve"> for</w:t>
      </w:r>
      <w:r w:rsidR="00E3388C">
        <w:rPr>
          <w:lang w:bidi="ar-SA"/>
        </w:rPr>
        <w:t xml:space="preserve"> those with minor issues, or those at risk of issues due to their social or work environments. </w:t>
      </w:r>
    </w:p>
    <w:p w14:paraId="6CDB6186" w14:textId="20D8111F" w:rsidR="00EA6263" w:rsidRDefault="00CA7964" w:rsidP="00CF2EC4">
      <w:pPr>
        <w:pStyle w:val="BodyText"/>
        <w:rPr>
          <w:lang w:bidi="ar-SA"/>
        </w:rPr>
      </w:pPr>
      <w:r>
        <w:rPr>
          <w:lang w:bidi="ar-SA"/>
        </w:rPr>
        <w:t>Overall</w:t>
      </w:r>
      <w:r w:rsidR="006226BF">
        <w:rPr>
          <w:lang w:bidi="ar-SA"/>
        </w:rPr>
        <w:t>,</w:t>
      </w:r>
      <w:r>
        <w:rPr>
          <w:lang w:bidi="ar-SA"/>
        </w:rPr>
        <w:t xml:space="preserve"> </w:t>
      </w:r>
      <w:r w:rsidR="004B536E">
        <w:rPr>
          <w:lang w:bidi="ar-SA"/>
        </w:rPr>
        <w:t>Couple C</w:t>
      </w:r>
      <w:r w:rsidR="000B571C">
        <w:rPr>
          <w:lang w:bidi="ar-SA"/>
        </w:rPr>
        <w:t>ARE</w:t>
      </w:r>
      <w:r w:rsidR="004B536E">
        <w:rPr>
          <w:lang w:bidi="ar-SA"/>
        </w:rPr>
        <w:t xml:space="preserve"> is </w:t>
      </w:r>
      <w:r w:rsidR="00932720">
        <w:rPr>
          <w:lang w:bidi="ar-SA"/>
        </w:rPr>
        <w:t>the</w:t>
      </w:r>
      <w:r w:rsidR="004B536E">
        <w:rPr>
          <w:lang w:bidi="ar-SA"/>
        </w:rPr>
        <w:t xml:space="preserve"> Australia</w:t>
      </w:r>
      <w:r w:rsidR="00932720">
        <w:rPr>
          <w:lang w:bidi="ar-SA"/>
        </w:rPr>
        <w:t xml:space="preserve">n program with the most </w:t>
      </w:r>
      <w:r w:rsidR="004B536E">
        <w:rPr>
          <w:lang w:bidi="ar-SA"/>
        </w:rPr>
        <w:t>substantial evidence</w:t>
      </w:r>
      <w:r w:rsidR="00932720">
        <w:rPr>
          <w:lang w:bidi="ar-SA"/>
        </w:rPr>
        <w:t xml:space="preserve"> base</w:t>
      </w:r>
      <w:r w:rsidR="004B536E">
        <w:rPr>
          <w:lang w:bidi="ar-SA"/>
        </w:rPr>
        <w:t xml:space="preserve">, </w:t>
      </w:r>
      <w:r w:rsidR="00932720">
        <w:rPr>
          <w:lang w:bidi="ar-SA"/>
        </w:rPr>
        <w:t>with various versions having been tested in</w:t>
      </w:r>
      <w:r w:rsidR="004B536E">
        <w:rPr>
          <w:lang w:bidi="ar-SA"/>
        </w:rPr>
        <w:t xml:space="preserve"> </w:t>
      </w:r>
      <w:r w:rsidR="00774197">
        <w:rPr>
          <w:lang w:bidi="ar-SA"/>
        </w:rPr>
        <w:t xml:space="preserve">multiple </w:t>
      </w:r>
      <w:r w:rsidR="004B536E">
        <w:rPr>
          <w:lang w:bidi="ar-SA"/>
        </w:rPr>
        <w:t>experimental trials</w:t>
      </w:r>
      <w:r w:rsidR="00932720">
        <w:rPr>
          <w:lang w:bidi="ar-SA"/>
        </w:rPr>
        <w:t xml:space="preserve">. </w:t>
      </w:r>
      <w:r w:rsidR="008572AB">
        <w:rPr>
          <w:lang w:bidi="ar-SA"/>
        </w:rPr>
        <w:t>W</w:t>
      </w:r>
      <w:r w:rsidR="00492D95">
        <w:rPr>
          <w:lang w:bidi="ar-SA"/>
        </w:rPr>
        <w:t xml:space="preserve">hile the trial of Couple </w:t>
      </w:r>
      <w:r w:rsidR="00091DEC">
        <w:rPr>
          <w:lang w:bidi="ar-SA"/>
        </w:rPr>
        <w:t>CARE</w:t>
      </w:r>
      <w:r w:rsidR="004B536E">
        <w:rPr>
          <w:lang w:bidi="ar-SA"/>
        </w:rPr>
        <w:t xml:space="preserve"> </w:t>
      </w:r>
      <w:r w:rsidR="00492D95">
        <w:rPr>
          <w:lang w:bidi="ar-SA"/>
        </w:rPr>
        <w:t xml:space="preserve">with ADF couples </w:t>
      </w:r>
      <w:r w:rsidR="003804DC">
        <w:rPr>
          <w:lang w:bidi="ar-SA"/>
        </w:rPr>
        <w:t>found no</w:t>
      </w:r>
      <w:r w:rsidR="00791221">
        <w:rPr>
          <w:lang w:bidi="ar-SA"/>
        </w:rPr>
        <w:t xml:space="preserve"> significant</w:t>
      </w:r>
      <w:r w:rsidR="003804DC">
        <w:rPr>
          <w:lang w:bidi="ar-SA"/>
        </w:rPr>
        <w:t xml:space="preserve"> additional benefit</w:t>
      </w:r>
      <w:r w:rsidR="00791221">
        <w:rPr>
          <w:lang w:bidi="ar-SA"/>
        </w:rPr>
        <w:t xml:space="preserve"> against an active </w:t>
      </w:r>
      <w:r w:rsidR="00662E0A">
        <w:rPr>
          <w:lang w:bidi="ar-SA"/>
        </w:rPr>
        <w:t>comparison</w:t>
      </w:r>
      <w:r w:rsidR="003804DC">
        <w:rPr>
          <w:lang w:bidi="ar-SA"/>
        </w:rPr>
        <w:t xml:space="preserve"> group, </w:t>
      </w:r>
      <w:r w:rsidR="00492D95">
        <w:rPr>
          <w:lang w:bidi="ar-SA"/>
        </w:rPr>
        <w:t>it f</w:t>
      </w:r>
      <w:r w:rsidR="00E3388C">
        <w:rPr>
          <w:lang w:bidi="ar-SA"/>
        </w:rPr>
        <w:t>ou</w:t>
      </w:r>
      <w:r w:rsidR="00492D95">
        <w:rPr>
          <w:lang w:bidi="ar-SA"/>
        </w:rPr>
        <w:t>nd</w:t>
      </w:r>
      <w:r w:rsidR="00F40082">
        <w:rPr>
          <w:lang w:bidi="ar-SA"/>
        </w:rPr>
        <w:t xml:space="preserve"> significant improvements over time </w:t>
      </w:r>
      <w:r w:rsidR="00492D95">
        <w:rPr>
          <w:lang w:bidi="ar-SA"/>
        </w:rPr>
        <w:t xml:space="preserve">for the military couples who participated, and </w:t>
      </w:r>
      <w:r w:rsidR="00F40082">
        <w:rPr>
          <w:lang w:bidi="ar-SA"/>
        </w:rPr>
        <w:t xml:space="preserve">high levels of </w:t>
      </w:r>
      <w:r w:rsidR="00E3388C">
        <w:rPr>
          <w:lang w:bidi="ar-SA"/>
        </w:rPr>
        <w:t xml:space="preserve">program </w:t>
      </w:r>
      <w:r w:rsidR="00F40082">
        <w:rPr>
          <w:lang w:bidi="ar-SA"/>
        </w:rPr>
        <w:t xml:space="preserve">satisfaction among </w:t>
      </w:r>
      <w:r w:rsidR="00492D95">
        <w:rPr>
          <w:lang w:bidi="ar-SA"/>
        </w:rPr>
        <w:t>those who</w:t>
      </w:r>
      <w:r w:rsidR="00333CD9">
        <w:rPr>
          <w:lang w:bidi="ar-SA"/>
        </w:rPr>
        <w:t xml:space="preserve"> completed it</w:t>
      </w:r>
      <w:r w:rsidR="008572AB">
        <w:rPr>
          <w:lang w:bidi="ar-SA"/>
        </w:rPr>
        <w:t xml:space="preserve">, suggesting </w:t>
      </w:r>
      <w:r w:rsidR="000B571C">
        <w:rPr>
          <w:lang w:bidi="ar-SA"/>
        </w:rPr>
        <w:t>Couple CARE</w:t>
      </w:r>
      <w:r w:rsidR="000E4F3C">
        <w:rPr>
          <w:lang w:bidi="ar-SA"/>
        </w:rPr>
        <w:t xml:space="preserve"> is worthy of further trial and investigation.</w:t>
      </w:r>
      <w:r w:rsidR="00333CD9">
        <w:rPr>
          <w:lang w:bidi="ar-SA"/>
        </w:rPr>
        <w:t xml:space="preserve"> </w:t>
      </w:r>
    </w:p>
    <w:p w14:paraId="1DAF873F" w14:textId="77777777" w:rsidR="000E4F3C" w:rsidRDefault="000E4F3C">
      <w:pPr>
        <w:suppressAutoHyphens w:val="0"/>
        <w:spacing w:before="0" w:line="240" w:lineRule="auto"/>
        <w:jc w:val="left"/>
        <w:rPr>
          <w:rFonts w:cs="Arial"/>
          <w:color w:val="B1004D"/>
          <w:kern w:val="32"/>
          <w:sz w:val="44"/>
        </w:rPr>
      </w:pPr>
      <w:r>
        <w:br w:type="page"/>
      </w:r>
    </w:p>
    <w:p w14:paraId="11A2181F" w14:textId="49DC2620" w:rsidR="00817B59" w:rsidRDefault="00BE40B6" w:rsidP="00BE40B6">
      <w:pPr>
        <w:pStyle w:val="Heading1"/>
      </w:pPr>
      <w:bookmarkStart w:id="19" w:name="_Toc176533701"/>
      <w:r>
        <w:lastRenderedPageBreak/>
        <w:t>References</w:t>
      </w:r>
      <w:bookmarkEnd w:id="19"/>
    </w:p>
    <w:p w14:paraId="78E5C552" w14:textId="77777777" w:rsidR="00322E24" w:rsidRDefault="00322E24" w:rsidP="00BF156A">
      <w:pPr>
        <w:pStyle w:val="BodyText"/>
        <w:rPr>
          <w:sz w:val="18"/>
          <w:szCs w:val="18"/>
        </w:rPr>
      </w:pPr>
      <w:r w:rsidRPr="00322E24">
        <w:rPr>
          <w:sz w:val="18"/>
          <w:szCs w:val="18"/>
        </w:rPr>
        <w:t xml:space="preserve">Bakhurst, M. G., McGuire, A. C. L., &amp; Halford, W. K. (2017). Relationship education for military couples: A pilot randomized controlled trial of the effects of Couple CARE in Uniform. </w:t>
      </w:r>
      <w:r w:rsidRPr="00430180">
        <w:rPr>
          <w:i/>
          <w:iCs/>
          <w:sz w:val="18"/>
          <w:szCs w:val="18"/>
        </w:rPr>
        <w:t>Journal of Couple &amp; Relationship Therapy</w:t>
      </w:r>
      <w:r w:rsidRPr="00322E24">
        <w:rPr>
          <w:sz w:val="18"/>
          <w:szCs w:val="18"/>
        </w:rPr>
        <w:t xml:space="preserve">, </w:t>
      </w:r>
      <w:r w:rsidRPr="00430180">
        <w:rPr>
          <w:i/>
          <w:iCs/>
          <w:sz w:val="18"/>
          <w:szCs w:val="18"/>
        </w:rPr>
        <w:t>16</w:t>
      </w:r>
      <w:r w:rsidRPr="00322E24">
        <w:rPr>
          <w:sz w:val="18"/>
          <w:szCs w:val="18"/>
        </w:rPr>
        <w:t>, 167–187. doi.org/10.1080/15332 691.2016.1238797</w:t>
      </w:r>
      <w:r>
        <w:rPr>
          <w:sz w:val="18"/>
          <w:szCs w:val="18"/>
        </w:rPr>
        <w:t>.</w:t>
      </w:r>
    </w:p>
    <w:p w14:paraId="66256DBC" w14:textId="6733A67D" w:rsidR="00054915" w:rsidRDefault="00F8246A" w:rsidP="00BF156A">
      <w:pPr>
        <w:pStyle w:val="BodyText"/>
        <w:rPr>
          <w:sz w:val="18"/>
          <w:szCs w:val="18"/>
        </w:rPr>
      </w:pPr>
      <w:r>
        <w:rPr>
          <w:sz w:val="18"/>
          <w:szCs w:val="18"/>
        </w:rPr>
        <w:t>G</w:t>
      </w:r>
      <w:r w:rsidRPr="00F8246A">
        <w:rPr>
          <w:sz w:val="18"/>
          <w:szCs w:val="18"/>
        </w:rPr>
        <w:t xml:space="preserve">upta, S. (2011). Intention-to-treat concept: A review. </w:t>
      </w:r>
      <w:r w:rsidRPr="00430180">
        <w:rPr>
          <w:i/>
          <w:iCs/>
          <w:sz w:val="18"/>
          <w:szCs w:val="18"/>
        </w:rPr>
        <w:t>Perspectives in Clinical Research</w:t>
      </w:r>
      <w:r w:rsidRPr="00F8246A">
        <w:rPr>
          <w:sz w:val="18"/>
          <w:szCs w:val="18"/>
        </w:rPr>
        <w:t xml:space="preserve">, </w:t>
      </w:r>
      <w:r w:rsidRPr="00430180">
        <w:rPr>
          <w:i/>
          <w:iCs/>
          <w:sz w:val="18"/>
          <w:szCs w:val="18"/>
        </w:rPr>
        <w:t>2</w:t>
      </w:r>
      <w:r w:rsidRPr="00F8246A">
        <w:rPr>
          <w:sz w:val="18"/>
          <w:szCs w:val="18"/>
        </w:rPr>
        <w:t>(3), 109. doi.org/10.4103/2229-3485.83221</w:t>
      </w:r>
      <w:r w:rsidR="00054915">
        <w:rPr>
          <w:sz w:val="18"/>
          <w:szCs w:val="18"/>
        </w:rPr>
        <w:t>.</w:t>
      </w:r>
    </w:p>
    <w:p w14:paraId="0361E682" w14:textId="7150AC47" w:rsidR="00054C48" w:rsidRDefault="00054C48" w:rsidP="00054C48">
      <w:pPr>
        <w:pStyle w:val="BodyText"/>
        <w:rPr>
          <w:sz w:val="18"/>
          <w:szCs w:val="18"/>
        </w:rPr>
      </w:pPr>
      <w:r>
        <w:rPr>
          <w:sz w:val="18"/>
          <w:szCs w:val="18"/>
        </w:rPr>
        <w:t>Halford, K., Hilpert, G. B., Wilson, K. L., Busby, D., Larson. J., &amp; Holman, T. (2015). I</w:t>
      </w:r>
      <w:r w:rsidRPr="00DC50A3">
        <w:rPr>
          <w:sz w:val="18"/>
          <w:szCs w:val="18"/>
        </w:rPr>
        <w:t xml:space="preserve">mmediate effect of </w:t>
      </w:r>
      <w:r>
        <w:rPr>
          <w:sz w:val="18"/>
          <w:szCs w:val="18"/>
        </w:rPr>
        <w:t>C</w:t>
      </w:r>
      <w:r w:rsidRPr="00DC50A3">
        <w:rPr>
          <w:sz w:val="18"/>
          <w:szCs w:val="18"/>
        </w:rPr>
        <w:t xml:space="preserve">ouple </w:t>
      </w:r>
      <w:r>
        <w:rPr>
          <w:sz w:val="18"/>
          <w:szCs w:val="18"/>
        </w:rPr>
        <w:t>R</w:t>
      </w:r>
      <w:r w:rsidRPr="00DC50A3">
        <w:rPr>
          <w:sz w:val="18"/>
          <w:szCs w:val="18"/>
        </w:rPr>
        <w:t xml:space="preserve">elationship </w:t>
      </w:r>
      <w:r>
        <w:rPr>
          <w:sz w:val="18"/>
          <w:szCs w:val="18"/>
        </w:rPr>
        <w:t>E</w:t>
      </w:r>
      <w:r w:rsidRPr="00DC50A3">
        <w:rPr>
          <w:sz w:val="18"/>
          <w:szCs w:val="18"/>
        </w:rPr>
        <w:t>ducation on low satisfaction couples:</w:t>
      </w:r>
      <w:r w:rsidRPr="004648AA">
        <w:rPr>
          <w:sz w:val="18"/>
          <w:szCs w:val="18"/>
        </w:rPr>
        <w:t xml:space="preserve"> </w:t>
      </w:r>
      <w:r>
        <w:rPr>
          <w:sz w:val="18"/>
          <w:szCs w:val="18"/>
        </w:rPr>
        <w:t>A</w:t>
      </w:r>
      <w:r w:rsidRPr="004648AA">
        <w:rPr>
          <w:sz w:val="18"/>
          <w:szCs w:val="18"/>
        </w:rPr>
        <w:t xml:space="preserve"> </w:t>
      </w:r>
      <w:r>
        <w:rPr>
          <w:sz w:val="18"/>
          <w:szCs w:val="18"/>
        </w:rPr>
        <w:t>r</w:t>
      </w:r>
      <w:r w:rsidRPr="004648AA">
        <w:rPr>
          <w:sz w:val="18"/>
          <w:szCs w:val="18"/>
        </w:rPr>
        <w:t>andomised clinical trial plus an uncontrolled trial replication</w:t>
      </w:r>
      <w:r>
        <w:rPr>
          <w:sz w:val="18"/>
          <w:szCs w:val="18"/>
        </w:rPr>
        <w:t xml:space="preserve">. </w:t>
      </w:r>
      <w:r w:rsidRPr="00430180">
        <w:rPr>
          <w:i/>
          <w:iCs/>
          <w:sz w:val="18"/>
          <w:szCs w:val="18"/>
        </w:rPr>
        <w:t>Behaviour Therapy</w:t>
      </w:r>
      <w:r w:rsidRPr="004648AA">
        <w:rPr>
          <w:sz w:val="18"/>
          <w:szCs w:val="18"/>
        </w:rPr>
        <w:t xml:space="preserve">, </w:t>
      </w:r>
      <w:r w:rsidRPr="00430180">
        <w:rPr>
          <w:i/>
          <w:iCs/>
          <w:sz w:val="18"/>
          <w:szCs w:val="18"/>
        </w:rPr>
        <w:t>46</w:t>
      </w:r>
      <w:r w:rsidRPr="004648AA">
        <w:rPr>
          <w:sz w:val="18"/>
          <w:szCs w:val="18"/>
        </w:rPr>
        <w:t>, 409</w:t>
      </w:r>
      <w:r>
        <w:rPr>
          <w:sz w:val="18"/>
          <w:szCs w:val="18"/>
        </w:rPr>
        <w:t>–</w:t>
      </w:r>
      <w:r w:rsidRPr="004648AA">
        <w:rPr>
          <w:sz w:val="18"/>
          <w:szCs w:val="18"/>
        </w:rPr>
        <w:t>421</w:t>
      </w:r>
      <w:r>
        <w:rPr>
          <w:sz w:val="18"/>
          <w:szCs w:val="18"/>
        </w:rPr>
        <w:t>.</w:t>
      </w:r>
    </w:p>
    <w:p w14:paraId="7E25E7B9" w14:textId="0FDE3168" w:rsidR="008E6A74" w:rsidRDefault="008E6A74" w:rsidP="008E6A74">
      <w:pPr>
        <w:pStyle w:val="BodyText"/>
        <w:rPr>
          <w:sz w:val="18"/>
          <w:szCs w:val="18"/>
        </w:rPr>
      </w:pPr>
      <w:r>
        <w:rPr>
          <w:sz w:val="18"/>
          <w:szCs w:val="18"/>
        </w:rPr>
        <w:t xml:space="preserve">Halford, K., Petch, J., Creedy, D. K., &amp; Gamble, J. (2011). </w:t>
      </w:r>
      <w:r w:rsidRPr="00443F2D">
        <w:rPr>
          <w:sz w:val="18"/>
          <w:szCs w:val="18"/>
        </w:rPr>
        <w:t xml:space="preserve">Intimate partner violence in </w:t>
      </w:r>
      <w:r>
        <w:rPr>
          <w:sz w:val="18"/>
          <w:szCs w:val="18"/>
        </w:rPr>
        <w:t>c</w:t>
      </w:r>
      <w:r w:rsidRPr="00443F2D">
        <w:rPr>
          <w:sz w:val="18"/>
          <w:szCs w:val="18"/>
        </w:rPr>
        <w:t>ouples seeking relationship education for the transition to parenthood</w:t>
      </w:r>
      <w:r>
        <w:rPr>
          <w:sz w:val="18"/>
          <w:szCs w:val="18"/>
        </w:rPr>
        <w:t>.</w:t>
      </w:r>
      <w:r w:rsidRPr="00443F2D">
        <w:rPr>
          <w:sz w:val="18"/>
          <w:szCs w:val="18"/>
        </w:rPr>
        <w:t xml:space="preserve"> </w:t>
      </w:r>
      <w:r w:rsidRPr="00430180">
        <w:rPr>
          <w:i/>
          <w:iCs/>
          <w:sz w:val="18"/>
          <w:szCs w:val="18"/>
        </w:rPr>
        <w:t>Journal of Couple Relationship Therapy</w:t>
      </w:r>
      <w:r>
        <w:rPr>
          <w:sz w:val="18"/>
          <w:szCs w:val="18"/>
        </w:rPr>
        <w:t xml:space="preserve">, </w:t>
      </w:r>
      <w:r w:rsidRPr="00430180">
        <w:rPr>
          <w:i/>
          <w:iCs/>
          <w:sz w:val="18"/>
          <w:szCs w:val="18"/>
        </w:rPr>
        <w:t>10</w:t>
      </w:r>
      <w:r w:rsidRPr="003C042F">
        <w:rPr>
          <w:sz w:val="18"/>
          <w:szCs w:val="18"/>
        </w:rPr>
        <w:t>, 152</w:t>
      </w:r>
      <w:r>
        <w:rPr>
          <w:sz w:val="18"/>
          <w:szCs w:val="18"/>
        </w:rPr>
        <w:t>–168.</w:t>
      </w:r>
    </w:p>
    <w:p w14:paraId="7FA6C6EB" w14:textId="2C24A5A6" w:rsidR="00C22321" w:rsidRDefault="00B512B8" w:rsidP="00BF156A">
      <w:pPr>
        <w:pStyle w:val="BodyText"/>
        <w:rPr>
          <w:sz w:val="18"/>
          <w:szCs w:val="18"/>
        </w:rPr>
      </w:pPr>
      <w:r>
        <w:rPr>
          <w:sz w:val="18"/>
          <w:szCs w:val="18"/>
        </w:rPr>
        <w:t>H</w:t>
      </w:r>
      <w:r w:rsidRPr="00B512B8">
        <w:rPr>
          <w:sz w:val="18"/>
          <w:szCs w:val="18"/>
        </w:rPr>
        <w:t xml:space="preserve">alford, K., Rahimullah, R. H., Wilson, K. L, Occhipinti, S., Busby, D. M. &amp; Larson, J. (2017). Four </w:t>
      </w:r>
      <w:r w:rsidR="00752920" w:rsidRPr="00B512B8">
        <w:rPr>
          <w:sz w:val="18"/>
          <w:szCs w:val="18"/>
        </w:rPr>
        <w:t>year effects of couple relationship education on low and high satisfaction coup</w:t>
      </w:r>
      <w:r w:rsidRPr="00B512B8">
        <w:rPr>
          <w:sz w:val="18"/>
          <w:szCs w:val="18"/>
        </w:rPr>
        <w:t xml:space="preserve">les: A </w:t>
      </w:r>
      <w:r w:rsidR="00752920" w:rsidRPr="00B512B8">
        <w:rPr>
          <w:sz w:val="18"/>
          <w:szCs w:val="18"/>
        </w:rPr>
        <w:t>randomized clinical trial</w:t>
      </w:r>
      <w:r w:rsidRPr="00B512B8">
        <w:rPr>
          <w:sz w:val="18"/>
          <w:szCs w:val="18"/>
        </w:rPr>
        <w:t xml:space="preserve">. </w:t>
      </w:r>
      <w:r w:rsidRPr="00430180">
        <w:rPr>
          <w:i/>
          <w:iCs/>
          <w:sz w:val="18"/>
          <w:szCs w:val="18"/>
        </w:rPr>
        <w:t>Journal of Consulting and Clinical Psychology</w:t>
      </w:r>
      <w:r w:rsidRPr="00B512B8">
        <w:rPr>
          <w:sz w:val="18"/>
          <w:szCs w:val="18"/>
        </w:rPr>
        <w:t xml:space="preserve">, </w:t>
      </w:r>
      <w:r w:rsidRPr="00430180">
        <w:rPr>
          <w:i/>
          <w:iCs/>
          <w:sz w:val="18"/>
          <w:szCs w:val="18"/>
        </w:rPr>
        <w:t>85</w:t>
      </w:r>
      <w:r w:rsidRPr="00B512B8">
        <w:rPr>
          <w:sz w:val="18"/>
          <w:szCs w:val="18"/>
        </w:rPr>
        <w:t>(5), 495</w:t>
      </w:r>
      <w:r w:rsidR="00752920">
        <w:rPr>
          <w:sz w:val="18"/>
          <w:szCs w:val="18"/>
        </w:rPr>
        <w:t>–</w:t>
      </w:r>
      <w:r w:rsidRPr="00B512B8">
        <w:rPr>
          <w:sz w:val="18"/>
          <w:szCs w:val="18"/>
        </w:rPr>
        <w:t>507.</w:t>
      </w:r>
    </w:p>
    <w:p w14:paraId="580D22F4" w14:textId="2750F803" w:rsidR="00054915" w:rsidRDefault="00054915" w:rsidP="00BF156A">
      <w:pPr>
        <w:pStyle w:val="BodyText"/>
        <w:rPr>
          <w:sz w:val="18"/>
          <w:szCs w:val="18"/>
        </w:rPr>
      </w:pPr>
      <w:r>
        <w:rPr>
          <w:sz w:val="18"/>
          <w:szCs w:val="18"/>
        </w:rPr>
        <w:t>Halford, K.,</w:t>
      </w:r>
      <w:r w:rsidR="00B1633D">
        <w:rPr>
          <w:sz w:val="18"/>
          <w:szCs w:val="18"/>
        </w:rPr>
        <w:t xml:space="preserve"> Wilson, K.</w:t>
      </w:r>
      <w:r w:rsidR="00752920">
        <w:rPr>
          <w:sz w:val="18"/>
          <w:szCs w:val="18"/>
        </w:rPr>
        <w:t>,</w:t>
      </w:r>
      <w:r w:rsidR="00B1633D">
        <w:rPr>
          <w:sz w:val="18"/>
          <w:szCs w:val="18"/>
        </w:rPr>
        <w:t xml:space="preserve"> Watson, B., Verner, T.</w:t>
      </w:r>
      <w:r w:rsidR="00752920">
        <w:rPr>
          <w:sz w:val="18"/>
          <w:szCs w:val="18"/>
        </w:rPr>
        <w:t>,</w:t>
      </w:r>
      <w:r w:rsidR="00B1633D">
        <w:rPr>
          <w:sz w:val="18"/>
          <w:szCs w:val="18"/>
        </w:rPr>
        <w:t xml:space="preserve"> </w:t>
      </w:r>
      <w:r w:rsidR="00752920">
        <w:rPr>
          <w:sz w:val="18"/>
          <w:szCs w:val="18"/>
        </w:rPr>
        <w:t xml:space="preserve">&amp; </w:t>
      </w:r>
      <w:r w:rsidR="00B1633D">
        <w:rPr>
          <w:sz w:val="18"/>
          <w:szCs w:val="18"/>
        </w:rPr>
        <w:t>Larson. J. (</w:t>
      </w:r>
      <w:r w:rsidR="004001C3">
        <w:rPr>
          <w:sz w:val="18"/>
          <w:szCs w:val="18"/>
        </w:rPr>
        <w:t xml:space="preserve">2010). </w:t>
      </w:r>
      <w:r w:rsidR="004001C3" w:rsidRPr="004001C3">
        <w:rPr>
          <w:sz w:val="18"/>
          <w:szCs w:val="18"/>
        </w:rPr>
        <w:t xml:space="preserve">Couple relationship education at home: </w:t>
      </w:r>
      <w:r w:rsidR="00752920">
        <w:rPr>
          <w:sz w:val="18"/>
          <w:szCs w:val="18"/>
        </w:rPr>
        <w:t>D</w:t>
      </w:r>
      <w:r w:rsidR="00752920" w:rsidRPr="004001C3">
        <w:rPr>
          <w:sz w:val="18"/>
          <w:szCs w:val="18"/>
        </w:rPr>
        <w:t xml:space="preserve">oes </w:t>
      </w:r>
      <w:r w:rsidR="004001C3" w:rsidRPr="004001C3">
        <w:rPr>
          <w:sz w:val="18"/>
          <w:szCs w:val="18"/>
        </w:rPr>
        <w:t>skill training enhance relationship assessment and feedback</w:t>
      </w:r>
      <w:r w:rsidR="00B1633D">
        <w:rPr>
          <w:sz w:val="18"/>
          <w:szCs w:val="18"/>
        </w:rPr>
        <w:t xml:space="preserve">? </w:t>
      </w:r>
      <w:r w:rsidR="007C559D" w:rsidRPr="00430180">
        <w:rPr>
          <w:i/>
          <w:iCs/>
          <w:sz w:val="18"/>
          <w:szCs w:val="18"/>
        </w:rPr>
        <w:t>Journal</w:t>
      </w:r>
      <w:r w:rsidR="00B1633D" w:rsidRPr="00430180">
        <w:rPr>
          <w:i/>
          <w:iCs/>
          <w:sz w:val="18"/>
          <w:szCs w:val="18"/>
        </w:rPr>
        <w:t xml:space="preserve"> </w:t>
      </w:r>
      <w:r w:rsidR="007C559D" w:rsidRPr="00430180">
        <w:rPr>
          <w:i/>
          <w:iCs/>
          <w:sz w:val="18"/>
          <w:szCs w:val="18"/>
        </w:rPr>
        <w:t>of Family Psychology</w:t>
      </w:r>
      <w:r w:rsidR="007C559D">
        <w:rPr>
          <w:sz w:val="18"/>
          <w:szCs w:val="18"/>
        </w:rPr>
        <w:t xml:space="preserve">, </w:t>
      </w:r>
      <w:r w:rsidR="007C559D" w:rsidRPr="00430180">
        <w:rPr>
          <w:i/>
          <w:iCs/>
          <w:sz w:val="18"/>
          <w:szCs w:val="18"/>
        </w:rPr>
        <w:t>24</w:t>
      </w:r>
      <w:r w:rsidR="007C559D" w:rsidRPr="007C559D">
        <w:rPr>
          <w:sz w:val="18"/>
          <w:szCs w:val="18"/>
        </w:rPr>
        <w:t>, 2, 188</w:t>
      </w:r>
      <w:r w:rsidR="00752920">
        <w:rPr>
          <w:sz w:val="18"/>
          <w:szCs w:val="18"/>
        </w:rPr>
        <w:t>–</w:t>
      </w:r>
      <w:r w:rsidR="007C559D" w:rsidRPr="007C559D">
        <w:rPr>
          <w:sz w:val="18"/>
          <w:szCs w:val="18"/>
        </w:rPr>
        <w:t>196</w:t>
      </w:r>
      <w:r w:rsidR="007C559D">
        <w:rPr>
          <w:sz w:val="18"/>
          <w:szCs w:val="18"/>
        </w:rPr>
        <w:t>.</w:t>
      </w:r>
    </w:p>
    <w:p w14:paraId="5441FB84" w14:textId="2132F191" w:rsidR="005A658E" w:rsidRDefault="005A658E" w:rsidP="00BF156A">
      <w:pPr>
        <w:pStyle w:val="BodyText"/>
        <w:rPr>
          <w:sz w:val="18"/>
          <w:szCs w:val="18"/>
        </w:rPr>
      </w:pPr>
      <w:r>
        <w:rPr>
          <w:sz w:val="18"/>
          <w:szCs w:val="18"/>
        </w:rPr>
        <w:t>H</w:t>
      </w:r>
      <w:r w:rsidRPr="005A658E">
        <w:rPr>
          <w:rFonts w:hint="eastAsia"/>
          <w:sz w:val="18"/>
          <w:szCs w:val="18"/>
        </w:rPr>
        <w:t>atch, S. G., Knopp, K., Le, Y., Allen, M. O. T., Rothman, K., Rhoades, G. K.</w:t>
      </w:r>
      <w:r w:rsidR="00F66283">
        <w:rPr>
          <w:sz w:val="18"/>
          <w:szCs w:val="18"/>
        </w:rPr>
        <w:t xml:space="preserve"> </w:t>
      </w:r>
      <w:r w:rsidRPr="005A658E">
        <w:rPr>
          <w:rFonts w:hint="eastAsia"/>
          <w:sz w:val="18"/>
          <w:szCs w:val="18"/>
        </w:rPr>
        <w:t>(2022). Online relationship education for help</w:t>
      </w:r>
      <w:r w:rsidRPr="005A658E">
        <w:rPr>
          <w:rFonts w:ascii="Cambria Math" w:hAnsi="Cambria Math" w:cs="Cambria Math"/>
          <w:sz w:val="18"/>
          <w:szCs w:val="18"/>
        </w:rPr>
        <w:t>‐</w:t>
      </w:r>
      <w:r w:rsidRPr="005A658E">
        <w:rPr>
          <w:rFonts w:hint="eastAsia"/>
          <w:sz w:val="18"/>
          <w:szCs w:val="18"/>
        </w:rPr>
        <w:t>seeking low</w:t>
      </w:r>
      <w:r w:rsidRPr="005A658E">
        <w:rPr>
          <w:rFonts w:ascii="Cambria Math" w:hAnsi="Cambria Math" w:cs="Cambria Math"/>
          <w:sz w:val="18"/>
          <w:szCs w:val="18"/>
        </w:rPr>
        <w:t>‐</w:t>
      </w:r>
      <w:r w:rsidRPr="005A658E">
        <w:rPr>
          <w:rFonts w:hint="eastAsia"/>
          <w:sz w:val="18"/>
          <w:szCs w:val="18"/>
        </w:rPr>
        <w:t xml:space="preserve">income couples: A Bayesian replication and extension of the OurRelationship and ePREP programs. </w:t>
      </w:r>
      <w:r w:rsidRPr="00430180">
        <w:rPr>
          <w:rFonts w:hint="eastAsia"/>
          <w:i/>
          <w:iCs/>
          <w:sz w:val="18"/>
          <w:szCs w:val="18"/>
        </w:rPr>
        <w:t>Family Process</w:t>
      </w:r>
      <w:r w:rsidRPr="005A658E">
        <w:rPr>
          <w:rFonts w:hint="eastAsia"/>
          <w:sz w:val="18"/>
          <w:szCs w:val="18"/>
        </w:rPr>
        <w:t xml:space="preserve">, </w:t>
      </w:r>
      <w:r w:rsidRPr="00430180">
        <w:rPr>
          <w:rFonts w:hint="eastAsia"/>
          <w:i/>
          <w:iCs/>
          <w:sz w:val="18"/>
          <w:szCs w:val="18"/>
        </w:rPr>
        <w:t>6</w:t>
      </w:r>
      <w:r w:rsidRPr="00430180">
        <w:rPr>
          <w:i/>
          <w:iCs/>
          <w:sz w:val="18"/>
          <w:szCs w:val="18"/>
        </w:rPr>
        <w:t>1</w:t>
      </w:r>
      <w:r w:rsidRPr="005A658E">
        <w:rPr>
          <w:sz w:val="18"/>
          <w:szCs w:val="18"/>
        </w:rPr>
        <w:t>(3), 1045–1061. doi.org/10.1111/famp.12710</w:t>
      </w:r>
    </w:p>
    <w:p w14:paraId="482B3EF8" w14:textId="04618B2D" w:rsidR="00FC0AE5" w:rsidRDefault="00FC0AE5" w:rsidP="00BF156A">
      <w:pPr>
        <w:pStyle w:val="BodyText"/>
        <w:rPr>
          <w:sz w:val="18"/>
          <w:szCs w:val="18"/>
        </w:rPr>
      </w:pPr>
      <w:r>
        <w:rPr>
          <w:sz w:val="18"/>
          <w:szCs w:val="18"/>
        </w:rPr>
        <w:t>Heyman</w:t>
      </w:r>
      <w:r w:rsidR="00985A2F">
        <w:rPr>
          <w:sz w:val="18"/>
          <w:szCs w:val="18"/>
        </w:rPr>
        <w:t xml:space="preserve">, R. E., Smith Slep, A. M., Lorber, M. F., Mitnick, D. M., Xu, S., </w:t>
      </w:r>
      <w:r w:rsidR="00C272E5">
        <w:rPr>
          <w:sz w:val="18"/>
          <w:szCs w:val="18"/>
        </w:rPr>
        <w:t xml:space="preserve">&amp; </w:t>
      </w:r>
      <w:r w:rsidR="00985A2F">
        <w:rPr>
          <w:sz w:val="18"/>
          <w:szCs w:val="18"/>
        </w:rPr>
        <w:t>Bau</w:t>
      </w:r>
      <w:r w:rsidR="001133AD">
        <w:rPr>
          <w:sz w:val="18"/>
          <w:szCs w:val="18"/>
        </w:rPr>
        <w:t xml:space="preserve">com, J. W. (2019). </w:t>
      </w:r>
      <w:r w:rsidR="001133AD" w:rsidRPr="001133AD">
        <w:rPr>
          <w:sz w:val="18"/>
          <w:szCs w:val="18"/>
        </w:rPr>
        <w:t xml:space="preserve">A randomised, controlled trial of the impact of the </w:t>
      </w:r>
      <w:r w:rsidR="00091DEC">
        <w:rPr>
          <w:sz w:val="18"/>
          <w:szCs w:val="18"/>
        </w:rPr>
        <w:t>C</w:t>
      </w:r>
      <w:r w:rsidR="001133AD" w:rsidRPr="001133AD">
        <w:rPr>
          <w:sz w:val="18"/>
          <w:szCs w:val="18"/>
        </w:rPr>
        <w:t xml:space="preserve">ouple </w:t>
      </w:r>
      <w:r w:rsidR="00091DEC">
        <w:rPr>
          <w:sz w:val="18"/>
          <w:szCs w:val="18"/>
        </w:rPr>
        <w:t>CARE</w:t>
      </w:r>
      <w:r w:rsidR="001133AD" w:rsidRPr="001133AD">
        <w:rPr>
          <w:sz w:val="18"/>
          <w:szCs w:val="18"/>
        </w:rPr>
        <w:t xml:space="preserve"> for parents of newborns programme</w:t>
      </w:r>
      <w:r w:rsidR="00A87210" w:rsidRPr="00A87210">
        <w:rPr>
          <w:sz w:val="18"/>
          <w:szCs w:val="18"/>
        </w:rPr>
        <w:t xml:space="preserve"> on the prevention of intimate partner violence and relationship problems</w:t>
      </w:r>
      <w:r w:rsidR="00A87210">
        <w:rPr>
          <w:sz w:val="18"/>
          <w:szCs w:val="18"/>
        </w:rPr>
        <w:t>.</w:t>
      </w:r>
      <w:r w:rsidR="001B0B98">
        <w:rPr>
          <w:sz w:val="18"/>
          <w:szCs w:val="18"/>
        </w:rPr>
        <w:t xml:space="preserve"> </w:t>
      </w:r>
      <w:r w:rsidR="001B0B98" w:rsidRPr="00430180">
        <w:rPr>
          <w:i/>
          <w:iCs/>
          <w:sz w:val="18"/>
          <w:szCs w:val="18"/>
        </w:rPr>
        <w:t>Prevention Science</w:t>
      </w:r>
      <w:r w:rsidR="001B0B98">
        <w:rPr>
          <w:sz w:val="18"/>
          <w:szCs w:val="18"/>
        </w:rPr>
        <w:t xml:space="preserve">, </w:t>
      </w:r>
      <w:r w:rsidR="001B0B98" w:rsidRPr="00430180">
        <w:rPr>
          <w:i/>
          <w:iCs/>
          <w:sz w:val="18"/>
          <w:szCs w:val="18"/>
        </w:rPr>
        <w:t>20</w:t>
      </w:r>
      <w:r w:rsidR="001B0B98" w:rsidRPr="001B0B98">
        <w:rPr>
          <w:sz w:val="18"/>
          <w:szCs w:val="18"/>
        </w:rPr>
        <w:t>(5)</w:t>
      </w:r>
      <w:r w:rsidR="001B0B98">
        <w:rPr>
          <w:sz w:val="18"/>
          <w:szCs w:val="18"/>
        </w:rPr>
        <w:t xml:space="preserve">, </w:t>
      </w:r>
      <w:r w:rsidR="001B0B98" w:rsidRPr="001B0B98">
        <w:rPr>
          <w:sz w:val="18"/>
          <w:szCs w:val="18"/>
        </w:rPr>
        <w:t>620</w:t>
      </w:r>
      <w:r w:rsidR="001B0B98">
        <w:rPr>
          <w:sz w:val="18"/>
          <w:szCs w:val="18"/>
        </w:rPr>
        <w:t>–</w:t>
      </w:r>
      <w:r w:rsidR="001B0B98" w:rsidRPr="001B0B98">
        <w:rPr>
          <w:sz w:val="18"/>
          <w:szCs w:val="18"/>
        </w:rPr>
        <w:t>631.</w:t>
      </w:r>
    </w:p>
    <w:p w14:paraId="7E26572A" w14:textId="3BC02DAF" w:rsidR="000A0E15" w:rsidRDefault="000A0E15" w:rsidP="00BF156A">
      <w:pPr>
        <w:pStyle w:val="BodyText"/>
        <w:rPr>
          <w:sz w:val="18"/>
          <w:szCs w:val="18"/>
        </w:rPr>
      </w:pPr>
      <w:r>
        <w:rPr>
          <w:sz w:val="18"/>
          <w:szCs w:val="18"/>
        </w:rPr>
        <w:t>H</w:t>
      </w:r>
      <w:r w:rsidRPr="000A0E15">
        <w:rPr>
          <w:sz w:val="18"/>
          <w:szCs w:val="18"/>
        </w:rPr>
        <w:t xml:space="preserve">illier, S., Grimmer-Somers, K., Merlin, T., Middleton, P., Salisbury, J., </w:t>
      </w:r>
      <w:r w:rsidR="00C272E5">
        <w:rPr>
          <w:sz w:val="18"/>
          <w:szCs w:val="18"/>
        </w:rPr>
        <w:t xml:space="preserve">&amp; </w:t>
      </w:r>
      <w:r w:rsidRPr="000A0E15">
        <w:rPr>
          <w:sz w:val="18"/>
          <w:szCs w:val="18"/>
        </w:rPr>
        <w:t>Tooher, R.</w:t>
      </w:r>
      <w:r w:rsidR="00C272E5">
        <w:rPr>
          <w:sz w:val="18"/>
          <w:szCs w:val="18"/>
        </w:rPr>
        <w:t xml:space="preserve"> </w:t>
      </w:r>
      <w:r w:rsidRPr="000A0E15">
        <w:rPr>
          <w:sz w:val="18"/>
          <w:szCs w:val="18"/>
        </w:rPr>
        <w:t xml:space="preserve">(2011). FORM: An Australian method for formulating and grading recommendations in evidence-based clinical guidelines. </w:t>
      </w:r>
      <w:r w:rsidRPr="00430180">
        <w:rPr>
          <w:i/>
          <w:iCs/>
          <w:sz w:val="18"/>
          <w:szCs w:val="18"/>
        </w:rPr>
        <w:t>BMC Medical Research Methodology</w:t>
      </w:r>
      <w:r w:rsidRPr="000A0E15">
        <w:rPr>
          <w:sz w:val="18"/>
          <w:szCs w:val="18"/>
        </w:rPr>
        <w:t xml:space="preserve">, </w:t>
      </w:r>
      <w:r w:rsidRPr="00430180">
        <w:rPr>
          <w:i/>
          <w:iCs/>
          <w:sz w:val="18"/>
          <w:szCs w:val="18"/>
        </w:rPr>
        <w:t>11</w:t>
      </w:r>
      <w:r w:rsidRPr="000A0E15">
        <w:rPr>
          <w:sz w:val="18"/>
          <w:szCs w:val="18"/>
        </w:rPr>
        <w:t>(1), 23. doi.org/10.1186/1471-2288-11-23</w:t>
      </w:r>
      <w:r>
        <w:rPr>
          <w:sz w:val="18"/>
          <w:szCs w:val="18"/>
        </w:rPr>
        <w:t>.</w:t>
      </w:r>
    </w:p>
    <w:p w14:paraId="66A2FD49" w14:textId="7E941135" w:rsidR="000A0E15" w:rsidRDefault="000A0E15" w:rsidP="00BF156A">
      <w:pPr>
        <w:pStyle w:val="BodyText"/>
        <w:rPr>
          <w:sz w:val="18"/>
          <w:szCs w:val="18"/>
        </w:rPr>
      </w:pPr>
      <w:r w:rsidRPr="000A0E15">
        <w:rPr>
          <w:sz w:val="18"/>
          <w:szCs w:val="18"/>
        </w:rPr>
        <w:t>H</w:t>
      </w:r>
      <w:r w:rsidR="006D56C3" w:rsidRPr="006D56C3">
        <w:rPr>
          <w:sz w:val="18"/>
          <w:szCs w:val="18"/>
        </w:rPr>
        <w:t xml:space="preserve">ong, Q. N., Pluye, P., Fabregues, S., Bartlett, G., Boardman, F., Cargo, M. (2018). </w:t>
      </w:r>
      <w:r w:rsidR="006D56C3" w:rsidRPr="001C35B8">
        <w:rPr>
          <w:i/>
          <w:iCs/>
          <w:sz w:val="18"/>
          <w:szCs w:val="18"/>
        </w:rPr>
        <w:t>Mixed Methods Appraisal Tool (MMAT) Version 2018</w:t>
      </w:r>
      <w:r w:rsidR="006D56C3" w:rsidRPr="006D56C3">
        <w:rPr>
          <w:sz w:val="18"/>
          <w:szCs w:val="18"/>
        </w:rPr>
        <w:t>. Montreal, QC: Department of Family Medicine, McGill University.</w:t>
      </w:r>
    </w:p>
    <w:p w14:paraId="14B52D87" w14:textId="6FA31531" w:rsidR="00F64880" w:rsidRPr="00F64880" w:rsidRDefault="00F64880" w:rsidP="00F64880">
      <w:pPr>
        <w:pStyle w:val="BodyText"/>
        <w:rPr>
          <w:sz w:val="18"/>
          <w:szCs w:val="18"/>
        </w:rPr>
      </w:pPr>
      <w:r w:rsidRPr="00F64880">
        <w:rPr>
          <w:sz w:val="18"/>
          <w:szCs w:val="18"/>
        </w:rPr>
        <w:t>Hughes, J., Gahan, L.</w:t>
      </w:r>
      <w:r w:rsidR="00EB5255">
        <w:rPr>
          <w:sz w:val="18"/>
          <w:szCs w:val="18"/>
        </w:rPr>
        <w:t>,</w:t>
      </w:r>
      <w:r w:rsidRPr="00F64880">
        <w:rPr>
          <w:sz w:val="18"/>
          <w:szCs w:val="18"/>
        </w:rPr>
        <w:t xml:space="preserve"> </w:t>
      </w:r>
      <w:r w:rsidR="00EB5255">
        <w:rPr>
          <w:sz w:val="18"/>
          <w:szCs w:val="18"/>
        </w:rPr>
        <w:t>&amp;</w:t>
      </w:r>
      <w:r w:rsidR="00EB5255" w:rsidRPr="00F64880">
        <w:rPr>
          <w:sz w:val="18"/>
          <w:szCs w:val="18"/>
        </w:rPr>
        <w:t xml:space="preserve"> </w:t>
      </w:r>
      <w:r w:rsidRPr="00F64880">
        <w:rPr>
          <w:sz w:val="18"/>
          <w:szCs w:val="18"/>
        </w:rPr>
        <w:t>Smart, J. (2023)</w:t>
      </w:r>
      <w:r w:rsidR="00EB5255">
        <w:rPr>
          <w:sz w:val="18"/>
          <w:szCs w:val="18"/>
        </w:rPr>
        <w:t>.</w:t>
      </w:r>
      <w:r w:rsidRPr="00F64880">
        <w:rPr>
          <w:sz w:val="18"/>
          <w:szCs w:val="18"/>
        </w:rPr>
        <w:t xml:space="preserve"> </w:t>
      </w:r>
      <w:r w:rsidRPr="00430180">
        <w:rPr>
          <w:i/>
          <w:iCs/>
          <w:sz w:val="18"/>
          <w:szCs w:val="18"/>
        </w:rPr>
        <w:t xml:space="preserve">Strengthening Defence and </w:t>
      </w:r>
      <w:r w:rsidR="004C5D09" w:rsidRPr="00430180">
        <w:rPr>
          <w:i/>
          <w:iCs/>
          <w:sz w:val="18"/>
          <w:szCs w:val="18"/>
        </w:rPr>
        <w:t>veteran couple relationships through relationship education: Final report</w:t>
      </w:r>
      <w:r w:rsidR="004C5D09">
        <w:rPr>
          <w:sz w:val="18"/>
          <w:szCs w:val="18"/>
        </w:rPr>
        <w:t>. Melbourne: Australian Institute of Family Studies.</w:t>
      </w:r>
    </w:p>
    <w:p w14:paraId="6A3F546F" w14:textId="32C66C87" w:rsidR="00921FBB" w:rsidRPr="00921FBB" w:rsidRDefault="00921FBB" w:rsidP="00921FBB">
      <w:pPr>
        <w:pStyle w:val="BodyText"/>
        <w:rPr>
          <w:sz w:val="18"/>
          <w:szCs w:val="18"/>
        </w:rPr>
      </w:pPr>
      <w:r w:rsidRPr="00921FBB">
        <w:rPr>
          <w:sz w:val="18"/>
          <w:szCs w:val="18"/>
        </w:rPr>
        <w:t>Joanna Briggs Institute</w:t>
      </w:r>
      <w:r w:rsidR="004C5D09">
        <w:rPr>
          <w:sz w:val="18"/>
          <w:szCs w:val="18"/>
        </w:rPr>
        <w:t xml:space="preserve"> (JBI)</w:t>
      </w:r>
      <w:r w:rsidRPr="00921FBB">
        <w:rPr>
          <w:sz w:val="18"/>
          <w:szCs w:val="18"/>
        </w:rPr>
        <w:t xml:space="preserve">. (2020a). </w:t>
      </w:r>
      <w:r w:rsidRPr="00430180">
        <w:rPr>
          <w:i/>
          <w:iCs/>
          <w:sz w:val="18"/>
          <w:szCs w:val="18"/>
        </w:rPr>
        <w:t>Checklist for quasi-experimental studies (non-randomised experimental studies)</w:t>
      </w:r>
      <w:r w:rsidRPr="00921FBB">
        <w:rPr>
          <w:sz w:val="18"/>
          <w:szCs w:val="18"/>
        </w:rPr>
        <w:t xml:space="preserve">. Adelaide: </w:t>
      </w:r>
      <w:r w:rsidR="004C5D09">
        <w:rPr>
          <w:sz w:val="18"/>
          <w:szCs w:val="18"/>
        </w:rPr>
        <w:t>JBI</w:t>
      </w:r>
      <w:r w:rsidRPr="00921FBB">
        <w:rPr>
          <w:sz w:val="18"/>
          <w:szCs w:val="18"/>
        </w:rPr>
        <w:t>.</w:t>
      </w:r>
    </w:p>
    <w:p w14:paraId="088C3745" w14:textId="60A58FC2" w:rsidR="00921FBB" w:rsidRDefault="00921FBB" w:rsidP="00921FBB">
      <w:pPr>
        <w:pStyle w:val="BodyText"/>
        <w:rPr>
          <w:sz w:val="18"/>
          <w:szCs w:val="18"/>
        </w:rPr>
      </w:pPr>
      <w:r w:rsidRPr="00921FBB">
        <w:rPr>
          <w:sz w:val="18"/>
          <w:szCs w:val="18"/>
        </w:rPr>
        <w:t>Joanna Briggs</w:t>
      </w:r>
      <w:r w:rsidR="004C5D09">
        <w:rPr>
          <w:sz w:val="18"/>
          <w:szCs w:val="18"/>
        </w:rPr>
        <w:t xml:space="preserve"> Institute</w:t>
      </w:r>
      <w:r w:rsidRPr="00921FBB">
        <w:rPr>
          <w:sz w:val="18"/>
          <w:szCs w:val="18"/>
        </w:rPr>
        <w:t xml:space="preserve"> </w:t>
      </w:r>
      <w:r w:rsidR="001A4BA0" w:rsidRPr="001A4BA0">
        <w:rPr>
          <w:sz w:val="18"/>
          <w:szCs w:val="18"/>
        </w:rPr>
        <w:t xml:space="preserve">(2020b). </w:t>
      </w:r>
      <w:r w:rsidR="001A4BA0" w:rsidRPr="00430180">
        <w:rPr>
          <w:i/>
          <w:iCs/>
          <w:sz w:val="18"/>
          <w:szCs w:val="18"/>
        </w:rPr>
        <w:t>Checklist for randomised controlled trials</w:t>
      </w:r>
      <w:r w:rsidR="001A4BA0" w:rsidRPr="001A4BA0">
        <w:rPr>
          <w:sz w:val="18"/>
          <w:szCs w:val="18"/>
        </w:rPr>
        <w:t xml:space="preserve">. Adelaide: </w:t>
      </w:r>
      <w:r w:rsidR="004C5D09">
        <w:rPr>
          <w:sz w:val="18"/>
          <w:szCs w:val="18"/>
        </w:rPr>
        <w:t>JBI</w:t>
      </w:r>
      <w:r w:rsidR="001A4BA0" w:rsidRPr="001A4BA0">
        <w:rPr>
          <w:sz w:val="18"/>
          <w:szCs w:val="18"/>
        </w:rPr>
        <w:t>.</w:t>
      </w:r>
    </w:p>
    <w:p w14:paraId="10428613" w14:textId="5C34343F" w:rsidR="00D7123F" w:rsidRDefault="00D7123F" w:rsidP="00921FBB">
      <w:pPr>
        <w:pStyle w:val="BodyText"/>
        <w:rPr>
          <w:sz w:val="18"/>
          <w:szCs w:val="18"/>
        </w:rPr>
      </w:pPr>
      <w:r>
        <w:rPr>
          <w:sz w:val="18"/>
          <w:szCs w:val="18"/>
        </w:rPr>
        <w:t>Karantzas</w:t>
      </w:r>
      <w:r w:rsidR="004C5D09">
        <w:rPr>
          <w:sz w:val="18"/>
          <w:szCs w:val="18"/>
        </w:rPr>
        <w:t xml:space="preserve">, </w:t>
      </w:r>
      <w:r>
        <w:rPr>
          <w:sz w:val="18"/>
          <w:szCs w:val="18"/>
        </w:rPr>
        <w:t>G. C., Curtis, A., Knox, L., Staiger. P</w:t>
      </w:r>
      <w:r w:rsidR="004C5D09">
        <w:rPr>
          <w:sz w:val="18"/>
          <w:szCs w:val="18"/>
        </w:rPr>
        <w:t>.</w:t>
      </w:r>
      <w:r>
        <w:rPr>
          <w:sz w:val="18"/>
          <w:szCs w:val="18"/>
        </w:rPr>
        <w:t xml:space="preserve"> K., Head, T., </w:t>
      </w:r>
      <w:r w:rsidR="00EA1BB6">
        <w:rPr>
          <w:sz w:val="18"/>
          <w:szCs w:val="18"/>
        </w:rPr>
        <w:t xml:space="preserve">&amp; </w:t>
      </w:r>
      <w:r>
        <w:rPr>
          <w:sz w:val="18"/>
          <w:szCs w:val="18"/>
        </w:rPr>
        <w:t>Toumbo</w:t>
      </w:r>
      <w:r w:rsidR="00BE3D84">
        <w:rPr>
          <w:sz w:val="18"/>
          <w:szCs w:val="18"/>
        </w:rPr>
        <w:t>u</w:t>
      </w:r>
      <w:r>
        <w:rPr>
          <w:sz w:val="18"/>
          <w:szCs w:val="18"/>
        </w:rPr>
        <w:t>rou</w:t>
      </w:r>
      <w:r w:rsidR="006F7BCD">
        <w:rPr>
          <w:sz w:val="18"/>
          <w:szCs w:val="18"/>
        </w:rPr>
        <w:t>, J. W. (2023)</w:t>
      </w:r>
      <w:r w:rsidR="00BE3D84">
        <w:rPr>
          <w:sz w:val="18"/>
          <w:szCs w:val="18"/>
        </w:rPr>
        <w:t xml:space="preserve">. </w:t>
      </w:r>
      <w:r w:rsidR="00BE3D84" w:rsidRPr="00E62FE3">
        <w:rPr>
          <w:sz w:val="18"/>
          <w:szCs w:val="18"/>
        </w:rPr>
        <w:t>Do relationship education programs reduce relationship aggression</w:t>
      </w:r>
      <w:r w:rsidR="00E62FE3">
        <w:rPr>
          <w:sz w:val="18"/>
          <w:szCs w:val="18"/>
        </w:rPr>
        <w:t xml:space="preserve">? </w:t>
      </w:r>
      <w:r w:rsidR="00E62FE3" w:rsidRPr="00E62FE3">
        <w:rPr>
          <w:sz w:val="18"/>
          <w:szCs w:val="18"/>
        </w:rPr>
        <w:t xml:space="preserve">A </w:t>
      </w:r>
      <w:r w:rsidR="00FD263D" w:rsidRPr="00E62FE3">
        <w:rPr>
          <w:sz w:val="18"/>
          <w:szCs w:val="18"/>
        </w:rPr>
        <w:t>meta-analytic</w:t>
      </w:r>
      <w:r w:rsidR="00E62FE3" w:rsidRPr="00E62FE3">
        <w:rPr>
          <w:sz w:val="18"/>
          <w:szCs w:val="18"/>
        </w:rPr>
        <w:t xml:space="preserve"> study</w:t>
      </w:r>
      <w:r w:rsidR="00E62FE3">
        <w:rPr>
          <w:sz w:val="18"/>
          <w:szCs w:val="18"/>
        </w:rPr>
        <w:t xml:space="preserve">. </w:t>
      </w:r>
      <w:r w:rsidR="00E62FE3" w:rsidRPr="00430180">
        <w:rPr>
          <w:i/>
          <w:iCs/>
          <w:sz w:val="18"/>
          <w:szCs w:val="18"/>
        </w:rPr>
        <w:t xml:space="preserve">Clinical </w:t>
      </w:r>
      <w:r w:rsidR="004C5D09" w:rsidRPr="00430180">
        <w:rPr>
          <w:i/>
          <w:iCs/>
          <w:sz w:val="18"/>
          <w:szCs w:val="18"/>
        </w:rPr>
        <w:t>Psychology Review</w:t>
      </w:r>
      <w:r w:rsidR="00E62FE3" w:rsidRPr="00E62FE3">
        <w:rPr>
          <w:sz w:val="18"/>
          <w:szCs w:val="18"/>
        </w:rPr>
        <w:t xml:space="preserve">, </w:t>
      </w:r>
      <w:r w:rsidR="00E62FE3" w:rsidRPr="00430180">
        <w:rPr>
          <w:i/>
          <w:iCs/>
          <w:sz w:val="18"/>
          <w:szCs w:val="18"/>
        </w:rPr>
        <w:t>104</w:t>
      </w:r>
      <w:r w:rsidR="00CB5EC6">
        <w:rPr>
          <w:sz w:val="18"/>
          <w:szCs w:val="18"/>
        </w:rPr>
        <w:t>, 1</w:t>
      </w:r>
      <w:r w:rsidR="004C5D09">
        <w:rPr>
          <w:sz w:val="18"/>
          <w:szCs w:val="18"/>
        </w:rPr>
        <w:t>–</w:t>
      </w:r>
      <w:r w:rsidR="00CB5EC6">
        <w:rPr>
          <w:sz w:val="18"/>
          <w:szCs w:val="18"/>
        </w:rPr>
        <w:t>19.</w:t>
      </w:r>
    </w:p>
    <w:p w14:paraId="4903E300" w14:textId="0F7BE84B" w:rsidR="00817B59" w:rsidRDefault="00675BEB" w:rsidP="00BF156A">
      <w:pPr>
        <w:pStyle w:val="BodyText"/>
        <w:rPr>
          <w:sz w:val="18"/>
          <w:szCs w:val="18"/>
        </w:rPr>
      </w:pPr>
      <w:r w:rsidRPr="00675BEB">
        <w:rPr>
          <w:sz w:val="18"/>
          <w:szCs w:val="18"/>
        </w:rPr>
        <w:t xml:space="preserve">Kysely, A., Bishop, B., Kane, R. T., McDevitt, M., De Palma, M., &amp; Rooney, R. (2022). Couples therapy delivered through videoconferencing: Effects on relationship outcomes, mental health and the therapeutic alliance. </w:t>
      </w:r>
      <w:r w:rsidRPr="00430180">
        <w:rPr>
          <w:i/>
          <w:iCs/>
          <w:sz w:val="18"/>
          <w:szCs w:val="18"/>
        </w:rPr>
        <w:t>Frontiers in Psychology</w:t>
      </w:r>
      <w:r w:rsidRPr="00675BEB">
        <w:rPr>
          <w:sz w:val="18"/>
          <w:szCs w:val="18"/>
        </w:rPr>
        <w:t xml:space="preserve">, </w:t>
      </w:r>
      <w:r w:rsidRPr="00430180">
        <w:rPr>
          <w:i/>
          <w:iCs/>
          <w:sz w:val="18"/>
          <w:szCs w:val="18"/>
        </w:rPr>
        <w:t>12</w:t>
      </w:r>
      <w:r w:rsidRPr="00675BEB">
        <w:rPr>
          <w:sz w:val="18"/>
          <w:szCs w:val="18"/>
        </w:rPr>
        <w:t>, 773030. doi.org/10.3389/fpsyg.2021.773030</w:t>
      </w:r>
      <w:r w:rsidR="00B72F03">
        <w:rPr>
          <w:sz w:val="18"/>
          <w:szCs w:val="18"/>
        </w:rPr>
        <w:t>.</w:t>
      </w:r>
    </w:p>
    <w:p w14:paraId="79AD8C6E" w14:textId="2C56E2BD" w:rsidR="005A2C19" w:rsidRDefault="005A2C19" w:rsidP="005A2C19">
      <w:pPr>
        <w:pStyle w:val="BodyText"/>
        <w:rPr>
          <w:sz w:val="18"/>
          <w:szCs w:val="18"/>
        </w:rPr>
      </w:pPr>
      <w:r>
        <w:rPr>
          <w:sz w:val="18"/>
          <w:szCs w:val="18"/>
        </w:rPr>
        <w:t xml:space="preserve">Larson, J. H. (2003). </w:t>
      </w:r>
      <w:r w:rsidRPr="00430180">
        <w:rPr>
          <w:i/>
          <w:iCs/>
          <w:sz w:val="18"/>
          <w:szCs w:val="18"/>
        </w:rPr>
        <w:t xml:space="preserve">The great marriage </w:t>
      </w:r>
      <w:r w:rsidR="003A6F59" w:rsidRPr="00430180">
        <w:rPr>
          <w:i/>
          <w:iCs/>
          <w:sz w:val="18"/>
          <w:szCs w:val="18"/>
        </w:rPr>
        <w:t>tune</w:t>
      </w:r>
      <w:r w:rsidR="003A6F59">
        <w:rPr>
          <w:i/>
          <w:iCs/>
          <w:sz w:val="18"/>
          <w:szCs w:val="18"/>
        </w:rPr>
        <w:t>-</w:t>
      </w:r>
      <w:r w:rsidRPr="00430180">
        <w:rPr>
          <w:i/>
          <w:iCs/>
          <w:sz w:val="18"/>
          <w:szCs w:val="18"/>
        </w:rPr>
        <w:t>up book</w:t>
      </w:r>
      <w:r>
        <w:rPr>
          <w:sz w:val="18"/>
          <w:szCs w:val="18"/>
        </w:rPr>
        <w:t xml:space="preserve">. </w:t>
      </w:r>
      <w:r w:rsidRPr="000F06F8">
        <w:rPr>
          <w:sz w:val="18"/>
          <w:szCs w:val="18"/>
        </w:rPr>
        <w:t>San Francisco,</w:t>
      </w:r>
      <w:r>
        <w:rPr>
          <w:sz w:val="18"/>
          <w:szCs w:val="18"/>
        </w:rPr>
        <w:t xml:space="preserve"> CA. Jossey Bass. </w:t>
      </w:r>
    </w:p>
    <w:p w14:paraId="7CBFBFB8" w14:textId="4D49F790" w:rsidR="001A5CF5" w:rsidRDefault="001A5CF5" w:rsidP="005A2C19">
      <w:pPr>
        <w:pStyle w:val="BodyText"/>
        <w:rPr>
          <w:sz w:val="18"/>
          <w:szCs w:val="18"/>
        </w:rPr>
      </w:pPr>
      <w:r w:rsidRPr="001A5CF5">
        <w:rPr>
          <w:sz w:val="18"/>
          <w:szCs w:val="18"/>
        </w:rPr>
        <w:lastRenderedPageBreak/>
        <w:t xml:space="preserve">Megale, </w:t>
      </w:r>
      <w:r w:rsidR="0081544E">
        <w:rPr>
          <w:sz w:val="18"/>
          <w:szCs w:val="18"/>
        </w:rPr>
        <w:t xml:space="preserve">A., Peterson. E. </w:t>
      </w:r>
      <w:r w:rsidR="00EA1BB6">
        <w:rPr>
          <w:sz w:val="18"/>
          <w:szCs w:val="18"/>
        </w:rPr>
        <w:t>&amp;</w:t>
      </w:r>
      <w:r w:rsidR="0081544E">
        <w:rPr>
          <w:sz w:val="18"/>
          <w:szCs w:val="18"/>
        </w:rPr>
        <w:t xml:space="preserve"> Friedlander</w:t>
      </w:r>
      <w:r w:rsidR="00EA1BB6">
        <w:rPr>
          <w:sz w:val="18"/>
          <w:szCs w:val="18"/>
        </w:rPr>
        <w:t xml:space="preserve">, M. L. </w:t>
      </w:r>
      <w:r w:rsidR="0081544E">
        <w:rPr>
          <w:sz w:val="18"/>
          <w:szCs w:val="18"/>
        </w:rPr>
        <w:t>(</w:t>
      </w:r>
      <w:r w:rsidRPr="001A5CF5">
        <w:rPr>
          <w:sz w:val="18"/>
          <w:szCs w:val="18"/>
        </w:rPr>
        <w:t>2022</w:t>
      </w:r>
      <w:r w:rsidR="00EA1BB6">
        <w:rPr>
          <w:sz w:val="18"/>
          <w:szCs w:val="18"/>
        </w:rPr>
        <w:t>).</w:t>
      </w:r>
      <w:r w:rsidR="003151E2" w:rsidRPr="003151E2">
        <w:rPr>
          <w:sz w:val="18"/>
          <w:szCs w:val="18"/>
        </w:rPr>
        <w:t xml:space="preserve"> </w:t>
      </w:r>
      <w:r w:rsidR="00EA1BB6">
        <w:rPr>
          <w:sz w:val="18"/>
          <w:szCs w:val="18"/>
        </w:rPr>
        <w:t>How</w:t>
      </w:r>
      <w:r w:rsidR="003151E2" w:rsidRPr="003151E2">
        <w:rPr>
          <w:sz w:val="18"/>
          <w:szCs w:val="18"/>
        </w:rPr>
        <w:t xml:space="preserve"> </w:t>
      </w:r>
      <w:r w:rsidR="00EA1BB6">
        <w:rPr>
          <w:sz w:val="18"/>
          <w:szCs w:val="18"/>
        </w:rPr>
        <w:t>E</w:t>
      </w:r>
      <w:r w:rsidR="003151E2" w:rsidRPr="003151E2">
        <w:rPr>
          <w:sz w:val="18"/>
          <w:szCs w:val="18"/>
        </w:rPr>
        <w:t xml:space="preserve">ffective is </w:t>
      </w:r>
      <w:r w:rsidR="00EA1BB6">
        <w:rPr>
          <w:sz w:val="18"/>
          <w:szCs w:val="18"/>
        </w:rPr>
        <w:t>O</w:t>
      </w:r>
      <w:r w:rsidR="003151E2" w:rsidRPr="003151E2">
        <w:rPr>
          <w:sz w:val="18"/>
          <w:szCs w:val="18"/>
        </w:rPr>
        <w:t xml:space="preserve">nline </w:t>
      </w:r>
      <w:r w:rsidR="00C3772F">
        <w:rPr>
          <w:sz w:val="18"/>
          <w:szCs w:val="18"/>
        </w:rPr>
        <w:t>Couple Relationship E</w:t>
      </w:r>
      <w:r w:rsidR="003151E2" w:rsidRPr="003151E2">
        <w:rPr>
          <w:sz w:val="18"/>
          <w:szCs w:val="18"/>
        </w:rPr>
        <w:t>ducation</w:t>
      </w:r>
      <w:r w:rsidR="00C3772F">
        <w:rPr>
          <w:sz w:val="18"/>
          <w:szCs w:val="18"/>
        </w:rPr>
        <w:t xml:space="preserve">? A </w:t>
      </w:r>
      <w:r w:rsidR="00EA1BB6">
        <w:rPr>
          <w:sz w:val="18"/>
          <w:szCs w:val="18"/>
        </w:rPr>
        <w:t>S</w:t>
      </w:r>
      <w:r w:rsidR="00C3772F" w:rsidRPr="00C3772F">
        <w:rPr>
          <w:sz w:val="18"/>
          <w:szCs w:val="18"/>
        </w:rPr>
        <w:t xml:space="preserve">ystematic </w:t>
      </w:r>
      <w:r w:rsidR="00EA1BB6">
        <w:rPr>
          <w:sz w:val="18"/>
          <w:szCs w:val="18"/>
        </w:rPr>
        <w:t>M</w:t>
      </w:r>
      <w:r w:rsidR="00C3772F" w:rsidRPr="00C3772F">
        <w:rPr>
          <w:sz w:val="18"/>
          <w:szCs w:val="18"/>
        </w:rPr>
        <w:t>eta</w:t>
      </w:r>
      <w:r w:rsidR="00EA1BB6">
        <w:rPr>
          <w:sz w:val="18"/>
          <w:szCs w:val="18"/>
        </w:rPr>
        <w:t>-C</w:t>
      </w:r>
      <w:r w:rsidR="00C3772F" w:rsidRPr="00C3772F">
        <w:rPr>
          <w:sz w:val="18"/>
          <w:szCs w:val="18"/>
        </w:rPr>
        <w:t xml:space="preserve">ontent </w:t>
      </w:r>
      <w:r w:rsidR="00EA1BB6">
        <w:rPr>
          <w:sz w:val="18"/>
          <w:szCs w:val="18"/>
        </w:rPr>
        <w:t>R</w:t>
      </w:r>
      <w:r w:rsidR="00C3772F" w:rsidRPr="00C3772F">
        <w:rPr>
          <w:sz w:val="18"/>
          <w:szCs w:val="18"/>
        </w:rPr>
        <w:t>eview</w:t>
      </w:r>
      <w:r w:rsidR="00EA1BB6">
        <w:rPr>
          <w:sz w:val="18"/>
          <w:szCs w:val="18"/>
        </w:rPr>
        <w:t>.</w:t>
      </w:r>
      <w:r w:rsidR="0081544E">
        <w:rPr>
          <w:sz w:val="18"/>
          <w:szCs w:val="18"/>
        </w:rPr>
        <w:t xml:space="preserve"> </w:t>
      </w:r>
      <w:r w:rsidR="00EA1BB6" w:rsidRPr="006B466B">
        <w:rPr>
          <w:i/>
          <w:iCs/>
          <w:sz w:val="18"/>
          <w:szCs w:val="18"/>
        </w:rPr>
        <w:t>C</w:t>
      </w:r>
      <w:r w:rsidR="0081544E" w:rsidRPr="006B466B">
        <w:rPr>
          <w:i/>
          <w:iCs/>
          <w:sz w:val="18"/>
          <w:szCs w:val="18"/>
        </w:rPr>
        <w:t xml:space="preserve">ontemporary </w:t>
      </w:r>
      <w:r w:rsidR="00EA1BB6" w:rsidRPr="006B466B">
        <w:rPr>
          <w:i/>
          <w:iCs/>
          <w:sz w:val="18"/>
          <w:szCs w:val="18"/>
        </w:rPr>
        <w:t>F</w:t>
      </w:r>
      <w:r w:rsidR="0081544E" w:rsidRPr="006B466B">
        <w:rPr>
          <w:i/>
          <w:iCs/>
          <w:sz w:val="18"/>
          <w:szCs w:val="18"/>
        </w:rPr>
        <w:t xml:space="preserve">amily </w:t>
      </w:r>
      <w:r w:rsidR="00EA1BB6" w:rsidRPr="006B466B">
        <w:rPr>
          <w:i/>
          <w:iCs/>
          <w:sz w:val="18"/>
          <w:szCs w:val="18"/>
        </w:rPr>
        <w:t>T</w:t>
      </w:r>
      <w:r w:rsidR="0081544E" w:rsidRPr="006B466B">
        <w:rPr>
          <w:i/>
          <w:iCs/>
          <w:sz w:val="18"/>
          <w:szCs w:val="18"/>
        </w:rPr>
        <w:t>herapy, 44</w:t>
      </w:r>
      <w:r w:rsidR="0081544E" w:rsidRPr="0081544E">
        <w:rPr>
          <w:sz w:val="18"/>
          <w:szCs w:val="18"/>
        </w:rPr>
        <w:t>, 294</w:t>
      </w:r>
      <w:r w:rsidR="0081544E">
        <w:rPr>
          <w:sz w:val="18"/>
          <w:szCs w:val="18"/>
        </w:rPr>
        <w:t>-</w:t>
      </w:r>
      <w:r w:rsidR="0081544E" w:rsidRPr="0081544E">
        <w:rPr>
          <w:sz w:val="18"/>
          <w:szCs w:val="18"/>
        </w:rPr>
        <w:t>304.</w:t>
      </w:r>
    </w:p>
    <w:p w14:paraId="11F14CED" w14:textId="24A583D8" w:rsidR="005A2C19" w:rsidRDefault="005A2C19" w:rsidP="005A2C19">
      <w:pPr>
        <w:pStyle w:val="BodyText"/>
        <w:rPr>
          <w:sz w:val="18"/>
          <w:szCs w:val="18"/>
        </w:rPr>
      </w:pPr>
      <w:r w:rsidRPr="00054915">
        <w:rPr>
          <w:sz w:val="18"/>
          <w:szCs w:val="18"/>
        </w:rPr>
        <w:t>Pepping</w:t>
      </w:r>
      <w:r>
        <w:rPr>
          <w:sz w:val="18"/>
          <w:szCs w:val="18"/>
        </w:rPr>
        <w:t xml:space="preserve">, C, A., Halford, K., Cronin, T. J., </w:t>
      </w:r>
      <w:r w:rsidR="004C5D09">
        <w:rPr>
          <w:sz w:val="18"/>
          <w:szCs w:val="18"/>
        </w:rPr>
        <w:t xml:space="preserve">&amp; </w:t>
      </w:r>
      <w:r>
        <w:rPr>
          <w:sz w:val="18"/>
          <w:szCs w:val="18"/>
        </w:rPr>
        <w:t>Lyons</w:t>
      </w:r>
      <w:r w:rsidR="004C5D09">
        <w:rPr>
          <w:sz w:val="18"/>
          <w:szCs w:val="18"/>
        </w:rPr>
        <w:t xml:space="preserve">, </w:t>
      </w:r>
      <w:r>
        <w:rPr>
          <w:sz w:val="18"/>
          <w:szCs w:val="18"/>
        </w:rPr>
        <w:t>A.</w:t>
      </w:r>
      <w:r w:rsidRPr="00054915">
        <w:rPr>
          <w:sz w:val="18"/>
          <w:szCs w:val="18"/>
        </w:rPr>
        <w:t xml:space="preserve"> </w:t>
      </w:r>
      <w:r>
        <w:rPr>
          <w:sz w:val="18"/>
          <w:szCs w:val="18"/>
        </w:rPr>
        <w:t>(</w:t>
      </w:r>
      <w:r w:rsidRPr="00054915">
        <w:rPr>
          <w:sz w:val="18"/>
          <w:szCs w:val="18"/>
        </w:rPr>
        <w:t>2020</w:t>
      </w:r>
      <w:r>
        <w:rPr>
          <w:sz w:val="18"/>
          <w:szCs w:val="18"/>
        </w:rPr>
        <w:t xml:space="preserve">). Couple </w:t>
      </w:r>
      <w:r w:rsidR="004C5D09">
        <w:rPr>
          <w:sz w:val="18"/>
          <w:szCs w:val="18"/>
        </w:rPr>
        <w:t xml:space="preserve">relationship </w:t>
      </w:r>
      <w:r w:rsidRPr="00E66E2C">
        <w:rPr>
          <w:sz w:val="18"/>
          <w:szCs w:val="18"/>
        </w:rPr>
        <w:t xml:space="preserve">education for same sex couples: </w:t>
      </w:r>
      <w:r w:rsidR="004C5D09">
        <w:rPr>
          <w:sz w:val="18"/>
          <w:szCs w:val="18"/>
        </w:rPr>
        <w:t>A</w:t>
      </w:r>
      <w:r w:rsidR="004C5D09" w:rsidRPr="00E66E2C">
        <w:rPr>
          <w:sz w:val="18"/>
          <w:szCs w:val="18"/>
        </w:rPr>
        <w:t xml:space="preserve"> </w:t>
      </w:r>
      <w:r w:rsidRPr="00E66E2C">
        <w:rPr>
          <w:sz w:val="18"/>
          <w:szCs w:val="18"/>
        </w:rPr>
        <w:t xml:space="preserve">preliminary evaluation of </w:t>
      </w:r>
      <w:r>
        <w:rPr>
          <w:sz w:val="18"/>
          <w:szCs w:val="18"/>
        </w:rPr>
        <w:t>R</w:t>
      </w:r>
      <w:r w:rsidRPr="00E66E2C">
        <w:rPr>
          <w:sz w:val="18"/>
          <w:szCs w:val="18"/>
        </w:rPr>
        <w:t xml:space="preserve">ainbow </w:t>
      </w:r>
      <w:r>
        <w:rPr>
          <w:sz w:val="18"/>
          <w:szCs w:val="18"/>
        </w:rPr>
        <w:t>C</w:t>
      </w:r>
      <w:r w:rsidRPr="00E66E2C">
        <w:rPr>
          <w:sz w:val="18"/>
          <w:szCs w:val="18"/>
        </w:rPr>
        <w:t xml:space="preserve">ouple </w:t>
      </w:r>
      <w:r>
        <w:rPr>
          <w:sz w:val="18"/>
          <w:szCs w:val="18"/>
        </w:rPr>
        <w:t>CARE</w:t>
      </w:r>
      <w:r w:rsidR="004C5D09">
        <w:rPr>
          <w:sz w:val="18"/>
          <w:szCs w:val="18"/>
        </w:rPr>
        <w:t xml:space="preserve">. </w:t>
      </w:r>
      <w:r w:rsidRPr="00430180">
        <w:rPr>
          <w:i/>
          <w:iCs/>
          <w:sz w:val="18"/>
          <w:szCs w:val="18"/>
        </w:rPr>
        <w:t>Journal of Couple and Relationship Therapy</w:t>
      </w:r>
      <w:r>
        <w:rPr>
          <w:sz w:val="18"/>
          <w:szCs w:val="18"/>
        </w:rPr>
        <w:t xml:space="preserve">, </w:t>
      </w:r>
      <w:r w:rsidRPr="00430180">
        <w:rPr>
          <w:i/>
          <w:iCs/>
          <w:sz w:val="18"/>
          <w:szCs w:val="18"/>
        </w:rPr>
        <w:t>19</w:t>
      </w:r>
      <w:r w:rsidR="0055369F">
        <w:rPr>
          <w:sz w:val="18"/>
          <w:szCs w:val="18"/>
        </w:rPr>
        <w:t>(</w:t>
      </w:r>
      <w:r w:rsidRPr="00FC0AE5">
        <w:rPr>
          <w:sz w:val="18"/>
          <w:szCs w:val="18"/>
        </w:rPr>
        <w:t>3</w:t>
      </w:r>
      <w:r w:rsidR="0055369F">
        <w:rPr>
          <w:sz w:val="18"/>
          <w:szCs w:val="18"/>
        </w:rPr>
        <w:t>)</w:t>
      </w:r>
      <w:r w:rsidRPr="00FC0AE5">
        <w:rPr>
          <w:sz w:val="18"/>
          <w:szCs w:val="18"/>
        </w:rPr>
        <w:t>, 230</w:t>
      </w:r>
      <w:r w:rsidR="0055369F">
        <w:rPr>
          <w:sz w:val="18"/>
          <w:szCs w:val="18"/>
        </w:rPr>
        <w:t>–</w:t>
      </w:r>
      <w:r>
        <w:rPr>
          <w:sz w:val="18"/>
          <w:szCs w:val="18"/>
        </w:rPr>
        <w:t>249.</w:t>
      </w:r>
    </w:p>
    <w:p w14:paraId="020B6E52" w14:textId="0463C27C" w:rsidR="005A2C19" w:rsidRDefault="005A2C19" w:rsidP="00BF156A">
      <w:pPr>
        <w:pStyle w:val="BodyText"/>
        <w:rPr>
          <w:sz w:val="18"/>
          <w:szCs w:val="18"/>
        </w:rPr>
      </w:pPr>
      <w:r w:rsidRPr="00E8516A">
        <w:rPr>
          <w:sz w:val="18"/>
          <w:szCs w:val="18"/>
        </w:rPr>
        <w:t xml:space="preserve">Petch, </w:t>
      </w:r>
      <w:r>
        <w:rPr>
          <w:sz w:val="18"/>
          <w:szCs w:val="18"/>
        </w:rPr>
        <w:t xml:space="preserve">J. F., </w:t>
      </w:r>
      <w:r w:rsidRPr="00E8516A">
        <w:rPr>
          <w:sz w:val="18"/>
          <w:szCs w:val="18"/>
        </w:rPr>
        <w:t xml:space="preserve">Halford., </w:t>
      </w:r>
      <w:r>
        <w:rPr>
          <w:sz w:val="18"/>
          <w:szCs w:val="18"/>
        </w:rPr>
        <w:t xml:space="preserve">W. K., </w:t>
      </w:r>
      <w:r w:rsidRPr="00E8516A">
        <w:rPr>
          <w:sz w:val="18"/>
          <w:szCs w:val="18"/>
        </w:rPr>
        <w:t>Creedy</w:t>
      </w:r>
      <w:r>
        <w:rPr>
          <w:sz w:val="18"/>
          <w:szCs w:val="18"/>
        </w:rPr>
        <w:t xml:space="preserve">, D. K. </w:t>
      </w:r>
      <w:r w:rsidRPr="00E8516A">
        <w:rPr>
          <w:sz w:val="18"/>
          <w:szCs w:val="18"/>
        </w:rPr>
        <w:t>&amp; Gamble</w:t>
      </w:r>
      <w:r>
        <w:rPr>
          <w:sz w:val="18"/>
          <w:szCs w:val="18"/>
        </w:rPr>
        <w:t>, J.</w:t>
      </w:r>
      <w:r w:rsidRPr="00E8516A">
        <w:rPr>
          <w:sz w:val="18"/>
          <w:szCs w:val="18"/>
        </w:rPr>
        <w:t xml:space="preserve"> (2012)</w:t>
      </w:r>
      <w:r>
        <w:rPr>
          <w:sz w:val="18"/>
          <w:szCs w:val="18"/>
        </w:rPr>
        <w:t xml:space="preserve">. </w:t>
      </w:r>
      <w:r w:rsidR="0055369F">
        <w:rPr>
          <w:sz w:val="18"/>
          <w:szCs w:val="18"/>
        </w:rPr>
        <w:t>R</w:t>
      </w:r>
      <w:r w:rsidRPr="00067B59">
        <w:rPr>
          <w:sz w:val="18"/>
          <w:szCs w:val="18"/>
        </w:rPr>
        <w:t xml:space="preserve">andomised controlled trial of a couple relationship an </w:t>
      </w:r>
      <w:r w:rsidR="0055369F">
        <w:rPr>
          <w:sz w:val="18"/>
          <w:szCs w:val="18"/>
        </w:rPr>
        <w:t>c</w:t>
      </w:r>
      <w:r w:rsidR="0055369F" w:rsidRPr="00067B59">
        <w:rPr>
          <w:sz w:val="18"/>
          <w:szCs w:val="18"/>
        </w:rPr>
        <w:t>o</w:t>
      </w:r>
      <w:r w:rsidRPr="00067B59">
        <w:rPr>
          <w:sz w:val="18"/>
          <w:szCs w:val="18"/>
        </w:rPr>
        <w:t>-parenting program</w:t>
      </w:r>
      <w:r>
        <w:rPr>
          <w:sz w:val="18"/>
          <w:szCs w:val="18"/>
        </w:rPr>
        <w:t xml:space="preserve"> (Couple</w:t>
      </w:r>
      <w:r w:rsidRPr="00067B59">
        <w:rPr>
          <w:sz w:val="18"/>
          <w:szCs w:val="18"/>
        </w:rPr>
        <w:t xml:space="preserve"> </w:t>
      </w:r>
      <w:r>
        <w:rPr>
          <w:sz w:val="18"/>
          <w:szCs w:val="18"/>
        </w:rPr>
        <w:t>CARE</w:t>
      </w:r>
      <w:r w:rsidRPr="00067B59">
        <w:rPr>
          <w:sz w:val="18"/>
          <w:szCs w:val="18"/>
        </w:rPr>
        <w:t xml:space="preserve"> for </w:t>
      </w:r>
      <w:r>
        <w:rPr>
          <w:sz w:val="18"/>
          <w:szCs w:val="18"/>
        </w:rPr>
        <w:t>p</w:t>
      </w:r>
      <w:r w:rsidRPr="00067B59">
        <w:rPr>
          <w:sz w:val="18"/>
          <w:szCs w:val="18"/>
        </w:rPr>
        <w:t>arents</w:t>
      </w:r>
      <w:r>
        <w:rPr>
          <w:sz w:val="18"/>
          <w:szCs w:val="18"/>
        </w:rPr>
        <w:t xml:space="preserve">) </w:t>
      </w:r>
      <w:r w:rsidRPr="00067B59">
        <w:rPr>
          <w:sz w:val="18"/>
          <w:szCs w:val="18"/>
        </w:rPr>
        <w:t>for high and low risk new parents</w:t>
      </w:r>
      <w:r w:rsidR="0055369F">
        <w:rPr>
          <w:sz w:val="18"/>
          <w:szCs w:val="18"/>
        </w:rPr>
        <w:t xml:space="preserve">. </w:t>
      </w:r>
      <w:r w:rsidR="0055369F" w:rsidRPr="001C35B8">
        <w:rPr>
          <w:i/>
          <w:iCs/>
          <w:sz w:val="18"/>
          <w:szCs w:val="18"/>
        </w:rPr>
        <w:t xml:space="preserve">Journal </w:t>
      </w:r>
      <w:r w:rsidRPr="001C35B8">
        <w:rPr>
          <w:i/>
          <w:iCs/>
          <w:sz w:val="18"/>
          <w:szCs w:val="18"/>
        </w:rPr>
        <w:t xml:space="preserve">of </w:t>
      </w:r>
      <w:r w:rsidR="0055369F" w:rsidRPr="001C35B8">
        <w:rPr>
          <w:i/>
          <w:iCs/>
          <w:sz w:val="18"/>
          <w:szCs w:val="18"/>
        </w:rPr>
        <w:t xml:space="preserve">Consulting </w:t>
      </w:r>
      <w:r w:rsidRPr="001C35B8">
        <w:rPr>
          <w:i/>
          <w:iCs/>
          <w:sz w:val="18"/>
          <w:szCs w:val="18"/>
        </w:rPr>
        <w:t xml:space="preserve">and </w:t>
      </w:r>
      <w:r w:rsidR="0055369F" w:rsidRPr="001C35B8">
        <w:rPr>
          <w:i/>
          <w:iCs/>
          <w:sz w:val="18"/>
          <w:szCs w:val="18"/>
        </w:rPr>
        <w:t>Clinical Psychology</w:t>
      </w:r>
      <w:r w:rsidR="00634807">
        <w:rPr>
          <w:sz w:val="18"/>
          <w:szCs w:val="18"/>
        </w:rPr>
        <w:t>,</w:t>
      </w:r>
      <w:r w:rsidRPr="00292663">
        <w:rPr>
          <w:sz w:val="18"/>
          <w:szCs w:val="18"/>
        </w:rPr>
        <w:t xml:space="preserve"> </w:t>
      </w:r>
      <w:r w:rsidRPr="00430180">
        <w:rPr>
          <w:i/>
          <w:iCs/>
          <w:sz w:val="18"/>
          <w:szCs w:val="18"/>
        </w:rPr>
        <w:t>80</w:t>
      </w:r>
      <w:r w:rsidR="0055369F">
        <w:rPr>
          <w:sz w:val="18"/>
          <w:szCs w:val="18"/>
        </w:rPr>
        <w:t>(</w:t>
      </w:r>
      <w:r w:rsidRPr="00292663">
        <w:rPr>
          <w:sz w:val="18"/>
          <w:szCs w:val="18"/>
        </w:rPr>
        <w:t>4</w:t>
      </w:r>
      <w:r w:rsidR="0055369F">
        <w:rPr>
          <w:sz w:val="18"/>
          <w:szCs w:val="18"/>
        </w:rPr>
        <w:t>)</w:t>
      </w:r>
      <w:r w:rsidRPr="00292663">
        <w:rPr>
          <w:sz w:val="18"/>
          <w:szCs w:val="18"/>
        </w:rPr>
        <w:t>, 662</w:t>
      </w:r>
      <w:r w:rsidR="0055369F">
        <w:rPr>
          <w:sz w:val="18"/>
          <w:szCs w:val="18"/>
        </w:rPr>
        <w:t>–</w:t>
      </w:r>
      <w:r w:rsidRPr="00292663">
        <w:rPr>
          <w:sz w:val="18"/>
          <w:szCs w:val="18"/>
        </w:rPr>
        <w:t>673</w:t>
      </w:r>
      <w:r>
        <w:rPr>
          <w:sz w:val="18"/>
          <w:szCs w:val="18"/>
        </w:rPr>
        <w:t>.</w:t>
      </w:r>
    </w:p>
    <w:p w14:paraId="4F26486C" w14:textId="77777777" w:rsidR="001230AE" w:rsidRDefault="001230AE" w:rsidP="00BF156A">
      <w:pPr>
        <w:pStyle w:val="BodyText"/>
        <w:rPr>
          <w:lang w:bidi="ar-SA"/>
        </w:rPr>
      </w:pPr>
      <w:r w:rsidRPr="001230AE">
        <w:rPr>
          <w:lang w:bidi="ar-SA"/>
        </w:rPr>
        <w:t xml:space="preserve">Salivar, E. G., Knopp, K., Roddy, M. K., Morland, L. A., &amp; Doss, B. D. (2020). Effectiveness of online OurRelationship and ePREP programs for low-income military couples. </w:t>
      </w:r>
      <w:r w:rsidRPr="006B466B">
        <w:rPr>
          <w:i/>
          <w:iCs/>
          <w:lang w:bidi="ar-SA"/>
        </w:rPr>
        <w:t>Journal of Consulting and Clinical Psychology</w:t>
      </w:r>
      <w:r w:rsidRPr="001230AE">
        <w:rPr>
          <w:lang w:bidi="ar-SA"/>
        </w:rPr>
        <w:t xml:space="preserve">, </w:t>
      </w:r>
      <w:r w:rsidRPr="006B466B">
        <w:rPr>
          <w:i/>
          <w:iCs/>
          <w:lang w:bidi="ar-SA"/>
        </w:rPr>
        <w:t>88</w:t>
      </w:r>
      <w:r w:rsidRPr="001230AE">
        <w:rPr>
          <w:lang w:bidi="ar-SA"/>
        </w:rPr>
        <w:t>(10), 899–906. doi.org/10.1037/ccp0000606</w:t>
      </w:r>
      <w:r>
        <w:rPr>
          <w:lang w:bidi="ar-SA"/>
        </w:rPr>
        <w:t>.</w:t>
      </w:r>
    </w:p>
    <w:p w14:paraId="0BC30414" w14:textId="12BF477D" w:rsidR="00293DF2" w:rsidRDefault="004C4EBB" w:rsidP="00BF156A">
      <w:pPr>
        <w:pStyle w:val="BodyText"/>
        <w:rPr>
          <w:sz w:val="18"/>
          <w:szCs w:val="18"/>
        </w:rPr>
      </w:pPr>
      <w:r>
        <w:rPr>
          <w:sz w:val="18"/>
          <w:szCs w:val="18"/>
        </w:rPr>
        <w:t>S</w:t>
      </w:r>
      <w:r w:rsidRPr="004C4EBB">
        <w:rPr>
          <w:sz w:val="18"/>
          <w:szCs w:val="18"/>
        </w:rPr>
        <w:t xml:space="preserve">tanley, S. M., Rhoades, G. K., Loew, B. A., Allen, E. S., Carter, S., Osborne, L. J. (2014). A randomized controlled trial of relationship education in the U.S. Army: 2-year outcomes. Divorce reduction. </w:t>
      </w:r>
      <w:r w:rsidRPr="00430180">
        <w:rPr>
          <w:i/>
          <w:iCs/>
          <w:sz w:val="18"/>
          <w:szCs w:val="18"/>
        </w:rPr>
        <w:t>Family Relations</w:t>
      </w:r>
      <w:r w:rsidRPr="004C4EBB">
        <w:rPr>
          <w:sz w:val="18"/>
          <w:szCs w:val="18"/>
        </w:rPr>
        <w:t xml:space="preserve">, </w:t>
      </w:r>
      <w:r w:rsidRPr="00430180">
        <w:rPr>
          <w:i/>
          <w:iCs/>
          <w:sz w:val="18"/>
          <w:szCs w:val="18"/>
        </w:rPr>
        <w:t>63</w:t>
      </w:r>
      <w:r w:rsidRPr="004C4EBB">
        <w:rPr>
          <w:sz w:val="18"/>
          <w:szCs w:val="18"/>
        </w:rPr>
        <w:t>(4), 482–495. doi.org/10.1111/fare.12083</w:t>
      </w:r>
      <w:r>
        <w:rPr>
          <w:sz w:val="18"/>
          <w:szCs w:val="18"/>
        </w:rPr>
        <w:t>.</w:t>
      </w:r>
    </w:p>
    <w:p w14:paraId="3DB6C33A" w14:textId="047A0FEB" w:rsidR="0080119D" w:rsidRDefault="00DC7442" w:rsidP="00624E16">
      <w:pPr>
        <w:pStyle w:val="BodyText"/>
        <w:rPr>
          <w:sz w:val="18"/>
          <w:szCs w:val="18"/>
        </w:rPr>
      </w:pPr>
      <w:r>
        <w:rPr>
          <w:sz w:val="18"/>
          <w:szCs w:val="18"/>
        </w:rPr>
        <w:t>Taft, C. T., Rothman, E. F., Gallagher, M. W., Hamilton, E. G., Garza, A.</w:t>
      </w:r>
      <w:r w:rsidR="0055369F">
        <w:rPr>
          <w:sz w:val="18"/>
          <w:szCs w:val="18"/>
        </w:rPr>
        <w:t>,</w:t>
      </w:r>
      <w:r>
        <w:rPr>
          <w:sz w:val="18"/>
          <w:szCs w:val="18"/>
        </w:rPr>
        <w:t xml:space="preserve"> </w:t>
      </w:r>
      <w:r w:rsidR="0055369F">
        <w:rPr>
          <w:sz w:val="18"/>
          <w:szCs w:val="18"/>
        </w:rPr>
        <w:t xml:space="preserve">&amp; </w:t>
      </w:r>
      <w:r w:rsidR="0080119D">
        <w:rPr>
          <w:sz w:val="18"/>
          <w:szCs w:val="18"/>
        </w:rPr>
        <w:t xml:space="preserve">Creech, S. K. (2024). </w:t>
      </w:r>
      <w:r w:rsidR="0080119D" w:rsidRPr="0080119D">
        <w:rPr>
          <w:sz w:val="18"/>
          <w:szCs w:val="18"/>
        </w:rPr>
        <w:t xml:space="preserve">Examining </w:t>
      </w:r>
      <w:r w:rsidR="00E17339">
        <w:rPr>
          <w:sz w:val="18"/>
          <w:szCs w:val="18"/>
        </w:rPr>
        <w:t>S</w:t>
      </w:r>
      <w:r w:rsidR="0080119D" w:rsidRPr="0080119D">
        <w:rPr>
          <w:sz w:val="18"/>
          <w:szCs w:val="18"/>
        </w:rPr>
        <w:t xml:space="preserve">trength at </w:t>
      </w:r>
      <w:r w:rsidR="00E17339">
        <w:rPr>
          <w:sz w:val="18"/>
          <w:szCs w:val="18"/>
        </w:rPr>
        <w:t>H</w:t>
      </w:r>
      <w:r w:rsidR="0080119D" w:rsidRPr="0080119D">
        <w:rPr>
          <w:sz w:val="18"/>
          <w:szCs w:val="18"/>
        </w:rPr>
        <w:t xml:space="preserve">ome </w:t>
      </w:r>
      <w:r w:rsidR="00E17339">
        <w:rPr>
          <w:sz w:val="18"/>
          <w:szCs w:val="18"/>
        </w:rPr>
        <w:t>C</w:t>
      </w:r>
      <w:r w:rsidR="0080119D" w:rsidRPr="0080119D">
        <w:rPr>
          <w:sz w:val="18"/>
          <w:szCs w:val="18"/>
        </w:rPr>
        <w:t>ouples to prevent intimate partner violence on a military installation</w:t>
      </w:r>
      <w:r w:rsidR="0080119D">
        <w:rPr>
          <w:sz w:val="18"/>
          <w:szCs w:val="18"/>
        </w:rPr>
        <w:t xml:space="preserve">: </w:t>
      </w:r>
      <w:r w:rsidR="0055369F">
        <w:rPr>
          <w:sz w:val="18"/>
          <w:szCs w:val="18"/>
        </w:rPr>
        <w:t>A</w:t>
      </w:r>
      <w:r w:rsidR="0055369F" w:rsidRPr="000A11C3">
        <w:rPr>
          <w:sz w:val="18"/>
          <w:szCs w:val="18"/>
        </w:rPr>
        <w:t xml:space="preserve"> </w:t>
      </w:r>
      <w:r w:rsidR="000A11C3" w:rsidRPr="000A11C3">
        <w:rPr>
          <w:sz w:val="18"/>
          <w:szCs w:val="18"/>
        </w:rPr>
        <w:t>randomised controlled trial</w:t>
      </w:r>
      <w:r w:rsidR="000A11C3">
        <w:rPr>
          <w:sz w:val="18"/>
          <w:szCs w:val="18"/>
        </w:rPr>
        <w:t>.</w:t>
      </w:r>
      <w:r w:rsidR="0033174C">
        <w:rPr>
          <w:sz w:val="18"/>
          <w:szCs w:val="18"/>
        </w:rPr>
        <w:t xml:space="preserve"> </w:t>
      </w:r>
      <w:r w:rsidR="006F6A1F" w:rsidRPr="00430180">
        <w:rPr>
          <w:i/>
          <w:iCs/>
          <w:sz w:val="18"/>
          <w:szCs w:val="18"/>
        </w:rPr>
        <w:t>Journal of Consulting and Clinical Psychology</w:t>
      </w:r>
      <w:r w:rsidR="006F6A1F" w:rsidRPr="006F6A1F">
        <w:rPr>
          <w:sz w:val="18"/>
          <w:szCs w:val="18"/>
        </w:rPr>
        <w:t xml:space="preserve">, </w:t>
      </w:r>
      <w:r w:rsidR="006F6A1F" w:rsidRPr="00430180">
        <w:rPr>
          <w:i/>
          <w:iCs/>
          <w:sz w:val="18"/>
          <w:szCs w:val="18"/>
        </w:rPr>
        <w:t>92</w:t>
      </w:r>
      <w:r w:rsidR="0055369F">
        <w:rPr>
          <w:sz w:val="18"/>
          <w:szCs w:val="18"/>
        </w:rPr>
        <w:t>(</w:t>
      </w:r>
      <w:r w:rsidR="006F6A1F" w:rsidRPr="006F6A1F">
        <w:rPr>
          <w:sz w:val="18"/>
          <w:szCs w:val="18"/>
        </w:rPr>
        <w:t>4</w:t>
      </w:r>
      <w:r w:rsidR="0055369F">
        <w:rPr>
          <w:sz w:val="18"/>
          <w:szCs w:val="18"/>
        </w:rPr>
        <w:t>)</w:t>
      </w:r>
      <w:r w:rsidR="006F6A1F" w:rsidRPr="006F6A1F">
        <w:rPr>
          <w:sz w:val="18"/>
          <w:szCs w:val="18"/>
        </w:rPr>
        <w:t>, 202</w:t>
      </w:r>
      <w:r w:rsidR="0055369F">
        <w:rPr>
          <w:sz w:val="18"/>
          <w:szCs w:val="18"/>
        </w:rPr>
        <w:t>–</w:t>
      </w:r>
      <w:r w:rsidR="006F6A1F">
        <w:rPr>
          <w:sz w:val="18"/>
          <w:szCs w:val="18"/>
        </w:rPr>
        <w:t>212.</w:t>
      </w:r>
    </w:p>
    <w:p w14:paraId="5526C33F" w14:textId="10402A27" w:rsidR="000A11C3" w:rsidRDefault="000A11C3" w:rsidP="00624E16">
      <w:pPr>
        <w:pStyle w:val="BodyText"/>
        <w:rPr>
          <w:sz w:val="18"/>
          <w:szCs w:val="18"/>
        </w:rPr>
      </w:pPr>
      <w:r>
        <w:rPr>
          <w:sz w:val="18"/>
          <w:szCs w:val="18"/>
        </w:rPr>
        <w:t xml:space="preserve">Taft, C. T., Gallagher, M. W., Hoffman, A., Cole, H. E., </w:t>
      </w:r>
      <w:r w:rsidR="0055369F">
        <w:rPr>
          <w:sz w:val="18"/>
          <w:szCs w:val="18"/>
        </w:rPr>
        <w:t xml:space="preserve">&amp; </w:t>
      </w:r>
      <w:r w:rsidR="003201AF">
        <w:rPr>
          <w:sz w:val="18"/>
          <w:szCs w:val="18"/>
        </w:rPr>
        <w:t xml:space="preserve">Creech, S. (2022). </w:t>
      </w:r>
      <w:r w:rsidR="003201AF" w:rsidRPr="003201AF">
        <w:rPr>
          <w:sz w:val="18"/>
          <w:szCs w:val="18"/>
        </w:rPr>
        <w:t>Does strength at home for couples prevent sexual aggression in returning veterans</w:t>
      </w:r>
      <w:r w:rsidR="003201AF">
        <w:rPr>
          <w:sz w:val="18"/>
          <w:szCs w:val="18"/>
        </w:rPr>
        <w:t xml:space="preserve">? </w:t>
      </w:r>
      <w:r w:rsidR="003201AF" w:rsidRPr="003201AF">
        <w:rPr>
          <w:sz w:val="18"/>
          <w:szCs w:val="18"/>
        </w:rPr>
        <w:t>Examining randomised control trial findings</w:t>
      </w:r>
      <w:r w:rsidR="003201AF">
        <w:rPr>
          <w:sz w:val="18"/>
          <w:szCs w:val="18"/>
        </w:rPr>
        <w:t xml:space="preserve">, </w:t>
      </w:r>
      <w:r w:rsidR="009A3226" w:rsidRPr="00430180">
        <w:rPr>
          <w:i/>
          <w:iCs/>
          <w:sz w:val="18"/>
          <w:szCs w:val="18"/>
        </w:rPr>
        <w:t>P</w:t>
      </w:r>
      <w:r w:rsidR="003201AF" w:rsidRPr="00430180">
        <w:rPr>
          <w:i/>
          <w:iCs/>
          <w:sz w:val="18"/>
          <w:szCs w:val="18"/>
        </w:rPr>
        <w:t xml:space="preserve">sychological </w:t>
      </w:r>
      <w:r w:rsidR="009A3226" w:rsidRPr="00430180">
        <w:rPr>
          <w:i/>
          <w:iCs/>
          <w:sz w:val="18"/>
          <w:szCs w:val="18"/>
        </w:rPr>
        <w:t>T</w:t>
      </w:r>
      <w:r w:rsidR="003201AF" w:rsidRPr="00430180">
        <w:rPr>
          <w:i/>
          <w:iCs/>
          <w:sz w:val="18"/>
          <w:szCs w:val="18"/>
        </w:rPr>
        <w:t>rauma</w:t>
      </w:r>
      <w:r w:rsidR="0033174C" w:rsidRPr="00430180">
        <w:rPr>
          <w:i/>
          <w:iCs/>
          <w:sz w:val="18"/>
          <w:szCs w:val="18"/>
        </w:rPr>
        <w:t xml:space="preserve">: </w:t>
      </w:r>
      <w:r w:rsidR="009A3226" w:rsidRPr="00430180">
        <w:rPr>
          <w:i/>
          <w:iCs/>
          <w:sz w:val="18"/>
          <w:szCs w:val="18"/>
        </w:rPr>
        <w:t>T</w:t>
      </w:r>
      <w:r w:rsidR="0033174C" w:rsidRPr="00430180">
        <w:rPr>
          <w:i/>
          <w:iCs/>
          <w:sz w:val="18"/>
          <w:szCs w:val="18"/>
        </w:rPr>
        <w:t xml:space="preserve">heory, </w:t>
      </w:r>
      <w:r w:rsidR="009A3226" w:rsidRPr="00430180">
        <w:rPr>
          <w:i/>
          <w:iCs/>
          <w:sz w:val="18"/>
          <w:szCs w:val="18"/>
        </w:rPr>
        <w:t>R</w:t>
      </w:r>
      <w:r w:rsidR="0033174C" w:rsidRPr="00430180">
        <w:rPr>
          <w:i/>
          <w:iCs/>
          <w:sz w:val="18"/>
          <w:szCs w:val="18"/>
        </w:rPr>
        <w:t xml:space="preserve">esearch, </w:t>
      </w:r>
      <w:r w:rsidR="009A3226" w:rsidRPr="00430180">
        <w:rPr>
          <w:i/>
          <w:iCs/>
          <w:sz w:val="18"/>
          <w:szCs w:val="18"/>
        </w:rPr>
        <w:t>P</w:t>
      </w:r>
      <w:r w:rsidR="0033174C" w:rsidRPr="00430180">
        <w:rPr>
          <w:i/>
          <w:iCs/>
          <w:sz w:val="18"/>
          <w:szCs w:val="18"/>
        </w:rPr>
        <w:t xml:space="preserve">ractise and </w:t>
      </w:r>
      <w:r w:rsidR="009A3226" w:rsidRPr="00430180">
        <w:rPr>
          <w:i/>
          <w:iCs/>
          <w:sz w:val="18"/>
          <w:szCs w:val="18"/>
        </w:rPr>
        <w:t>P</w:t>
      </w:r>
      <w:r w:rsidR="0033174C" w:rsidRPr="00430180">
        <w:rPr>
          <w:i/>
          <w:iCs/>
          <w:sz w:val="18"/>
          <w:szCs w:val="18"/>
        </w:rPr>
        <w:t>olicy</w:t>
      </w:r>
      <w:r w:rsidR="0033174C">
        <w:rPr>
          <w:sz w:val="18"/>
          <w:szCs w:val="18"/>
        </w:rPr>
        <w:t xml:space="preserve">. </w:t>
      </w:r>
      <w:r w:rsidR="0033174C" w:rsidRPr="00430180">
        <w:rPr>
          <w:i/>
          <w:iCs/>
          <w:sz w:val="18"/>
          <w:szCs w:val="18"/>
        </w:rPr>
        <w:t>14</w:t>
      </w:r>
      <w:r w:rsidR="00430180">
        <w:rPr>
          <w:sz w:val="18"/>
          <w:szCs w:val="18"/>
        </w:rPr>
        <w:t>(</w:t>
      </w:r>
      <w:r w:rsidR="0033174C">
        <w:rPr>
          <w:sz w:val="18"/>
          <w:szCs w:val="18"/>
        </w:rPr>
        <w:t>3</w:t>
      </w:r>
      <w:r w:rsidR="00430180">
        <w:rPr>
          <w:sz w:val="18"/>
          <w:szCs w:val="18"/>
        </w:rPr>
        <w:t>)</w:t>
      </w:r>
      <w:r w:rsidR="0033174C">
        <w:rPr>
          <w:sz w:val="18"/>
          <w:szCs w:val="18"/>
        </w:rPr>
        <w:t>, 431</w:t>
      </w:r>
      <w:r w:rsidR="00430180">
        <w:rPr>
          <w:sz w:val="18"/>
          <w:szCs w:val="18"/>
        </w:rPr>
        <w:t>–</w:t>
      </w:r>
      <w:r w:rsidR="0033174C">
        <w:rPr>
          <w:sz w:val="18"/>
          <w:szCs w:val="18"/>
        </w:rPr>
        <w:t>436.</w:t>
      </w:r>
    </w:p>
    <w:p w14:paraId="30B93EC1" w14:textId="155D774F" w:rsidR="00624E16" w:rsidRPr="00624E16" w:rsidRDefault="00DB0291" w:rsidP="00624E16">
      <w:pPr>
        <w:pStyle w:val="BodyText"/>
        <w:rPr>
          <w:sz w:val="18"/>
          <w:szCs w:val="18"/>
        </w:rPr>
      </w:pPr>
      <w:r w:rsidRPr="00DB0291">
        <w:rPr>
          <w:sz w:val="18"/>
          <w:szCs w:val="18"/>
        </w:rPr>
        <w:t xml:space="preserve">Tricco, A. C., Langlois, Etienne. V., Straus, S. E., Alliance for Health Policy and Systems Research, &amp; World Health Organization. (2017). </w:t>
      </w:r>
      <w:r w:rsidRPr="00430180">
        <w:rPr>
          <w:i/>
          <w:iCs/>
          <w:sz w:val="18"/>
          <w:szCs w:val="18"/>
        </w:rPr>
        <w:t>Rapid reviews to strengthen health policy and systems: A practical guide</w:t>
      </w:r>
      <w:r w:rsidRPr="00DB0291">
        <w:rPr>
          <w:sz w:val="18"/>
          <w:szCs w:val="18"/>
        </w:rPr>
        <w:t>. Geneva: World Health Organization. apps.who.int/iris/handle/10665/258698</w:t>
      </w:r>
      <w:r>
        <w:rPr>
          <w:sz w:val="18"/>
          <w:szCs w:val="18"/>
        </w:rPr>
        <w:t>.</w:t>
      </w:r>
      <w:r w:rsidR="00624E16">
        <w:rPr>
          <w:sz w:val="18"/>
          <w:szCs w:val="18"/>
        </w:rPr>
        <w:t xml:space="preserve"> </w:t>
      </w:r>
      <w:r w:rsidR="00624E16" w:rsidRPr="00624E16">
        <w:rPr>
          <w:sz w:val="18"/>
          <w:szCs w:val="18"/>
        </w:rPr>
        <w:t>guide. Geneva: World Health Organization. apps.who.int/iris/handle/10665/258698</w:t>
      </w:r>
      <w:r w:rsidR="00624E16">
        <w:rPr>
          <w:sz w:val="18"/>
          <w:szCs w:val="18"/>
        </w:rPr>
        <w:t>.</w:t>
      </w:r>
    </w:p>
    <w:p w14:paraId="37ABB151" w14:textId="2F08A548" w:rsidR="00B72F03" w:rsidRDefault="00624E16" w:rsidP="00624E16">
      <w:pPr>
        <w:pStyle w:val="BodyText"/>
        <w:rPr>
          <w:sz w:val="18"/>
          <w:szCs w:val="18"/>
        </w:rPr>
      </w:pPr>
      <w:r w:rsidRPr="00624E16">
        <w:rPr>
          <w:sz w:val="18"/>
          <w:szCs w:val="18"/>
        </w:rPr>
        <w:t xml:space="preserve">Varker, T., Forbes, D., Dell, L., Weston, A., Merlin, T., </w:t>
      </w:r>
      <w:r w:rsidR="007D5023">
        <w:rPr>
          <w:sz w:val="18"/>
          <w:szCs w:val="18"/>
        </w:rPr>
        <w:t xml:space="preserve">&amp; </w:t>
      </w:r>
      <w:r w:rsidRPr="00624E16">
        <w:rPr>
          <w:sz w:val="18"/>
          <w:szCs w:val="18"/>
        </w:rPr>
        <w:t>Hodson, S</w:t>
      </w:r>
      <w:r w:rsidR="007D5023">
        <w:rPr>
          <w:sz w:val="18"/>
          <w:szCs w:val="18"/>
        </w:rPr>
        <w:t>.</w:t>
      </w:r>
      <w:r w:rsidRPr="00624E16">
        <w:rPr>
          <w:sz w:val="18"/>
          <w:szCs w:val="18"/>
        </w:rPr>
        <w:t xml:space="preserve"> (2014). </w:t>
      </w:r>
      <w:r w:rsidRPr="00430180">
        <w:rPr>
          <w:i/>
          <w:iCs/>
          <w:sz w:val="18"/>
          <w:szCs w:val="18"/>
        </w:rPr>
        <w:t>A developer’s guide to undertaking rapid evidence assessments (REAs)</w:t>
      </w:r>
      <w:r w:rsidRPr="00624E16">
        <w:rPr>
          <w:sz w:val="18"/>
          <w:szCs w:val="18"/>
        </w:rPr>
        <w:t>. Guide prepared for the Department of Veterans’ Affairs. Melbourne: Australian Centre for Posttraumatic Mental Health.</w:t>
      </w:r>
    </w:p>
    <w:p w14:paraId="1B43FF11" w14:textId="77777777" w:rsidR="00624E16" w:rsidRDefault="00624E16" w:rsidP="00BF156A">
      <w:pPr>
        <w:pStyle w:val="BodyText"/>
      </w:pPr>
    </w:p>
    <w:p w14:paraId="043AE720" w14:textId="6EDCB1F4" w:rsidR="003D274B" w:rsidRDefault="003D274B" w:rsidP="00BF156A">
      <w:pPr>
        <w:pStyle w:val="BodyText"/>
        <w:sectPr w:rsidR="003D274B" w:rsidSect="003D274B">
          <w:pgSz w:w="11901" w:h="16840"/>
          <w:pgMar w:top="1418" w:right="1701" w:bottom="1418" w:left="1701" w:header="680" w:footer="680" w:gutter="0"/>
          <w:cols w:space="708"/>
          <w:noEndnote/>
        </w:sectPr>
      </w:pPr>
    </w:p>
    <w:p w14:paraId="18F1D529" w14:textId="36A3B678" w:rsidR="008512A1" w:rsidRDefault="003D274B" w:rsidP="003871D8">
      <w:pPr>
        <w:pStyle w:val="AppendixHeading1"/>
      </w:pPr>
      <w:bookmarkStart w:id="20" w:name="_Toc176533702"/>
      <w:r>
        <w:lastRenderedPageBreak/>
        <w:t>Appendix A: Evidence profile</w:t>
      </w:r>
      <w:bookmarkEnd w:id="20"/>
      <w:r w:rsidR="00B97AA2">
        <w:t xml:space="preserve"> </w:t>
      </w:r>
    </w:p>
    <w:p w14:paraId="16E6BA0B" w14:textId="7C31CBA8" w:rsidR="00784F4C" w:rsidRPr="00D27B00" w:rsidRDefault="00784F4C" w:rsidP="00784F4C">
      <w:pPr>
        <w:pStyle w:val="TableCaption"/>
      </w:pPr>
      <w:r w:rsidRPr="0040358D">
        <w:t xml:space="preserve">Table </w:t>
      </w:r>
      <w:r>
        <w:t>A1</w:t>
      </w:r>
      <w:r w:rsidRPr="0040358D">
        <w:t xml:space="preserve">: </w:t>
      </w:r>
      <w:r w:rsidR="00260AFD">
        <w:t>Studies evaluating</w:t>
      </w:r>
      <w:r w:rsidR="0043430C">
        <w:t xml:space="preserve"> relationship education programs developed or</w:t>
      </w:r>
      <w:r w:rsidR="00260AFD">
        <w:t xml:space="preserve"> delivered</w:t>
      </w:r>
      <w:r w:rsidR="0043430C">
        <w:t xml:space="preserve"> in Australia </w:t>
      </w:r>
    </w:p>
    <w:tbl>
      <w:tblPr>
        <w:tblStyle w:val="TableGrid"/>
        <w:tblpPr w:leftFromText="180" w:rightFromText="180" w:vertAnchor="text" w:tblpY="1"/>
        <w:tblOverlap w:val="never"/>
        <w:tblW w:w="20129" w:type="dxa"/>
        <w:tblLayout w:type="fixed"/>
        <w:tblLook w:val="04A0" w:firstRow="1" w:lastRow="0" w:firstColumn="1" w:lastColumn="0" w:noHBand="0" w:noVBand="1"/>
      </w:tblPr>
      <w:tblGrid>
        <w:gridCol w:w="850"/>
        <w:gridCol w:w="1134"/>
        <w:gridCol w:w="1702"/>
        <w:gridCol w:w="1843"/>
        <w:gridCol w:w="4677"/>
        <w:gridCol w:w="2410"/>
        <w:gridCol w:w="3119"/>
        <w:gridCol w:w="4394"/>
      </w:tblGrid>
      <w:tr w:rsidR="00797620" w:rsidRPr="007B1E23" w14:paraId="630F6AF3" w14:textId="4C967C6D" w:rsidTr="008E5CE7">
        <w:trPr>
          <w:cnfStyle w:val="100000000000" w:firstRow="1" w:lastRow="0" w:firstColumn="0" w:lastColumn="0" w:oddVBand="0" w:evenVBand="0" w:oddHBand="0" w:evenHBand="0" w:firstRowFirstColumn="0" w:firstRowLastColumn="0" w:lastRowFirstColumn="0" w:lastRowLastColumn="0"/>
        </w:trPr>
        <w:tc>
          <w:tcPr>
            <w:tcW w:w="850" w:type="dxa"/>
          </w:tcPr>
          <w:p w14:paraId="29DFC8CD" w14:textId="6ECF933E" w:rsidR="00797620" w:rsidRPr="003C344F" w:rsidRDefault="00797620">
            <w:pPr>
              <w:pStyle w:val="TableText"/>
              <w:rPr>
                <w:color w:val="auto"/>
              </w:rPr>
            </w:pPr>
            <w:r w:rsidRPr="003C344F">
              <w:rPr>
                <w:color w:val="auto"/>
              </w:rPr>
              <w:t xml:space="preserve">Authors </w:t>
            </w:r>
            <w:r>
              <w:rPr>
                <w:color w:val="auto"/>
              </w:rPr>
              <w:t>&amp;</w:t>
            </w:r>
            <w:r w:rsidRPr="003C344F">
              <w:rPr>
                <w:color w:val="auto"/>
              </w:rPr>
              <w:t xml:space="preserve"> year</w:t>
            </w:r>
          </w:p>
        </w:tc>
        <w:tc>
          <w:tcPr>
            <w:tcW w:w="1134" w:type="dxa"/>
          </w:tcPr>
          <w:p w14:paraId="09273392" w14:textId="1718E668" w:rsidR="00797620" w:rsidRPr="003C344F" w:rsidRDefault="00797620">
            <w:pPr>
              <w:pStyle w:val="TableText"/>
              <w:rPr>
                <w:color w:val="auto"/>
              </w:rPr>
            </w:pPr>
            <w:r w:rsidRPr="003C344F">
              <w:rPr>
                <w:color w:val="auto"/>
              </w:rPr>
              <w:t xml:space="preserve">Design </w:t>
            </w:r>
            <w:r w:rsidR="00B5542B">
              <w:rPr>
                <w:color w:val="auto"/>
              </w:rPr>
              <w:t>and</w:t>
            </w:r>
            <w:r w:rsidR="00B5542B" w:rsidRPr="003C344F">
              <w:rPr>
                <w:color w:val="auto"/>
              </w:rPr>
              <w:t xml:space="preserve"> </w:t>
            </w:r>
            <w:r w:rsidRPr="003C344F">
              <w:rPr>
                <w:color w:val="auto"/>
              </w:rPr>
              <w:t>data collection points</w:t>
            </w:r>
          </w:p>
        </w:tc>
        <w:tc>
          <w:tcPr>
            <w:tcW w:w="1702" w:type="dxa"/>
          </w:tcPr>
          <w:p w14:paraId="3FF22C60" w14:textId="0235EB06" w:rsidR="00797620" w:rsidRPr="003C344F" w:rsidRDefault="00797620">
            <w:pPr>
              <w:pStyle w:val="TableText"/>
              <w:rPr>
                <w:color w:val="auto"/>
              </w:rPr>
            </w:pPr>
            <w:r w:rsidRPr="003C344F">
              <w:rPr>
                <w:color w:val="auto"/>
              </w:rPr>
              <w:t>Intervention, comparison</w:t>
            </w:r>
            <w:r w:rsidR="002D58EA">
              <w:rPr>
                <w:color w:val="auto"/>
              </w:rPr>
              <w:t xml:space="preserve"> </w:t>
            </w:r>
            <w:r w:rsidR="00B5542B">
              <w:rPr>
                <w:color w:val="auto"/>
              </w:rPr>
              <w:t xml:space="preserve">and </w:t>
            </w:r>
            <w:r w:rsidRPr="003C344F">
              <w:rPr>
                <w:color w:val="auto"/>
              </w:rPr>
              <w:t>participants</w:t>
            </w:r>
          </w:p>
        </w:tc>
        <w:tc>
          <w:tcPr>
            <w:tcW w:w="1843" w:type="dxa"/>
          </w:tcPr>
          <w:p w14:paraId="041F5441" w14:textId="1908C64C" w:rsidR="00797620" w:rsidRPr="00AB381C" w:rsidRDefault="00797620" w:rsidP="002F4A4B">
            <w:pPr>
              <w:pStyle w:val="TableText"/>
              <w:jc w:val="center"/>
              <w:rPr>
                <w:color w:val="auto"/>
              </w:rPr>
            </w:pPr>
            <w:r>
              <w:rPr>
                <w:color w:val="auto"/>
              </w:rPr>
              <w:t xml:space="preserve">Quality assessment: </w:t>
            </w:r>
            <w:r w:rsidRPr="002F4A4B">
              <w:rPr>
                <w:color w:val="auto"/>
              </w:rPr>
              <w:t xml:space="preserve">Level I, </w:t>
            </w:r>
            <w:r w:rsidR="00EF42A6">
              <w:rPr>
                <w:color w:val="auto"/>
              </w:rPr>
              <w:t>II</w:t>
            </w:r>
            <w:r w:rsidR="008A40BD">
              <w:rPr>
                <w:color w:val="auto"/>
              </w:rPr>
              <w:t>,</w:t>
            </w:r>
            <w:r w:rsidRPr="002F4A4B">
              <w:rPr>
                <w:color w:val="auto"/>
              </w:rPr>
              <w:t xml:space="preserve"> </w:t>
            </w:r>
            <w:r w:rsidR="00EF42A6">
              <w:rPr>
                <w:color w:val="auto"/>
              </w:rPr>
              <w:t>III</w:t>
            </w:r>
            <w:r w:rsidRPr="002F4A4B">
              <w:rPr>
                <w:color w:val="auto"/>
              </w:rPr>
              <w:t>(1)</w:t>
            </w:r>
            <w:r w:rsidR="008A40BD">
              <w:rPr>
                <w:color w:val="auto"/>
              </w:rPr>
              <w:t xml:space="preserve"> or IV</w:t>
            </w:r>
            <w:r>
              <w:rPr>
                <w:color w:val="auto"/>
              </w:rPr>
              <w:t xml:space="preserve"> and </w:t>
            </w:r>
            <w:r w:rsidRPr="002F4A4B">
              <w:rPr>
                <w:color w:val="auto"/>
              </w:rPr>
              <w:t>ris</w:t>
            </w:r>
            <w:r>
              <w:rPr>
                <w:color w:val="auto"/>
              </w:rPr>
              <w:t>k of bias</w:t>
            </w:r>
          </w:p>
          <w:p w14:paraId="51D9934A" w14:textId="0FE2843D" w:rsidR="00797620" w:rsidRPr="003C344F" w:rsidRDefault="00797620" w:rsidP="002F4A4B">
            <w:pPr>
              <w:pStyle w:val="TableText"/>
              <w:jc w:val="center"/>
              <w:rPr>
                <w:color w:val="auto"/>
              </w:rPr>
            </w:pPr>
          </w:p>
        </w:tc>
        <w:tc>
          <w:tcPr>
            <w:tcW w:w="4677" w:type="dxa"/>
          </w:tcPr>
          <w:p w14:paraId="509BACEA" w14:textId="73F97810" w:rsidR="00797620" w:rsidRPr="003C344F" w:rsidRDefault="00797620">
            <w:pPr>
              <w:pStyle w:val="TableText"/>
              <w:rPr>
                <w:color w:val="auto"/>
              </w:rPr>
            </w:pPr>
            <w:r w:rsidRPr="003C344F">
              <w:rPr>
                <w:color w:val="auto"/>
              </w:rPr>
              <w:t xml:space="preserve">Intervention summary </w:t>
            </w:r>
            <w:r w:rsidR="00B5542B">
              <w:rPr>
                <w:color w:val="auto"/>
              </w:rPr>
              <w:t>and</w:t>
            </w:r>
            <w:r w:rsidR="00B5542B" w:rsidRPr="003C344F">
              <w:rPr>
                <w:color w:val="auto"/>
              </w:rPr>
              <w:t xml:space="preserve"> </w:t>
            </w:r>
            <w:r w:rsidRPr="003C344F">
              <w:rPr>
                <w:color w:val="auto"/>
              </w:rPr>
              <w:t>dose</w:t>
            </w:r>
            <w:r>
              <w:rPr>
                <w:color w:val="auto"/>
              </w:rPr>
              <w:t xml:space="preserve"> </w:t>
            </w:r>
          </w:p>
        </w:tc>
        <w:tc>
          <w:tcPr>
            <w:tcW w:w="2410" w:type="dxa"/>
          </w:tcPr>
          <w:p w14:paraId="7F4562CC" w14:textId="77777777" w:rsidR="00797620" w:rsidRPr="003C344F" w:rsidRDefault="00797620">
            <w:pPr>
              <w:pStyle w:val="TableText"/>
              <w:rPr>
                <w:color w:val="auto"/>
              </w:rPr>
            </w:pPr>
            <w:r w:rsidRPr="003C344F">
              <w:rPr>
                <w:color w:val="auto"/>
              </w:rPr>
              <w:t>Relationship outcomes measured</w:t>
            </w:r>
          </w:p>
        </w:tc>
        <w:tc>
          <w:tcPr>
            <w:tcW w:w="3119" w:type="dxa"/>
          </w:tcPr>
          <w:p w14:paraId="2E1126EF" w14:textId="28F820DE" w:rsidR="00797620" w:rsidRPr="003C344F" w:rsidRDefault="00797620">
            <w:pPr>
              <w:pStyle w:val="TableText"/>
              <w:rPr>
                <w:color w:val="auto"/>
              </w:rPr>
            </w:pPr>
            <w:r w:rsidRPr="003C344F">
              <w:rPr>
                <w:color w:val="auto"/>
              </w:rPr>
              <w:t>Characteristics of sample:</w:t>
            </w:r>
            <w:r w:rsidR="00944659">
              <w:rPr>
                <w:color w:val="auto"/>
              </w:rPr>
              <w:br/>
            </w:r>
            <w:r w:rsidRPr="00797620">
              <w:rPr>
                <w:color w:val="auto"/>
              </w:rPr>
              <w:t>Sample size</w:t>
            </w:r>
            <w:r w:rsidR="008E5CE7">
              <w:rPr>
                <w:color w:val="auto"/>
              </w:rPr>
              <w:t xml:space="preserve">, </w:t>
            </w:r>
            <w:r w:rsidRPr="003C344F">
              <w:rPr>
                <w:color w:val="auto"/>
              </w:rPr>
              <w:t>Mean age (SD)</w:t>
            </w:r>
            <w:r w:rsidR="008E5CE7">
              <w:rPr>
                <w:color w:val="auto"/>
              </w:rPr>
              <w:t>,</w:t>
            </w:r>
            <w:r w:rsidR="00944659">
              <w:rPr>
                <w:color w:val="auto"/>
              </w:rPr>
              <w:br/>
            </w:r>
            <w:r w:rsidRPr="003C344F">
              <w:rPr>
                <w:color w:val="auto"/>
              </w:rPr>
              <w:t>Relationship status %</w:t>
            </w:r>
          </w:p>
        </w:tc>
        <w:tc>
          <w:tcPr>
            <w:tcW w:w="4394" w:type="dxa"/>
          </w:tcPr>
          <w:p w14:paraId="4430512A" w14:textId="7F27CFDC" w:rsidR="00797620" w:rsidRPr="003C344F" w:rsidRDefault="00797620">
            <w:pPr>
              <w:pStyle w:val="TableText"/>
              <w:rPr>
                <w:color w:val="auto"/>
              </w:rPr>
            </w:pPr>
            <w:r>
              <w:rPr>
                <w:color w:val="auto"/>
              </w:rPr>
              <w:t>Results (</w:t>
            </w:r>
            <w:r w:rsidRPr="00797620">
              <w:rPr>
                <w:color w:val="auto"/>
              </w:rPr>
              <w:t>and comment</w:t>
            </w:r>
            <w:r>
              <w:rPr>
                <w:color w:val="auto"/>
              </w:rPr>
              <w:t>s, including caveats)</w:t>
            </w:r>
          </w:p>
        </w:tc>
      </w:tr>
      <w:tr w:rsidR="00797620" w:rsidRPr="00D27B00" w14:paraId="45EC5E05" w14:textId="77777777" w:rsidTr="00600CF5">
        <w:tc>
          <w:tcPr>
            <w:tcW w:w="850" w:type="dxa"/>
          </w:tcPr>
          <w:p w14:paraId="3396142B" w14:textId="0363A0BE" w:rsidR="00797620" w:rsidRDefault="00797620" w:rsidP="000C12BB">
            <w:pPr>
              <w:pStyle w:val="TableText"/>
            </w:pPr>
            <w:r w:rsidRPr="00AD0E78">
              <w:t>Kysely et al., 2022</w:t>
            </w:r>
          </w:p>
        </w:tc>
        <w:tc>
          <w:tcPr>
            <w:tcW w:w="1134" w:type="dxa"/>
          </w:tcPr>
          <w:p w14:paraId="201A47EE" w14:textId="77777777" w:rsidR="00797620" w:rsidRDefault="00797620" w:rsidP="000C12BB">
            <w:pPr>
              <w:pStyle w:val="TableText"/>
            </w:pPr>
            <w:r>
              <w:t>RCT</w:t>
            </w:r>
          </w:p>
          <w:p w14:paraId="1F90887E" w14:textId="2B464410" w:rsidR="00797620" w:rsidRDefault="00797620" w:rsidP="000C12BB">
            <w:pPr>
              <w:pStyle w:val="TableText"/>
            </w:pPr>
            <w:r w:rsidRPr="00B17A89">
              <w:t>Baseline, post-program, +3 months</w:t>
            </w:r>
          </w:p>
        </w:tc>
        <w:tc>
          <w:tcPr>
            <w:tcW w:w="1702" w:type="dxa"/>
          </w:tcPr>
          <w:p w14:paraId="41ADE20B" w14:textId="77777777" w:rsidR="00797620" w:rsidRDefault="00797620" w:rsidP="000C12BB">
            <w:pPr>
              <w:pStyle w:val="TableText"/>
            </w:pPr>
            <w:r>
              <w:t>Couple CARE Online (</w:t>
            </w:r>
            <w:r w:rsidRPr="00F401A2">
              <w:rPr>
                <w:i/>
                <w:iCs/>
              </w:rPr>
              <w:t>n</w:t>
            </w:r>
            <w:r>
              <w:t xml:space="preserve"> = 15 couples) </w:t>
            </w:r>
          </w:p>
          <w:p w14:paraId="06D11F92" w14:textId="46C59DBB" w:rsidR="00797620" w:rsidRPr="00D1707F" w:rsidRDefault="00797620" w:rsidP="000C12BB">
            <w:pPr>
              <w:pStyle w:val="TableText"/>
            </w:pPr>
            <w:r>
              <w:t>Couple CARE face-to-face (</w:t>
            </w:r>
            <w:r w:rsidRPr="00F401A2">
              <w:rPr>
                <w:i/>
                <w:iCs/>
              </w:rPr>
              <w:t>n</w:t>
            </w:r>
            <w:r>
              <w:t xml:space="preserve"> = 15 couples)</w:t>
            </w:r>
          </w:p>
        </w:tc>
        <w:tc>
          <w:tcPr>
            <w:tcW w:w="1843" w:type="dxa"/>
          </w:tcPr>
          <w:p w14:paraId="393EF85E" w14:textId="29E8C603" w:rsidR="00797620" w:rsidRDefault="00797620" w:rsidP="000C12BB">
            <w:pPr>
              <w:pStyle w:val="TableText"/>
            </w:pPr>
            <w:r w:rsidRPr="0047084F">
              <w:t xml:space="preserve">Level II </w:t>
            </w:r>
            <w:r>
              <w:t xml:space="preserve">(1) </w:t>
            </w:r>
            <w:r w:rsidRPr="0047084F">
              <w:t>study w</w:t>
            </w:r>
            <w:r>
              <w:t>ith</w:t>
            </w:r>
            <w:r w:rsidRPr="0047084F">
              <w:t xml:space="preserve"> high risk of bias</w:t>
            </w:r>
            <w:r>
              <w:t xml:space="preserve"> (</w:t>
            </w:r>
            <w:r w:rsidRPr="0047084F">
              <w:t xml:space="preserve">insufficient information provided about treatment </w:t>
            </w:r>
            <w:r w:rsidR="00B5542B">
              <w:t>and</w:t>
            </w:r>
            <w:r w:rsidR="00B5542B" w:rsidRPr="0047084F">
              <w:t xml:space="preserve"> </w:t>
            </w:r>
            <w:r w:rsidRPr="0047084F">
              <w:t>control groups at baseline</w:t>
            </w:r>
            <w:r>
              <w:t xml:space="preserve">, </w:t>
            </w:r>
            <w:r w:rsidRPr="006B2E2D">
              <w:t>no analysis of group attritio</w:t>
            </w:r>
            <w:r>
              <w:t>n)</w:t>
            </w:r>
          </w:p>
          <w:p w14:paraId="1FB4D6B1" w14:textId="463170F0" w:rsidR="00797620" w:rsidRPr="0047084F" w:rsidRDefault="00797620" w:rsidP="00047822">
            <w:pPr>
              <w:pStyle w:val="TableText"/>
            </w:pPr>
            <w:r>
              <w:t xml:space="preserve"> </w:t>
            </w:r>
          </w:p>
        </w:tc>
        <w:tc>
          <w:tcPr>
            <w:tcW w:w="4677" w:type="dxa"/>
          </w:tcPr>
          <w:p w14:paraId="2F86E90F" w14:textId="3052E127" w:rsidR="0053776F" w:rsidRDefault="00797620" w:rsidP="000C12BB">
            <w:pPr>
              <w:pStyle w:val="TableText"/>
            </w:pPr>
            <w:r>
              <w:t xml:space="preserve">Couple CARE is a </w:t>
            </w:r>
            <w:r w:rsidRPr="00B544A8">
              <w:t>6-</w:t>
            </w:r>
            <w:r>
              <w:t>unit</w:t>
            </w:r>
            <w:r w:rsidRPr="00B544A8">
              <w:t xml:space="preserve"> manualised psychoeducation intervention</w:t>
            </w:r>
            <w:r>
              <w:t xml:space="preserve"> covering topics of self-change, communication, intimacy and caring, managing differences, sexuality </w:t>
            </w:r>
            <w:r w:rsidR="00F226A5">
              <w:t xml:space="preserve">and </w:t>
            </w:r>
            <w:r>
              <w:t>adapting to change</w:t>
            </w:r>
            <w:r w:rsidRPr="00B544A8">
              <w:t>. Couples watch short videos and complete a series of tasks individually and together</w:t>
            </w:r>
            <w:r>
              <w:t xml:space="preserve"> each week</w:t>
            </w:r>
            <w:r w:rsidRPr="00B544A8">
              <w:t xml:space="preserve">. Couples </w:t>
            </w:r>
            <w:r>
              <w:t xml:space="preserve">then </w:t>
            </w:r>
            <w:r w:rsidRPr="00B544A8">
              <w:t>have a weekly session with a therapist to review progress and troubleshoot any issues</w:t>
            </w:r>
            <w:r>
              <w:t>.</w:t>
            </w:r>
          </w:p>
          <w:p w14:paraId="779D160B" w14:textId="5EC89171" w:rsidR="00797620" w:rsidRDefault="00797620" w:rsidP="000C12BB">
            <w:pPr>
              <w:pStyle w:val="TableText"/>
            </w:pPr>
            <w:r w:rsidRPr="0079296E">
              <w:t xml:space="preserve">In the </w:t>
            </w:r>
            <w:r>
              <w:t>test (</w:t>
            </w:r>
            <w:r w:rsidR="00F226A5" w:rsidRPr="0079296E">
              <w:t>video</w:t>
            </w:r>
            <w:r w:rsidRPr="0079296E">
              <w:t>conferencing</w:t>
            </w:r>
            <w:r>
              <w:t>)</w:t>
            </w:r>
            <w:r w:rsidRPr="0079296E">
              <w:t xml:space="preserve"> condition</w:t>
            </w:r>
            <w:r>
              <w:t>, both partners were in the same room in a clinic, and the therapist in another room (replicating couples accessing from a different location via videoconference)</w:t>
            </w:r>
            <w:r w:rsidR="0053776F">
              <w:t>. I</w:t>
            </w:r>
            <w:r w:rsidRPr="00993E4D">
              <w:t>n the control condition</w:t>
            </w:r>
            <w:r>
              <w:t xml:space="preserve"> (face-to-face), the couples were in the same room as the therapist (replicating traditional </w:t>
            </w:r>
            <w:r w:rsidR="00F226A5">
              <w:t>face-to-</w:t>
            </w:r>
            <w:r>
              <w:t>face therapy)</w:t>
            </w:r>
            <w:r w:rsidR="000B571C">
              <w:t>.</w:t>
            </w:r>
          </w:p>
        </w:tc>
        <w:tc>
          <w:tcPr>
            <w:tcW w:w="2410" w:type="dxa"/>
          </w:tcPr>
          <w:p w14:paraId="171AB754" w14:textId="77777777" w:rsidR="00797620" w:rsidRDefault="00797620" w:rsidP="000C12BB">
            <w:pPr>
              <w:pStyle w:val="TableText"/>
            </w:pPr>
            <w:r>
              <w:t>Relationship adjustment and satisfaction (Dyadic Adjustment Scale)</w:t>
            </w:r>
          </w:p>
          <w:p w14:paraId="76F7BF98" w14:textId="77777777" w:rsidR="00797620" w:rsidRDefault="00797620" w:rsidP="000C12BB">
            <w:pPr>
              <w:pStyle w:val="TableText"/>
            </w:pPr>
            <w:r>
              <w:t>Areas of Change Questionnaire</w:t>
            </w:r>
          </w:p>
          <w:p w14:paraId="6063AAB7" w14:textId="197E1F42" w:rsidR="00797620" w:rsidRDefault="00797620" w:rsidP="000C12BB">
            <w:pPr>
              <w:pStyle w:val="TableText"/>
            </w:pPr>
            <w:r>
              <w:t>Marital Happiness Scale</w:t>
            </w:r>
          </w:p>
        </w:tc>
        <w:tc>
          <w:tcPr>
            <w:tcW w:w="3119" w:type="dxa"/>
          </w:tcPr>
          <w:p w14:paraId="1681F654" w14:textId="77777777" w:rsidR="00797620" w:rsidRPr="00FA1D46" w:rsidRDefault="00797620" w:rsidP="000C12BB">
            <w:pPr>
              <w:pStyle w:val="TableText"/>
            </w:pPr>
            <w:r>
              <w:t xml:space="preserve">Couples experiencing mild relationship distress, excluded severe psychiatric problems or clinically significant </w:t>
            </w:r>
            <w:r w:rsidRPr="00FA1D46">
              <w:t>relationship distress.</w:t>
            </w:r>
          </w:p>
          <w:p w14:paraId="12D3B5B5" w14:textId="3CE598E9" w:rsidR="00797620" w:rsidRDefault="00797620" w:rsidP="000C12BB">
            <w:pPr>
              <w:pStyle w:val="TableText"/>
            </w:pPr>
            <w:r w:rsidRPr="00F401A2">
              <w:rPr>
                <w:i/>
                <w:iCs/>
              </w:rPr>
              <w:t>N</w:t>
            </w:r>
            <w:r w:rsidR="008972CF">
              <w:t xml:space="preserve"> </w:t>
            </w:r>
            <w:r w:rsidRPr="00FA1D46">
              <w:t>=</w:t>
            </w:r>
            <w:r w:rsidR="008972CF">
              <w:t xml:space="preserve"> </w:t>
            </w:r>
            <w:r w:rsidRPr="00FA1D46">
              <w:t>30 couples</w:t>
            </w:r>
          </w:p>
          <w:p w14:paraId="6A991F18" w14:textId="5EEE9547" w:rsidR="00797620" w:rsidRPr="005A3286" w:rsidRDefault="00797620" w:rsidP="000C12BB">
            <w:pPr>
              <w:pStyle w:val="TableText"/>
              <w:rPr>
                <w:color w:val="0A93D2" w:themeColor="accent6"/>
              </w:rPr>
            </w:pPr>
            <w:r>
              <w:t>Mean age: 42.51 years</w:t>
            </w:r>
          </w:p>
        </w:tc>
        <w:tc>
          <w:tcPr>
            <w:tcW w:w="4394" w:type="dxa"/>
          </w:tcPr>
          <w:p w14:paraId="69A20BA1" w14:textId="74A8C215" w:rsidR="00797620" w:rsidRDefault="00797620" w:rsidP="000C12BB">
            <w:pPr>
              <w:pStyle w:val="TableText"/>
            </w:pPr>
            <w:r w:rsidRPr="00784BB1">
              <w:t>Participants in the Couple CARE</w:t>
            </w:r>
            <w:r>
              <w:t xml:space="preserve"> Online</w:t>
            </w:r>
            <w:r w:rsidRPr="00784BB1">
              <w:t xml:space="preserve"> intervention experienced statistically significant </w:t>
            </w:r>
            <w:r>
              <w:t>(</w:t>
            </w:r>
            <w:r w:rsidRPr="0053776F">
              <w:t>pre-post)</w:t>
            </w:r>
            <w:r>
              <w:t xml:space="preserve"> </w:t>
            </w:r>
            <w:r w:rsidRPr="00784BB1">
              <w:t xml:space="preserve">increases in relationship satisfaction/quality (η2 = 0.06, </w:t>
            </w:r>
            <w:r w:rsidRPr="00F401A2">
              <w:rPr>
                <w:i/>
                <w:iCs/>
              </w:rPr>
              <w:t>p</w:t>
            </w:r>
            <w:r w:rsidRPr="00784BB1">
              <w:t xml:space="preserve"> = </w:t>
            </w:r>
            <w:r w:rsidR="00F401A2">
              <w:t>0</w:t>
            </w:r>
            <w:r w:rsidRPr="00784BB1">
              <w:t xml:space="preserve">.002), desired and perceived change (desired change η2 = 0.02, </w:t>
            </w:r>
            <w:r w:rsidRPr="00F401A2">
              <w:rPr>
                <w:i/>
                <w:iCs/>
              </w:rPr>
              <w:t>p</w:t>
            </w:r>
            <w:r w:rsidRPr="00784BB1">
              <w:t xml:space="preserve"> = .041; perceived change η2 = 0.06, </w:t>
            </w:r>
            <w:r w:rsidRPr="00F401A2">
              <w:rPr>
                <w:i/>
                <w:iCs/>
              </w:rPr>
              <w:t>p</w:t>
            </w:r>
            <w:r w:rsidRPr="00784BB1">
              <w:t xml:space="preserve"> = </w:t>
            </w:r>
            <w:r w:rsidR="00F401A2">
              <w:t>0</w:t>
            </w:r>
            <w:r w:rsidRPr="00784BB1">
              <w:t xml:space="preserve">.001) and marital happiness (η2 = 0.10, </w:t>
            </w:r>
            <w:r w:rsidRPr="00F401A2">
              <w:rPr>
                <w:i/>
                <w:iCs/>
              </w:rPr>
              <w:t>p</w:t>
            </w:r>
            <w:r w:rsidRPr="00784BB1">
              <w:t xml:space="preserve"> = </w:t>
            </w:r>
            <w:r w:rsidR="00F401A2">
              <w:t>0</w:t>
            </w:r>
            <w:r w:rsidRPr="00784BB1">
              <w:t xml:space="preserve">.006) over the course of the intervention, with small to moderate effect sizes. </w:t>
            </w:r>
          </w:p>
          <w:p w14:paraId="6DE04051" w14:textId="6174EA12" w:rsidR="00797620" w:rsidRDefault="00797620" w:rsidP="000C12BB">
            <w:pPr>
              <w:pStyle w:val="TableText"/>
            </w:pPr>
            <w:r w:rsidRPr="00784BB1">
              <w:t>There were no statistically significant differences between the intervention and active control group, suggesting that Couple CARE is equally effective when delivered online or face-to-face.</w:t>
            </w:r>
          </w:p>
          <w:p w14:paraId="0F4ADC26" w14:textId="56BDDACC" w:rsidR="00797620" w:rsidRPr="007B7150" w:rsidRDefault="0053776F" w:rsidP="000C12BB">
            <w:pPr>
              <w:pStyle w:val="TableText"/>
            </w:pPr>
            <w:r>
              <w:t>P</w:t>
            </w:r>
            <w:r w:rsidR="00797620">
              <w:t>ositive findings</w:t>
            </w:r>
            <w:r>
              <w:t xml:space="preserve"> </w:t>
            </w:r>
            <w:r w:rsidR="00797620">
              <w:t xml:space="preserve">are pre-post-test for each form of delivery condition. </w:t>
            </w:r>
            <w:r w:rsidR="006044FE">
              <w:t>S</w:t>
            </w:r>
            <w:r w:rsidR="00797620">
              <w:t>tudy provides no assessment against a waitlist or no intervention control.</w:t>
            </w:r>
          </w:p>
        </w:tc>
      </w:tr>
      <w:tr w:rsidR="00797620" w:rsidRPr="00D27B00" w14:paraId="5EF28327" w14:textId="77777777" w:rsidTr="00600CF5">
        <w:tc>
          <w:tcPr>
            <w:tcW w:w="850" w:type="dxa"/>
          </w:tcPr>
          <w:p w14:paraId="2392335E" w14:textId="0089A267" w:rsidR="00797620" w:rsidRDefault="00797620">
            <w:pPr>
              <w:pStyle w:val="TableText"/>
            </w:pPr>
            <w:r>
              <w:t>Pepping et al</w:t>
            </w:r>
            <w:r w:rsidR="0076790B">
              <w:t>.,</w:t>
            </w:r>
            <w:r>
              <w:t xml:space="preserve"> 2020</w:t>
            </w:r>
          </w:p>
        </w:tc>
        <w:tc>
          <w:tcPr>
            <w:tcW w:w="1134" w:type="dxa"/>
          </w:tcPr>
          <w:p w14:paraId="1AD2E268" w14:textId="007E2815" w:rsidR="00797620" w:rsidRDefault="00797620" w:rsidP="00F81283">
            <w:pPr>
              <w:pStyle w:val="TableText"/>
            </w:pPr>
            <w:r>
              <w:t>Pre-and post-test only (no control</w:t>
            </w:r>
            <w:r w:rsidR="00080147">
              <w:t xml:space="preserve"> or </w:t>
            </w:r>
            <w:r>
              <w:t xml:space="preserve">longer term </w:t>
            </w:r>
            <w:r w:rsidR="0076790B">
              <w:t>follow-</w:t>
            </w:r>
            <w:r>
              <w:t xml:space="preserve">up) </w:t>
            </w:r>
          </w:p>
          <w:p w14:paraId="3AC96767" w14:textId="3C47CB56" w:rsidR="00797620" w:rsidRDefault="00797620" w:rsidP="00080147">
            <w:pPr>
              <w:pStyle w:val="TableText"/>
            </w:pPr>
          </w:p>
        </w:tc>
        <w:tc>
          <w:tcPr>
            <w:tcW w:w="1702" w:type="dxa"/>
          </w:tcPr>
          <w:p w14:paraId="5B90B47B" w14:textId="3ED929D8" w:rsidR="00797620" w:rsidRPr="00D1707F" w:rsidRDefault="00797620">
            <w:pPr>
              <w:pStyle w:val="TableText"/>
            </w:pPr>
            <w:r>
              <w:t>Rainbow Couple CARE (</w:t>
            </w:r>
            <w:r w:rsidRPr="00F401A2">
              <w:rPr>
                <w:i/>
                <w:iCs/>
              </w:rPr>
              <w:t>n</w:t>
            </w:r>
            <w:r w:rsidR="0076790B">
              <w:t xml:space="preserve"> </w:t>
            </w:r>
            <w:r>
              <w:t>=</w:t>
            </w:r>
            <w:r w:rsidR="0076790B">
              <w:t xml:space="preserve"> </w:t>
            </w:r>
            <w:r>
              <w:t>12 couples)</w:t>
            </w:r>
          </w:p>
        </w:tc>
        <w:tc>
          <w:tcPr>
            <w:tcW w:w="1843" w:type="dxa"/>
          </w:tcPr>
          <w:p w14:paraId="5968B942" w14:textId="358FDE93" w:rsidR="00797620" w:rsidRPr="0047084F" w:rsidRDefault="00797620">
            <w:pPr>
              <w:pStyle w:val="TableText"/>
            </w:pPr>
            <w:r>
              <w:t>Level IV study with high risk of bias (small sample size)</w:t>
            </w:r>
          </w:p>
        </w:tc>
        <w:tc>
          <w:tcPr>
            <w:tcW w:w="4677" w:type="dxa"/>
          </w:tcPr>
          <w:p w14:paraId="164BF501" w14:textId="345FE17E" w:rsidR="00797620" w:rsidRDefault="00797620" w:rsidP="00DE2064">
            <w:pPr>
              <w:pStyle w:val="TableText"/>
            </w:pPr>
            <w:r>
              <w:t>A</w:t>
            </w:r>
            <w:r w:rsidRPr="007C3137">
              <w:t xml:space="preserve">dapted </w:t>
            </w:r>
            <w:r>
              <w:t>from Couple CARE, included 6</w:t>
            </w:r>
            <w:r w:rsidRPr="007C3137">
              <w:t xml:space="preserve"> units </w:t>
            </w:r>
            <w:r>
              <w:t xml:space="preserve">covering </w:t>
            </w:r>
            <w:r w:rsidRPr="001731EE">
              <w:t xml:space="preserve">communication, conflict resolution, sex </w:t>
            </w:r>
            <w:r w:rsidR="00BA7DDB">
              <w:t>and</w:t>
            </w:r>
            <w:r w:rsidR="00BA7DDB" w:rsidRPr="001731EE">
              <w:t xml:space="preserve"> </w:t>
            </w:r>
            <w:r w:rsidRPr="001731EE">
              <w:t>sexuality,</w:t>
            </w:r>
            <w:r>
              <w:t xml:space="preserve"> </w:t>
            </w:r>
            <w:r w:rsidRPr="001731EE">
              <w:t>dyadic coping</w:t>
            </w:r>
            <w:r>
              <w:t>. Adapted to depict</w:t>
            </w:r>
            <w:r w:rsidRPr="001731EE">
              <w:t xml:space="preserve"> </w:t>
            </w:r>
            <w:r>
              <w:t>same-</w:t>
            </w:r>
            <w:r w:rsidRPr="001731EE">
              <w:t>sex couples</w:t>
            </w:r>
            <w:r>
              <w:t xml:space="preserve"> </w:t>
            </w:r>
            <w:r w:rsidR="00BA7DDB">
              <w:t xml:space="preserve">and </w:t>
            </w:r>
            <w:r>
              <w:t>include t</w:t>
            </w:r>
            <w:r w:rsidRPr="00874EA9">
              <w:t>opics</w:t>
            </w:r>
            <w:r>
              <w:t xml:space="preserve"> on </w:t>
            </w:r>
            <w:r w:rsidRPr="00874EA9">
              <w:t>internalised stigma</w:t>
            </w:r>
            <w:r>
              <w:t>,</w:t>
            </w:r>
            <w:r w:rsidRPr="00874EA9">
              <w:t xml:space="preserve"> discrimination</w:t>
            </w:r>
            <w:r>
              <w:t>,</w:t>
            </w:r>
            <w:r w:rsidRPr="00874EA9">
              <w:t xml:space="preserve"> disclosure of sexual orientatio</w:t>
            </w:r>
            <w:r>
              <w:t xml:space="preserve">n, </w:t>
            </w:r>
            <w:r w:rsidR="00BA7DDB">
              <w:t xml:space="preserve">and </w:t>
            </w:r>
            <w:r w:rsidRPr="00285A3A">
              <w:t>specific tailoring for gay men</w:t>
            </w:r>
            <w:r w:rsidRPr="005416BB">
              <w:t xml:space="preserve"> regarding extra dyadic sex</w:t>
            </w:r>
            <w:r w:rsidR="000B571C">
              <w:t>.</w:t>
            </w:r>
          </w:p>
          <w:p w14:paraId="21980C5E" w14:textId="6767A01D" w:rsidR="00797620" w:rsidRDefault="00797620" w:rsidP="00DE2064">
            <w:pPr>
              <w:pStyle w:val="TableText"/>
            </w:pPr>
            <w:r w:rsidRPr="005416BB">
              <w:t xml:space="preserve">Tested in a </w:t>
            </w:r>
            <w:r>
              <w:t xml:space="preserve">face-to-face </w:t>
            </w:r>
            <w:r w:rsidRPr="005416BB">
              <w:t>workshop format</w:t>
            </w:r>
            <w:r>
              <w:t xml:space="preserve"> over 2 days (unit 1 vs </w:t>
            </w:r>
            <w:r w:rsidRPr="000C24E9">
              <w:t>remaining 5 units</w:t>
            </w:r>
            <w:r>
              <w:t xml:space="preserve">). </w:t>
            </w:r>
            <w:r w:rsidRPr="000C24E9">
              <w:t xml:space="preserve">Couples received </w:t>
            </w:r>
            <w:r w:rsidR="00BA7DDB" w:rsidRPr="000C24E9">
              <w:t>follow</w:t>
            </w:r>
            <w:r w:rsidR="00BA7DDB">
              <w:t>-</w:t>
            </w:r>
            <w:r w:rsidRPr="000C24E9">
              <w:t>up phone call from relationship educator 2 weeks following workshop</w:t>
            </w:r>
            <w:r>
              <w:t xml:space="preserve">. </w:t>
            </w:r>
            <w:r w:rsidRPr="00E7320D">
              <w:t>Relationship educators</w:t>
            </w:r>
            <w:r w:rsidR="000B571C">
              <w:t xml:space="preserve"> were</w:t>
            </w:r>
            <w:r w:rsidRPr="00E7320D">
              <w:t xml:space="preserve"> qualified clinical psychologist</w:t>
            </w:r>
            <w:r>
              <w:t xml:space="preserve">s </w:t>
            </w:r>
            <w:r w:rsidR="00BA7DDB">
              <w:t>and</w:t>
            </w:r>
            <w:r w:rsidR="00BA7DDB" w:rsidRPr="00E7320D">
              <w:t xml:space="preserve"> </w:t>
            </w:r>
            <w:r w:rsidRPr="00E7320D">
              <w:t>postgraduate clinical psychology students</w:t>
            </w:r>
            <w:r w:rsidR="000B571C">
              <w:t>.</w:t>
            </w:r>
          </w:p>
        </w:tc>
        <w:tc>
          <w:tcPr>
            <w:tcW w:w="2410" w:type="dxa"/>
          </w:tcPr>
          <w:p w14:paraId="611F417F" w14:textId="69FDDEC6" w:rsidR="00797620" w:rsidRDefault="00797620" w:rsidP="008D5F63">
            <w:pPr>
              <w:pStyle w:val="TableText"/>
            </w:pPr>
            <w:r>
              <w:t xml:space="preserve">16-item </w:t>
            </w:r>
            <w:r w:rsidRPr="000F7D98">
              <w:t xml:space="preserve">couple </w:t>
            </w:r>
            <w:r w:rsidR="00737A58">
              <w:t xml:space="preserve">Relationship </w:t>
            </w:r>
            <w:r w:rsidR="00FB6D8A">
              <w:t>S</w:t>
            </w:r>
            <w:r w:rsidR="00FB6D8A" w:rsidRPr="000F7D98">
              <w:t xml:space="preserve">atisfaction </w:t>
            </w:r>
            <w:r w:rsidRPr="000F7D98">
              <w:t>index</w:t>
            </w:r>
            <w:r>
              <w:t xml:space="preserve">, </w:t>
            </w:r>
            <w:r w:rsidR="00737A58">
              <w:t>R</w:t>
            </w:r>
            <w:r w:rsidRPr="000F7D98">
              <w:t>elationship dedication</w:t>
            </w:r>
            <w:r w:rsidR="00737A58">
              <w:t xml:space="preserve"> (or commitment)</w:t>
            </w:r>
            <w:r w:rsidRPr="000F7D98">
              <w:t xml:space="preserve"> subscale from their </w:t>
            </w:r>
            <w:r w:rsidR="00737A58">
              <w:t>R</w:t>
            </w:r>
            <w:r w:rsidRPr="000F7D98">
              <w:t>evised commitment inventory</w:t>
            </w:r>
            <w:r>
              <w:t xml:space="preserve">, </w:t>
            </w:r>
            <w:r w:rsidRPr="00F978DC">
              <w:t>client satisfaction questionnaire</w:t>
            </w:r>
          </w:p>
        </w:tc>
        <w:tc>
          <w:tcPr>
            <w:tcW w:w="3119" w:type="dxa"/>
          </w:tcPr>
          <w:p w14:paraId="15A4A86B" w14:textId="7F14FCA6" w:rsidR="00797620" w:rsidRPr="0009768E" w:rsidRDefault="00797620" w:rsidP="001D553E">
            <w:pPr>
              <w:pStyle w:val="TableText"/>
              <w:rPr>
                <w:color w:val="auto"/>
              </w:rPr>
            </w:pPr>
            <w:r w:rsidRPr="0009768E">
              <w:rPr>
                <w:color w:val="auto"/>
              </w:rPr>
              <w:t xml:space="preserve">12 </w:t>
            </w:r>
            <w:r w:rsidR="008972CF" w:rsidRPr="0009768E">
              <w:rPr>
                <w:color w:val="auto"/>
              </w:rPr>
              <w:t>same</w:t>
            </w:r>
            <w:r w:rsidR="008972CF">
              <w:rPr>
                <w:color w:val="auto"/>
              </w:rPr>
              <w:t>-</w:t>
            </w:r>
            <w:r w:rsidRPr="0009768E">
              <w:rPr>
                <w:color w:val="auto"/>
              </w:rPr>
              <w:t>sex couples ranging in age from 20 to 56 years (</w:t>
            </w:r>
            <w:r w:rsidRPr="00F401A2">
              <w:rPr>
                <w:i/>
                <w:iCs/>
                <w:color w:val="auto"/>
              </w:rPr>
              <w:t>M</w:t>
            </w:r>
            <w:r w:rsidR="008972CF">
              <w:rPr>
                <w:color w:val="auto"/>
              </w:rPr>
              <w:t xml:space="preserve"> </w:t>
            </w:r>
            <w:r w:rsidRPr="0009768E">
              <w:rPr>
                <w:color w:val="auto"/>
              </w:rPr>
              <w:t>=</w:t>
            </w:r>
            <w:r w:rsidR="008972CF">
              <w:rPr>
                <w:color w:val="auto"/>
              </w:rPr>
              <w:t xml:space="preserve"> </w:t>
            </w:r>
            <w:r w:rsidRPr="0009768E">
              <w:rPr>
                <w:color w:val="auto"/>
              </w:rPr>
              <w:t xml:space="preserve">36.67, </w:t>
            </w:r>
            <w:r w:rsidRPr="00F401A2">
              <w:rPr>
                <w:i/>
                <w:iCs/>
                <w:color w:val="auto"/>
              </w:rPr>
              <w:t>SD</w:t>
            </w:r>
            <w:r w:rsidR="008972CF">
              <w:rPr>
                <w:color w:val="auto"/>
              </w:rPr>
              <w:t xml:space="preserve"> </w:t>
            </w:r>
            <w:r w:rsidRPr="0009768E">
              <w:rPr>
                <w:color w:val="auto"/>
              </w:rPr>
              <w:t>=</w:t>
            </w:r>
            <w:r w:rsidR="008972CF">
              <w:rPr>
                <w:color w:val="auto"/>
              </w:rPr>
              <w:t xml:space="preserve"> </w:t>
            </w:r>
            <w:r w:rsidRPr="0009768E">
              <w:rPr>
                <w:color w:val="auto"/>
              </w:rPr>
              <w:t>9.52).</w:t>
            </w:r>
          </w:p>
          <w:p w14:paraId="44BC8D5D" w14:textId="24381B39" w:rsidR="00797620" w:rsidRPr="0009768E" w:rsidRDefault="00797620" w:rsidP="001D553E">
            <w:pPr>
              <w:pStyle w:val="TableText"/>
              <w:rPr>
                <w:color w:val="auto"/>
              </w:rPr>
            </w:pPr>
            <w:r w:rsidRPr="0009768E">
              <w:rPr>
                <w:color w:val="auto"/>
              </w:rPr>
              <w:t>3 male same-sex couples and 9 female same-sex couples.</w:t>
            </w:r>
          </w:p>
          <w:p w14:paraId="0A7093B6" w14:textId="07B852BB" w:rsidR="00797620" w:rsidRPr="0009768E" w:rsidRDefault="00797620" w:rsidP="001D553E">
            <w:pPr>
              <w:pStyle w:val="TableText"/>
              <w:rPr>
                <w:color w:val="auto"/>
              </w:rPr>
            </w:pPr>
            <w:r w:rsidRPr="0009768E">
              <w:rPr>
                <w:color w:val="auto"/>
              </w:rPr>
              <w:t>Mean relationship duration =</w:t>
            </w:r>
            <w:r w:rsidR="00F76706">
              <w:rPr>
                <w:color w:val="auto"/>
              </w:rPr>
              <w:t xml:space="preserve"> </w:t>
            </w:r>
            <w:r w:rsidRPr="0009768E">
              <w:rPr>
                <w:color w:val="auto"/>
              </w:rPr>
              <w:t>4.02 years (</w:t>
            </w:r>
            <w:r w:rsidRPr="00F401A2">
              <w:rPr>
                <w:i/>
                <w:iCs/>
                <w:color w:val="auto"/>
              </w:rPr>
              <w:t>SD</w:t>
            </w:r>
            <w:r w:rsidR="00F76706">
              <w:rPr>
                <w:color w:val="auto"/>
              </w:rPr>
              <w:t xml:space="preserve"> </w:t>
            </w:r>
            <w:r w:rsidRPr="0009768E">
              <w:rPr>
                <w:color w:val="auto"/>
              </w:rPr>
              <w:t>=</w:t>
            </w:r>
            <w:r w:rsidR="00F76706">
              <w:rPr>
                <w:color w:val="auto"/>
              </w:rPr>
              <w:t xml:space="preserve"> </w:t>
            </w:r>
            <w:r w:rsidRPr="0009768E">
              <w:rPr>
                <w:color w:val="auto"/>
              </w:rPr>
              <w:t>3.78)</w:t>
            </w:r>
          </w:p>
          <w:p w14:paraId="50667822" w14:textId="0F2B0AF8" w:rsidR="00797620" w:rsidRPr="0009768E" w:rsidRDefault="00797620" w:rsidP="001D553E">
            <w:pPr>
              <w:pStyle w:val="TableText"/>
              <w:rPr>
                <w:color w:val="auto"/>
              </w:rPr>
            </w:pPr>
            <w:r w:rsidRPr="0009768E">
              <w:rPr>
                <w:color w:val="auto"/>
              </w:rPr>
              <w:t>All but one cohabiting.</w:t>
            </w:r>
          </w:p>
          <w:p w14:paraId="168752FD" w14:textId="45585DC3" w:rsidR="00797620" w:rsidRDefault="00797620" w:rsidP="001D553E">
            <w:pPr>
              <w:pStyle w:val="TableText"/>
              <w:rPr>
                <w:color w:val="auto"/>
              </w:rPr>
            </w:pPr>
            <w:r w:rsidRPr="0009768E">
              <w:rPr>
                <w:color w:val="auto"/>
              </w:rPr>
              <w:t xml:space="preserve">19/24 individuals reported </w:t>
            </w:r>
            <w:r w:rsidR="00F76706" w:rsidRPr="0009768E">
              <w:rPr>
                <w:color w:val="auto"/>
              </w:rPr>
              <w:t>Anglo</w:t>
            </w:r>
            <w:r w:rsidR="00F76706">
              <w:rPr>
                <w:color w:val="auto"/>
              </w:rPr>
              <w:t>-</w:t>
            </w:r>
            <w:r w:rsidRPr="0009768E">
              <w:rPr>
                <w:color w:val="auto"/>
              </w:rPr>
              <w:t>Celtic background</w:t>
            </w:r>
            <w:r>
              <w:rPr>
                <w:color w:val="auto"/>
              </w:rPr>
              <w:t>.</w:t>
            </w:r>
          </w:p>
          <w:p w14:paraId="07208CB1" w14:textId="2713967C" w:rsidR="00797620" w:rsidRPr="005A3286" w:rsidRDefault="00797620" w:rsidP="001D553E">
            <w:pPr>
              <w:pStyle w:val="TableText"/>
              <w:rPr>
                <w:color w:val="0A93D2" w:themeColor="accent6"/>
              </w:rPr>
            </w:pPr>
            <w:r w:rsidRPr="003D4DF8">
              <w:rPr>
                <w:color w:val="auto"/>
              </w:rPr>
              <w:t xml:space="preserve">Main couple satisfaction at baseline was similar to that reported for a large community sample of heterosexuals </w:t>
            </w:r>
            <w:r w:rsidR="00FB6D8A">
              <w:rPr>
                <w:color w:val="auto"/>
              </w:rPr>
              <w:t>in</w:t>
            </w:r>
            <w:r w:rsidR="00FB6D8A" w:rsidRPr="003D4DF8">
              <w:rPr>
                <w:color w:val="auto"/>
              </w:rPr>
              <w:t xml:space="preserve"> </w:t>
            </w:r>
            <w:r w:rsidRPr="003D4DF8">
              <w:rPr>
                <w:color w:val="auto"/>
              </w:rPr>
              <w:t>couple relationships</w:t>
            </w:r>
            <w:r>
              <w:rPr>
                <w:color w:val="auto"/>
              </w:rPr>
              <w:t xml:space="preserve">, </w:t>
            </w:r>
            <w:r w:rsidRPr="003D4DF8">
              <w:rPr>
                <w:color w:val="auto"/>
              </w:rPr>
              <w:t xml:space="preserve">reflecting the sample as satisfied </w:t>
            </w:r>
            <w:r>
              <w:rPr>
                <w:color w:val="auto"/>
              </w:rPr>
              <w:t>overall.</w:t>
            </w:r>
          </w:p>
        </w:tc>
        <w:tc>
          <w:tcPr>
            <w:tcW w:w="4394" w:type="dxa"/>
          </w:tcPr>
          <w:p w14:paraId="43DC04EA" w14:textId="380B7005" w:rsidR="00797620" w:rsidRDefault="006044FE">
            <w:pPr>
              <w:pStyle w:val="TableText"/>
            </w:pPr>
            <w:r>
              <w:t>S</w:t>
            </w:r>
            <w:r w:rsidR="00797620" w:rsidRPr="00187DEC">
              <w:t>tudy</w:t>
            </w:r>
            <w:r w:rsidR="007D2901">
              <w:t xml:space="preserve"> </w:t>
            </w:r>
            <w:r w:rsidR="00797620" w:rsidRPr="00187DEC">
              <w:t>examine</w:t>
            </w:r>
            <w:r w:rsidR="007D2901">
              <w:t>d</w:t>
            </w:r>
            <w:r w:rsidR="00797620">
              <w:t xml:space="preserve"> </w:t>
            </w:r>
            <w:r w:rsidR="00797620" w:rsidRPr="00187DEC">
              <w:t>feasibility</w:t>
            </w:r>
            <w:r w:rsidR="008A1978">
              <w:t>,</w:t>
            </w:r>
            <w:r w:rsidR="00797620" w:rsidRPr="00187DEC">
              <w:t xml:space="preserve"> acceptability and preliminary effectiveness o</w:t>
            </w:r>
            <w:r w:rsidR="00797620">
              <w:t>f Couple CARE adapted</w:t>
            </w:r>
            <w:r w:rsidR="00797620" w:rsidRPr="00187DEC">
              <w:t xml:space="preserve"> for </w:t>
            </w:r>
            <w:r w:rsidR="008A1978" w:rsidRPr="00187DEC">
              <w:t>same</w:t>
            </w:r>
            <w:r w:rsidR="008A1978">
              <w:t>-</w:t>
            </w:r>
            <w:r w:rsidR="00797620" w:rsidRPr="00187DEC">
              <w:t>sex couples</w:t>
            </w:r>
            <w:r w:rsidR="00797620">
              <w:t>.</w:t>
            </w:r>
          </w:p>
          <w:p w14:paraId="06E9C68B" w14:textId="6497A291" w:rsidR="00797620" w:rsidRDefault="00797620">
            <w:pPr>
              <w:pStyle w:val="TableText"/>
            </w:pPr>
            <w:r>
              <w:t>Analysis compared change over time for those receiving the intervention and found</w:t>
            </w:r>
            <w:r w:rsidRPr="00C5770B">
              <w:t xml:space="preserve"> significant improvements in mental health following the intervention</w:t>
            </w:r>
            <w:r>
              <w:t xml:space="preserve"> but only</w:t>
            </w:r>
            <w:r w:rsidRPr="00C5770B">
              <w:t xml:space="preserve"> trends for improve</w:t>
            </w:r>
            <w:r>
              <w:t>ments in</w:t>
            </w:r>
            <w:r w:rsidRPr="00C5770B">
              <w:t xml:space="preserve"> relationship </w:t>
            </w:r>
            <w:r>
              <w:t>outcomes (</w:t>
            </w:r>
            <w:r w:rsidRPr="00F401A2">
              <w:rPr>
                <w:i/>
                <w:iCs/>
              </w:rPr>
              <w:t>d</w:t>
            </w:r>
            <w:r w:rsidR="00F97FC5">
              <w:t xml:space="preserve"> </w:t>
            </w:r>
            <w:r>
              <w:t>=</w:t>
            </w:r>
            <w:r w:rsidR="00F97FC5">
              <w:t xml:space="preserve"> 0</w:t>
            </w:r>
            <w:r>
              <w:t xml:space="preserve">.22 for relationship satisfaction and </w:t>
            </w:r>
            <w:r w:rsidR="00F97FC5">
              <w:t>0</w:t>
            </w:r>
            <w:r>
              <w:t>.19 for relationship functioning).</w:t>
            </w:r>
          </w:p>
          <w:p w14:paraId="5579CDA5" w14:textId="16CFB7DC" w:rsidR="00797620" w:rsidRDefault="00797620">
            <w:pPr>
              <w:pStyle w:val="TableText"/>
            </w:pPr>
            <w:r>
              <w:t>C</w:t>
            </w:r>
            <w:r w:rsidRPr="00C5770B">
              <w:t xml:space="preserve">onsumer satisfaction </w:t>
            </w:r>
            <w:r>
              <w:t xml:space="preserve">with program </w:t>
            </w:r>
            <w:r w:rsidRPr="00C5770B">
              <w:t>was high</w:t>
            </w:r>
            <w:r>
              <w:t xml:space="preserve"> (</w:t>
            </w:r>
            <w:r w:rsidRPr="00F401A2">
              <w:rPr>
                <w:i/>
                <w:iCs/>
              </w:rPr>
              <w:t>M</w:t>
            </w:r>
            <w:r w:rsidR="00F97FC5">
              <w:t xml:space="preserve"> </w:t>
            </w:r>
            <w:r>
              <w:t>=</w:t>
            </w:r>
            <w:r w:rsidR="00F97FC5">
              <w:t xml:space="preserve"> </w:t>
            </w:r>
            <w:r>
              <w:t xml:space="preserve">28.61, </w:t>
            </w:r>
            <w:r w:rsidRPr="00F401A2">
              <w:rPr>
                <w:i/>
                <w:iCs/>
              </w:rPr>
              <w:t>SD</w:t>
            </w:r>
            <w:r w:rsidR="00F97FC5">
              <w:t xml:space="preserve"> </w:t>
            </w:r>
            <w:r>
              <w:t>=</w:t>
            </w:r>
            <w:r w:rsidR="00F97FC5">
              <w:t xml:space="preserve"> </w:t>
            </w:r>
            <w:r>
              <w:t>3.22, out of a possible 32)</w:t>
            </w:r>
          </w:p>
          <w:p w14:paraId="078D78A8" w14:textId="05EB0B9E" w:rsidR="00797620" w:rsidRDefault="00797620">
            <w:pPr>
              <w:pStyle w:val="TableText"/>
            </w:pPr>
            <w:r>
              <w:t>A</w:t>
            </w:r>
            <w:r w:rsidRPr="00885813">
              <w:t xml:space="preserve">uthors conclude that relationship education may enhance relationship functioning for </w:t>
            </w:r>
            <w:r w:rsidR="00F97FC5" w:rsidRPr="00885813">
              <w:t>same</w:t>
            </w:r>
            <w:r w:rsidR="00F97FC5">
              <w:t>-</w:t>
            </w:r>
            <w:r w:rsidRPr="00885813">
              <w:t>sex couples</w:t>
            </w:r>
            <w:r>
              <w:t>.</w:t>
            </w:r>
          </w:p>
          <w:p w14:paraId="46F02081" w14:textId="1EECA4DE" w:rsidR="00797620" w:rsidRDefault="00797620">
            <w:pPr>
              <w:pStyle w:val="TableText"/>
            </w:pPr>
          </w:p>
          <w:p w14:paraId="06C216D4" w14:textId="0E0530BC" w:rsidR="00797620" w:rsidRPr="007B7150" w:rsidRDefault="00797620" w:rsidP="004149D6">
            <w:pPr>
              <w:pStyle w:val="TableText"/>
            </w:pPr>
          </w:p>
        </w:tc>
      </w:tr>
      <w:tr w:rsidR="00797620" w:rsidRPr="00D27B00" w14:paraId="5FC11D17" w14:textId="77777777" w:rsidTr="00600CF5">
        <w:tc>
          <w:tcPr>
            <w:tcW w:w="850" w:type="dxa"/>
          </w:tcPr>
          <w:p w14:paraId="3C2C0CA1" w14:textId="07F9183E" w:rsidR="00797620" w:rsidRDefault="00797620" w:rsidP="00CC771D">
            <w:pPr>
              <w:pStyle w:val="TableText"/>
            </w:pPr>
            <w:r>
              <w:t>Heyman et al</w:t>
            </w:r>
            <w:r w:rsidR="0076790B">
              <w:t>.</w:t>
            </w:r>
            <w:r>
              <w:t>, 2019</w:t>
            </w:r>
          </w:p>
        </w:tc>
        <w:tc>
          <w:tcPr>
            <w:tcW w:w="1134" w:type="dxa"/>
          </w:tcPr>
          <w:p w14:paraId="00ED51C3" w14:textId="3AC17688" w:rsidR="00797620" w:rsidRDefault="00797620" w:rsidP="00CC771D">
            <w:pPr>
              <w:pStyle w:val="TableText"/>
            </w:pPr>
            <w:r>
              <w:t>RCT, B</w:t>
            </w:r>
            <w:r w:rsidRPr="00442817">
              <w:t>aseline</w:t>
            </w:r>
            <w:r>
              <w:t>,</w:t>
            </w:r>
            <w:r w:rsidRPr="00442817">
              <w:t xml:space="preserve"> </w:t>
            </w:r>
            <w:r w:rsidR="0076790B" w:rsidRPr="00442817">
              <w:t>post</w:t>
            </w:r>
            <w:r w:rsidR="0076790B">
              <w:t>-</w:t>
            </w:r>
            <w:r w:rsidRPr="00442817">
              <w:t>progra</w:t>
            </w:r>
            <w:r>
              <w:t xml:space="preserve">m &amp; 2 </w:t>
            </w:r>
            <w:r w:rsidR="0076790B">
              <w:t>follow-</w:t>
            </w:r>
            <w:r>
              <w:t>ups (child</w:t>
            </w:r>
            <w:r w:rsidRPr="00442817">
              <w:t xml:space="preserve"> </w:t>
            </w:r>
            <w:r>
              <w:t>8, 15 &amp; 24 months)</w:t>
            </w:r>
          </w:p>
        </w:tc>
        <w:tc>
          <w:tcPr>
            <w:tcW w:w="1702" w:type="dxa"/>
          </w:tcPr>
          <w:p w14:paraId="2A8D6C20" w14:textId="0844A746" w:rsidR="00797620" w:rsidRDefault="00797620" w:rsidP="00CC771D">
            <w:pPr>
              <w:pStyle w:val="TableText"/>
            </w:pPr>
            <w:r>
              <w:t>Couple CARE for Parents of Newborns (</w:t>
            </w:r>
            <w:r w:rsidRPr="00F401A2">
              <w:rPr>
                <w:i/>
                <w:iCs/>
              </w:rPr>
              <w:t>n</w:t>
            </w:r>
            <w:r w:rsidR="0076790B">
              <w:t xml:space="preserve"> </w:t>
            </w:r>
            <w:r>
              <w:t>=</w:t>
            </w:r>
            <w:r w:rsidR="0076790B">
              <w:t xml:space="preserve"> </w:t>
            </w:r>
            <w:r>
              <w:t>188) versus 24-month waitlist control (</w:t>
            </w:r>
            <w:r w:rsidRPr="00F401A2">
              <w:rPr>
                <w:i/>
                <w:iCs/>
              </w:rPr>
              <w:t>n</w:t>
            </w:r>
            <w:r w:rsidR="0076790B">
              <w:t xml:space="preserve"> </w:t>
            </w:r>
            <w:r>
              <w:t>=</w:t>
            </w:r>
            <w:r w:rsidR="0076790B">
              <w:t xml:space="preserve"> </w:t>
            </w:r>
            <w:r>
              <w:t>180)</w:t>
            </w:r>
          </w:p>
          <w:p w14:paraId="11001F97" w14:textId="77777777" w:rsidR="00797620" w:rsidRDefault="00797620" w:rsidP="00CC771D">
            <w:pPr>
              <w:pStyle w:val="TableText"/>
            </w:pPr>
          </w:p>
          <w:p w14:paraId="07436846" w14:textId="07BB74C4" w:rsidR="00797620" w:rsidRDefault="00797620" w:rsidP="00CC771D">
            <w:pPr>
              <w:pStyle w:val="TableText"/>
            </w:pPr>
            <w:r w:rsidRPr="000A54A0">
              <w:t>Mo</w:t>
            </w:r>
            <w:r>
              <w:t>derator: risk of IPV</w:t>
            </w:r>
          </w:p>
          <w:p w14:paraId="5DBF1972" w14:textId="77777777" w:rsidR="00797620" w:rsidRDefault="00797620" w:rsidP="00CC771D">
            <w:pPr>
              <w:pStyle w:val="TableText"/>
            </w:pPr>
          </w:p>
          <w:p w14:paraId="2B664E14" w14:textId="6847B1F3" w:rsidR="00797620" w:rsidRDefault="00797620" w:rsidP="00CC771D">
            <w:pPr>
              <w:pStyle w:val="TableText"/>
            </w:pPr>
            <w:r>
              <w:t xml:space="preserve">Setting: maternity units in </w:t>
            </w:r>
            <w:r w:rsidR="0076790B">
              <w:t xml:space="preserve">2 </w:t>
            </w:r>
            <w:r>
              <w:t>large hospitals in exurbs of New York City</w:t>
            </w:r>
          </w:p>
        </w:tc>
        <w:tc>
          <w:tcPr>
            <w:tcW w:w="1843" w:type="dxa"/>
          </w:tcPr>
          <w:p w14:paraId="0ECE1D80" w14:textId="2867BABB" w:rsidR="00797620" w:rsidRPr="0047084F" w:rsidRDefault="00797620" w:rsidP="00CC771D">
            <w:pPr>
              <w:pStyle w:val="TableText"/>
            </w:pPr>
            <w:r>
              <w:t>Level IV study with high risk of bias (unclear blinding</w:t>
            </w:r>
            <w:r w:rsidRPr="00125590">
              <w:t xml:space="preserve">, no analysis of </w:t>
            </w:r>
            <w:r>
              <w:t xml:space="preserve">differences in </w:t>
            </w:r>
            <w:r w:rsidRPr="00125590">
              <w:t>group</w:t>
            </w:r>
            <w:r>
              <w:t>s due to</w:t>
            </w:r>
            <w:r w:rsidRPr="00125590">
              <w:t xml:space="preserve"> attrition)</w:t>
            </w:r>
          </w:p>
        </w:tc>
        <w:tc>
          <w:tcPr>
            <w:tcW w:w="4677" w:type="dxa"/>
          </w:tcPr>
          <w:p w14:paraId="12FD37F1" w14:textId="381514E1" w:rsidR="00797620" w:rsidRDefault="00797620" w:rsidP="00CC771D">
            <w:pPr>
              <w:pStyle w:val="TableText"/>
            </w:pPr>
            <w:r>
              <w:t xml:space="preserve">Adapted version of CCP </w:t>
            </w:r>
            <w:r w:rsidRPr="00F92F96">
              <w:t>for low-income unmarried parents</w:t>
            </w:r>
            <w:r>
              <w:t xml:space="preserve"> </w:t>
            </w:r>
            <w:r w:rsidRPr="00F92F96">
              <w:t xml:space="preserve">in the </w:t>
            </w:r>
            <w:r w:rsidR="00797EE5">
              <w:t>USA</w:t>
            </w:r>
            <w:r>
              <w:t xml:space="preserve">. 8 sessions </w:t>
            </w:r>
            <w:r w:rsidR="000C4BCD">
              <w:t xml:space="preserve">delivered </w:t>
            </w:r>
            <w:r>
              <w:t xml:space="preserve">during baby’s first 8 months. </w:t>
            </w:r>
            <w:r w:rsidRPr="008805D5">
              <w:t xml:space="preserve">Sessions </w:t>
            </w:r>
            <w:r w:rsidR="00CA4E28">
              <w:t>1</w:t>
            </w:r>
            <w:r w:rsidRPr="008805D5">
              <w:t xml:space="preserve"> and </w:t>
            </w:r>
            <w:r w:rsidR="00CA4E28">
              <w:t>4</w:t>
            </w:r>
            <w:r w:rsidRPr="008805D5">
              <w:t xml:space="preserve"> were </w:t>
            </w:r>
            <w:r w:rsidR="00797EE5" w:rsidRPr="008805D5">
              <w:t>one</w:t>
            </w:r>
            <w:r w:rsidR="00797EE5">
              <w:t>-</w:t>
            </w:r>
            <w:r w:rsidRPr="008805D5">
              <w:t>hour home visits</w:t>
            </w:r>
            <w:r w:rsidRPr="004C7CA6">
              <w:t xml:space="preserve">, the </w:t>
            </w:r>
            <w:r>
              <w:t>other</w:t>
            </w:r>
            <w:r w:rsidRPr="004C7CA6">
              <w:t>s typically conducted via 30-to-60-minute telephone calls</w:t>
            </w:r>
            <w:r>
              <w:t>.</w:t>
            </w:r>
          </w:p>
          <w:p w14:paraId="3FAA9D26" w14:textId="6F267EA6" w:rsidR="00797620" w:rsidRDefault="00797620" w:rsidP="00CC771D">
            <w:pPr>
              <w:pStyle w:val="TableText"/>
            </w:pPr>
            <w:r w:rsidRPr="004C7CA6">
              <w:t xml:space="preserve">Sessions began when newborns were less than </w:t>
            </w:r>
            <w:r w:rsidR="00797EE5">
              <w:t>3</w:t>
            </w:r>
            <w:r w:rsidR="00797EE5" w:rsidRPr="004C7CA6">
              <w:t xml:space="preserve"> </w:t>
            </w:r>
            <w:r w:rsidRPr="004C7CA6">
              <w:t xml:space="preserve">months old and </w:t>
            </w:r>
            <w:r w:rsidR="000C4BCD">
              <w:t xml:space="preserve">were </w:t>
            </w:r>
            <w:r w:rsidRPr="004C7CA6">
              <w:t xml:space="preserve">scheduled </w:t>
            </w:r>
            <w:r>
              <w:t>1</w:t>
            </w:r>
            <w:r w:rsidR="00797EE5">
              <w:t>–</w:t>
            </w:r>
            <w:r>
              <w:t>3</w:t>
            </w:r>
            <w:r w:rsidRPr="004C7CA6">
              <w:t xml:space="preserve"> weeks apart with early sessions more closely spaced</w:t>
            </w:r>
            <w:r>
              <w:t>.</w:t>
            </w:r>
            <w:r w:rsidRPr="00040E29">
              <w:t xml:space="preserve"> Couples watch</w:t>
            </w:r>
            <w:r w:rsidR="00CA4E28">
              <w:t>ed</w:t>
            </w:r>
            <w:r w:rsidRPr="00040E29">
              <w:t xml:space="preserve"> videos </w:t>
            </w:r>
            <w:r>
              <w:t>and</w:t>
            </w:r>
            <w:r w:rsidRPr="00040E29">
              <w:t xml:space="preserve"> complete</w:t>
            </w:r>
            <w:r w:rsidR="00CA4E28">
              <w:t>d</w:t>
            </w:r>
            <w:r w:rsidRPr="00040E29">
              <w:t xml:space="preserve"> activities from their workbooks prior to the session and discuss</w:t>
            </w:r>
            <w:r w:rsidR="00CA4E28">
              <w:t>ed</w:t>
            </w:r>
            <w:r w:rsidRPr="00040E29">
              <w:t xml:space="preserve"> with coach at the next session</w:t>
            </w:r>
            <w:r>
              <w:t>.</w:t>
            </w:r>
          </w:p>
          <w:p w14:paraId="144E7A60" w14:textId="48202DA4" w:rsidR="00797620" w:rsidRDefault="00797620" w:rsidP="00CC771D">
            <w:pPr>
              <w:pStyle w:val="TableText"/>
            </w:pPr>
            <w:r w:rsidRPr="001F3AD9">
              <w:t>Material adapted</w:t>
            </w:r>
            <w:r>
              <w:t xml:space="preserve"> </w:t>
            </w:r>
            <w:r w:rsidRPr="00C02E1F">
              <w:t>to</w:t>
            </w:r>
            <w:r w:rsidRPr="00252A56">
              <w:t xml:space="preserve"> simplify language and concepts</w:t>
            </w:r>
            <w:r>
              <w:t>;</w:t>
            </w:r>
            <w:r w:rsidRPr="007150BA">
              <w:t xml:space="preserve"> add content addressing conflict escalation and</w:t>
            </w:r>
            <w:r w:rsidRPr="00151761">
              <w:t xml:space="preserve"> I</w:t>
            </w:r>
            <w:r>
              <w:t>PV</w:t>
            </w:r>
            <w:r w:rsidR="00EE2160">
              <w:t>,</w:t>
            </w:r>
            <w:r>
              <w:t xml:space="preserve"> and to</w:t>
            </w:r>
            <w:r w:rsidRPr="00C02E1F">
              <w:t xml:space="preserve"> be suitable for post</w:t>
            </w:r>
            <w:r w:rsidR="00EE2160">
              <w:t>-n</w:t>
            </w:r>
            <w:r w:rsidRPr="00C02E1F">
              <w:t xml:space="preserve">atal rather than prenatal </w:t>
            </w:r>
            <w:r>
              <w:t>delivery</w:t>
            </w:r>
            <w:r w:rsidR="00EE2160">
              <w:t>.</w:t>
            </w:r>
            <w:r>
              <w:t xml:space="preserve"> </w:t>
            </w:r>
          </w:p>
        </w:tc>
        <w:tc>
          <w:tcPr>
            <w:tcW w:w="2410" w:type="dxa"/>
          </w:tcPr>
          <w:p w14:paraId="21B97FEB" w14:textId="73FA9DB9" w:rsidR="00797620" w:rsidRDefault="00DE0AE8" w:rsidP="00CC771D">
            <w:pPr>
              <w:pStyle w:val="TableText"/>
            </w:pPr>
            <w:r>
              <w:t>R</w:t>
            </w:r>
            <w:r w:rsidR="00797620" w:rsidRPr="00F7719C">
              <w:t xml:space="preserve">evised </w:t>
            </w:r>
            <w:r>
              <w:t>C</w:t>
            </w:r>
            <w:r w:rsidR="00797620" w:rsidRPr="00F7719C">
              <w:t xml:space="preserve">onflict </w:t>
            </w:r>
            <w:r>
              <w:t>T</w:t>
            </w:r>
            <w:r w:rsidR="00797620" w:rsidRPr="00F7719C">
              <w:t xml:space="preserve">actics </w:t>
            </w:r>
            <w:r>
              <w:t>S</w:t>
            </w:r>
            <w:r w:rsidR="00797620" w:rsidRPr="00F7719C">
              <w:t>cale</w:t>
            </w:r>
            <w:r>
              <w:t xml:space="preserve"> (version 2)</w:t>
            </w:r>
            <w:r w:rsidR="00797620" w:rsidRPr="00F7719C">
              <w:t xml:space="preserve"> </w:t>
            </w:r>
            <w:r>
              <w:t>p</w:t>
            </w:r>
            <w:r w:rsidR="00797620" w:rsidRPr="00F7719C">
              <w:t>sychological</w:t>
            </w:r>
            <w:r w:rsidR="00797620">
              <w:t xml:space="preserve"> </w:t>
            </w:r>
            <w:r w:rsidR="00FB6D8A">
              <w:t xml:space="preserve">and </w:t>
            </w:r>
            <w:r w:rsidR="00797620" w:rsidRPr="00F7719C">
              <w:t>physical</w:t>
            </w:r>
            <w:r w:rsidR="00797620">
              <w:t xml:space="preserve"> </w:t>
            </w:r>
            <w:r w:rsidR="00080147">
              <w:t>abuse</w:t>
            </w:r>
            <w:r>
              <w:t xml:space="preserve"> subscales</w:t>
            </w:r>
            <w:r w:rsidR="00797620">
              <w:t>;</w:t>
            </w:r>
            <w:r w:rsidR="00797620" w:rsidRPr="003546A3">
              <w:t xml:space="preserve"> </w:t>
            </w:r>
            <w:r w:rsidR="00797620">
              <w:t xml:space="preserve">32 item </w:t>
            </w:r>
            <w:r w:rsidR="00737A58">
              <w:t>Relationship</w:t>
            </w:r>
            <w:r w:rsidR="00797620" w:rsidRPr="003546A3">
              <w:t xml:space="preserve"> </w:t>
            </w:r>
            <w:r w:rsidR="00737A58">
              <w:t>S</w:t>
            </w:r>
            <w:r w:rsidR="00797620" w:rsidRPr="003546A3">
              <w:t>atisfaction index</w:t>
            </w:r>
            <w:r w:rsidR="00797620">
              <w:t xml:space="preserve">; </w:t>
            </w:r>
            <w:r w:rsidR="00797620" w:rsidRPr="00AE00A7">
              <w:t>16 item</w:t>
            </w:r>
            <w:r w:rsidR="00797620">
              <w:t xml:space="preserve"> B</w:t>
            </w:r>
            <w:r w:rsidR="00797620" w:rsidRPr="006A18D5">
              <w:t xml:space="preserve">ehavioural </w:t>
            </w:r>
            <w:r w:rsidR="00797620">
              <w:t>S</w:t>
            </w:r>
            <w:r w:rsidR="00797620" w:rsidRPr="006A18D5">
              <w:t>elf</w:t>
            </w:r>
            <w:r w:rsidR="00FA5C6E">
              <w:t>-</w:t>
            </w:r>
            <w:r w:rsidR="00EC10EA">
              <w:t>R</w:t>
            </w:r>
            <w:r w:rsidR="00EC10EA" w:rsidRPr="006A18D5">
              <w:t>egulatio</w:t>
            </w:r>
            <w:r w:rsidR="00EC10EA">
              <w:t xml:space="preserve">n </w:t>
            </w:r>
            <w:r w:rsidR="00797620">
              <w:t>for E</w:t>
            </w:r>
            <w:r w:rsidR="00797620" w:rsidRPr="006A18D5">
              <w:t xml:space="preserve">ffective </w:t>
            </w:r>
            <w:r w:rsidR="00797620">
              <w:t>R</w:t>
            </w:r>
            <w:r w:rsidR="00797620" w:rsidRPr="006A18D5">
              <w:t xml:space="preserve">elationship </w:t>
            </w:r>
            <w:r w:rsidR="00797620">
              <w:t>S</w:t>
            </w:r>
            <w:r w:rsidR="00797620" w:rsidRPr="006A18D5">
              <w:t>cale</w:t>
            </w:r>
            <w:r w:rsidR="00FA5C6E">
              <w:t>; C</w:t>
            </w:r>
            <w:r w:rsidR="00797620" w:rsidRPr="00ED5E07">
              <w:t xml:space="preserve">onflicts and </w:t>
            </w:r>
            <w:r w:rsidR="008E5CE7" w:rsidRPr="00ED5E07">
              <w:t>problem-solving</w:t>
            </w:r>
            <w:r w:rsidR="00797620" w:rsidRPr="00ED5E07">
              <w:t xml:space="preserve"> scales</w:t>
            </w:r>
            <w:r w:rsidR="00797620">
              <w:t xml:space="preserve"> (4 subscales:</w:t>
            </w:r>
            <w:r w:rsidR="00797620" w:rsidRPr="00D201FD">
              <w:t xml:space="preserve"> collaboration</w:t>
            </w:r>
            <w:r w:rsidR="00797620">
              <w:t>, stalemate,</w:t>
            </w:r>
            <w:r w:rsidR="00797620" w:rsidRPr="00D201FD">
              <w:t xml:space="preserve"> avoidance</w:t>
            </w:r>
            <w:r w:rsidR="00797620">
              <w:t>-</w:t>
            </w:r>
            <w:r w:rsidR="00797620" w:rsidRPr="00D201FD">
              <w:t>capitulation</w:t>
            </w:r>
            <w:r w:rsidR="00797620">
              <w:t xml:space="preserve">, &amp; </w:t>
            </w:r>
            <w:r w:rsidR="00797620" w:rsidRPr="00D201FD">
              <w:t>child involvement in conflict</w:t>
            </w:r>
            <w:r w:rsidR="00797620">
              <w:t>)</w:t>
            </w:r>
          </w:p>
        </w:tc>
        <w:tc>
          <w:tcPr>
            <w:tcW w:w="3119" w:type="dxa"/>
          </w:tcPr>
          <w:p w14:paraId="527F3DFC" w14:textId="11B679C4" w:rsidR="00797620" w:rsidRDefault="00797620" w:rsidP="00CC771D">
            <w:pPr>
              <w:pStyle w:val="TableText"/>
            </w:pPr>
            <w:r>
              <w:t>C</w:t>
            </w:r>
            <w:r w:rsidRPr="001B6D38">
              <w:t>ouples at elevated risk for IPV</w:t>
            </w:r>
            <w:r>
              <w:t xml:space="preserve"> (</w:t>
            </w:r>
            <w:r w:rsidRPr="00F401A2">
              <w:rPr>
                <w:i/>
                <w:iCs/>
              </w:rPr>
              <w:t>n</w:t>
            </w:r>
            <w:r w:rsidR="00EC10EA">
              <w:t xml:space="preserve"> </w:t>
            </w:r>
            <w:r>
              <w:t>=</w:t>
            </w:r>
            <w:r w:rsidR="00EC10EA">
              <w:t xml:space="preserve"> </w:t>
            </w:r>
            <w:r>
              <w:t xml:space="preserve">368) </w:t>
            </w:r>
          </w:p>
          <w:p w14:paraId="35EF9503" w14:textId="321C1AAD" w:rsidR="00797620" w:rsidRDefault="00797620" w:rsidP="00CC771D">
            <w:pPr>
              <w:pStyle w:val="TableText"/>
            </w:pPr>
            <w:r>
              <w:t>Mean</w:t>
            </w:r>
            <w:r w:rsidRPr="006733AA">
              <w:t xml:space="preserve"> age for men</w:t>
            </w:r>
            <w:r w:rsidR="00EC10EA">
              <w:t xml:space="preserve"> </w:t>
            </w:r>
            <w:r>
              <w:t>=</w:t>
            </w:r>
            <w:r w:rsidR="00EC10EA">
              <w:t xml:space="preserve"> </w:t>
            </w:r>
            <w:r w:rsidRPr="006733AA">
              <w:t>29.3 years</w:t>
            </w:r>
            <w:r>
              <w:t xml:space="preserve"> (</w:t>
            </w:r>
            <w:r w:rsidRPr="00F401A2">
              <w:rPr>
                <w:i/>
                <w:iCs/>
              </w:rPr>
              <w:t>SD</w:t>
            </w:r>
            <w:r w:rsidR="00EC10EA">
              <w:t xml:space="preserve"> </w:t>
            </w:r>
            <w:r>
              <w:t>=</w:t>
            </w:r>
            <w:r w:rsidR="00EC10EA">
              <w:t xml:space="preserve"> </w:t>
            </w:r>
            <w:r>
              <w:t xml:space="preserve">5.2) </w:t>
            </w:r>
          </w:p>
          <w:p w14:paraId="14BA5327" w14:textId="46EF9B5A" w:rsidR="00797620" w:rsidRDefault="00797620" w:rsidP="00CC771D">
            <w:pPr>
              <w:pStyle w:val="TableText"/>
            </w:pPr>
            <w:r>
              <w:t>Mean age fo</w:t>
            </w:r>
            <w:r w:rsidRPr="00EF031C">
              <w:t>r women</w:t>
            </w:r>
            <w:r w:rsidR="00EC10EA">
              <w:t xml:space="preserve"> </w:t>
            </w:r>
            <w:r>
              <w:t>=</w:t>
            </w:r>
            <w:r w:rsidR="00EC10EA">
              <w:t xml:space="preserve"> </w:t>
            </w:r>
            <w:r w:rsidRPr="00EF031C">
              <w:t>26.</w:t>
            </w:r>
            <w:r>
              <w:t>8</w:t>
            </w:r>
            <w:r w:rsidRPr="00EF031C">
              <w:t xml:space="preserve"> years</w:t>
            </w:r>
            <w:r>
              <w:t xml:space="preserve"> (</w:t>
            </w:r>
            <w:r w:rsidRPr="00F401A2">
              <w:rPr>
                <w:i/>
                <w:iCs/>
              </w:rPr>
              <w:t>SD</w:t>
            </w:r>
            <w:r w:rsidR="00EC10EA">
              <w:t xml:space="preserve"> </w:t>
            </w:r>
            <w:r>
              <w:t>=</w:t>
            </w:r>
            <w:r w:rsidR="00EC10EA">
              <w:t xml:space="preserve"> </w:t>
            </w:r>
            <w:r>
              <w:t xml:space="preserve">3.8). </w:t>
            </w:r>
          </w:p>
          <w:p w14:paraId="027E7262" w14:textId="77777777" w:rsidR="00797620" w:rsidRDefault="00797620" w:rsidP="00CC771D">
            <w:pPr>
              <w:pStyle w:val="TableText"/>
            </w:pPr>
            <w:r w:rsidRPr="00015454">
              <w:t>A mix of non-Latino African American, Hispanic Latino, non-Latino white, and non-Latino multiracial</w:t>
            </w:r>
            <w:r>
              <w:t>.</w:t>
            </w:r>
          </w:p>
          <w:p w14:paraId="407A8228" w14:textId="6A5A5BBA" w:rsidR="00797620" w:rsidRDefault="00797620" w:rsidP="00CC771D">
            <w:pPr>
              <w:pStyle w:val="TableText"/>
            </w:pPr>
            <w:r w:rsidRPr="00015454">
              <w:t>1/3 had undergraduate or</w:t>
            </w:r>
            <w:r w:rsidRPr="009F353A">
              <w:t xml:space="preserve"> advanced degrees</w:t>
            </w:r>
            <w:r>
              <w:t>.</w:t>
            </w:r>
          </w:p>
          <w:p w14:paraId="646D1DB1" w14:textId="0C8374AC" w:rsidR="00797620" w:rsidRPr="000F2EA5" w:rsidRDefault="00797620" w:rsidP="00CC771D">
            <w:pPr>
              <w:pStyle w:val="TableText"/>
            </w:pPr>
            <w:r w:rsidRPr="006733AA">
              <w:t>59% married</w:t>
            </w:r>
          </w:p>
        </w:tc>
        <w:tc>
          <w:tcPr>
            <w:tcW w:w="4394" w:type="dxa"/>
          </w:tcPr>
          <w:p w14:paraId="1B1D826D" w14:textId="7CC3730E" w:rsidR="00797620" w:rsidRDefault="00797620" w:rsidP="00C72CA1">
            <w:pPr>
              <w:pStyle w:val="TableText"/>
            </w:pPr>
            <w:r>
              <w:t xml:space="preserve">Overall, </w:t>
            </w:r>
            <w:r w:rsidRPr="00046C00">
              <w:t>CC</w:t>
            </w:r>
            <w:r>
              <w:t>P</w:t>
            </w:r>
            <w:r w:rsidRPr="00046C00">
              <w:t xml:space="preserve"> </w:t>
            </w:r>
            <w:r w:rsidR="005B6104">
              <w:rPr>
                <w:szCs w:val="16"/>
              </w:rPr>
              <w:t>was not found to prevent</w:t>
            </w:r>
            <w:r w:rsidRPr="00531B48">
              <w:rPr>
                <w:szCs w:val="16"/>
              </w:rPr>
              <w:t xml:space="preserve"> physical or psychological </w:t>
            </w:r>
            <w:r w:rsidR="002D58EA" w:rsidRPr="00531B48">
              <w:rPr>
                <w:szCs w:val="16"/>
              </w:rPr>
              <w:t>IPV</w:t>
            </w:r>
            <w:r w:rsidR="005B6104">
              <w:rPr>
                <w:szCs w:val="16"/>
              </w:rPr>
              <w:t xml:space="preserve"> or</w:t>
            </w:r>
            <w:r w:rsidR="002D58EA">
              <w:rPr>
                <w:szCs w:val="16"/>
              </w:rPr>
              <w:t xml:space="preserve"> </w:t>
            </w:r>
            <w:r w:rsidR="005B6104">
              <w:rPr>
                <w:szCs w:val="16"/>
              </w:rPr>
              <w:t xml:space="preserve">improve </w:t>
            </w:r>
            <w:r w:rsidRPr="00531B48">
              <w:rPr>
                <w:szCs w:val="16"/>
              </w:rPr>
              <w:t xml:space="preserve">relationship satisfaction, </w:t>
            </w:r>
            <w:r w:rsidR="002D58EA" w:rsidRPr="00531B48">
              <w:rPr>
                <w:szCs w:val="16"/>
              </w:rPr>
              <w:t>self-regulation</w:t>
            </w:r>
            <w:r w:rsidRPr="00531B48">
              <w:rPr>
                <w:szCs w:val="16"/>
              </w:rPr>
              <w:t xml:space="preserve"> </w:t>
            </w:r>
            <w:r w:rsidR="002D58EA">
              <w:rPr>
                <w:szCs w:val="16"/>
              </w:rPr>
              <w:t xml:space="preserve">or </w:t>
            </w:r>
            <w:r w:rsidRPr="00531B48">
              <w:rPr>
                <w:szCs w:val="16"/>
              </w:rPr>
              <w:t>communication.</w:t>
            </w:r>
          </w:p>
          <w:p w14:paraId="5413A6F3" w14:textId="5DBAFD60" w:rsidR="00797620" w:rsidRDefault="00797620" w:rsidP="00C72CA1">
            <w:pPr>
              <w:pStyle w:val="TableText"/>
            </w:pPr>
            <w:r w:rsidRPr="00185334">
              <w:t>Regarding relationship functioning</w:t>
            </w:r>
            <w:r>
              <w:t>, t</w:t>
            </w:r>
            <w:r w:rsidRPr="00185334">
              <w:t xml:space="preserve">he intervention </w:t>
            </w:r>
            <w:r>
              <w:t>h</w:t>
            </w:r>
            <w:r w:rsidRPr="000D707A">
              <w:t>ad a significant</w:t>
            </w:r>
            <w:r>
              <w:t xml:space="preserve"> (</w:t>
            </w:r>
            <w:r w:rsidRPr="00975E56">
              <w:t>small to medium sized</w:t>
            </w:r>
            <w:r>
              <w:t xml:space="preserve">) </w:t>
            </w:r>
            <w:r w:rsidRPr="00975E56">
              <w:t xml:space="preserve">negative impact </w:t>
            </w:r>
            <w:r>
              <w:t>on</w:t>
            </w:r>
            <w:r w:rsidRPr="00185334">
              <w:t xml:space="preserve"> partners</w:t>
            </w:r>
            <w:r>
              <w:t>’</w:t>
            </w:r>
            <w:r w:rsidRPr="00185334">
              <w:t xml:space="preserve"> collaboration at</w:t>
            </w:r>
            <w:r>
              <w:t xml:space="preserve"> 15-month</w:t>
            </w:r>
            <w:r w:rsidRPr="00185334">
              <w:t xml:space="preserve"> follow-up</w:t>
            </w:r>
            <w:r>
              <w:t>.</w:t>
            </w:r>
          </w:p>
          <w:p w14:paraId="7F840C99" w14:textId="01E31FD3" w:rsidR="00797620" w:rsidRPr="00797620" w:rsidRDefault="00797620" w:rsidP="00CC771D">
            <w:pPr>
              <w:pStyle w:val="TableText"/>
            </w:pPr>
            <w:r w:rsidRPr="00797620">
              <w:t>CCP had no significant effect on preventing physical IPV (18.4% of CCP and 18.6% of control couples developed physical IPV)</w:t>
            </w:r>
            <w:r w:rsidR="002D58EA">
              <w:t>.</w:t>
            </w:r>
          </w:p>
          <w:p w14:paraId="6FDCB17D" w14:textId="2DC3D186" w:rsidR="00797620" w:rsidRDefault="009B50BD" w:rsidP="00421BC3">
            <w:pPr>
              <w:pStyle w:val="TableText"/>
            </w:pPr>
            <w:r>
              <w:t>Moderation analysis showed that, w</w:t>
            </w:r>
            <w:r w:rsidR="00797620" w:rsidRPr="00797620">
              <w:t>ith one exception</w:t>
            </w:r>
            <w:r w:rsidR="002D58EA">
              <w:t>,</w:t>
            </w:r>
            <w:r w:rsidR="00797620" w:rsidRPr="00797620">
              <w:t xml:space="preserve"> cumulative risk did not modify the effects of CCP on IPV or other aspects of relationship functioning</w:t>
            </w:r>
            <w:r w:rsidR="00797620">
              <w:t>.</w:t>
            </w:r>
            <w:r w:rsidR="00E87B4A">
              <w:t xml:space="preserve"> </w:t>
            </w:r>
            <w:r w:rsidR="00797620" w:rsidRPr="00324EA5">
              <w:t>CCP reduced male to female physical IPV for men with lower cumulative risk but increased it in men with high cumulative risk</w:t>
            </w:r>
            <w:r w:rsidR="00797620">
              <w:t xml:space="preserve">. </w:t>
            </w:r>
          </w:p>
          <w:p w14:paraId="49190427" w14:textId="369A5995" w:rsidR="00797620" w:rsidRDefault="00797620" w:rsidP="00421BC3">
            <w:pPr>
              <w:pStyle w:val="TableText"/>
            </w:pPr>
            <w:r w:rsidRPr="00B304F3">
              <w:t>Whether or not the pregnancy was planned</w:t>
            </w:r>
            <w:r w:rsidRPr="00D732F7">
              <w:t xml:space="preserve"> was a significant m</w:t>
            </w:r>
            <w:r>
              <w:t>oderator</w:t>
            </w:r>
            <w:r w:rsidRPr="00D732F7">
              <w:t xml:space="preserve"> of effect</w:t>
            </w:r>
            <w:r w:rsidR="00DE0AE8">
              <w:t xml:space="preserve"> </w:t>
            </w:r>
            <w:r>
              <w:t xml:space="preserve">(LI: </w:t>
            </w:r>
            <w:r w:rsidRPr="00D732F7">
              <w:t>simple slope</w:t>
            </w:r>
            <w:r w:rsidR="004909E5">
              <w:t xml:space="preserve"> </w:t>
            </w:r>
            <w:r>
              <w:t>=</w:t>
            </w:r>
            <w:r w:rsidRPr="00D732F7">
              <w:t xml:space="preserve"> -0.67, </w:t>
            </w:r>
            <w:r w:rsidRPr="00F401A2">
              <w:rPr>
                <w:i/>
                <w:iCs/>
              </w:rPr>
              <w:t>p</w:t>
            </w:r>
            <w:r w:rsidR="004909E5">
              <w:t xml:space="preserve"> </w:t>
            </w:r>
            <w:r>
              <w:t>=</w:t>
            </w:r>
            <w:r w:rsidRPr="00D732F7">
              <w:t xml:space="preserve"> </w:t>
            </w:r>
            <w:r w:rsidR="002B320B">
              <w:t>0</w:t>
            </w:r>
            <w:r w:rsidRPr="00D732F7">
              <w:t>.04</w:t>
            </w:r>
            <w:r w:rsidRPr="008B47FB">
              <w:t>]; if unplanned, CCP may have resulted in increased IPV</w:t>
            </w:r>
            <w:r>
              <w:t xml:space="preserve"> (LI: </w:t>
            </w:r>
            <w:r w:rsidRPr="008B47FB">
              <w:t>simple slope</w:t>
            </w:r>
            <w:r w:rsidR="004909E5">
              <w:t xml:space="preserve"> </w:t>
            </w:r>
            <w:r>
              <w:t>=</w:t>
            </w:r>
            <w:r w:rsidR="004909E5">
              <w:t xml:space="preserve"> </w:t>
            </w:r>
            <w:r w:rsidRPr="008B47FB">
              <w:t xml:space="preserve">0.48, </w:t>
            </w:r>
            <w:r w:rsidRPr="00F401A2">
              <w:rPr>
                <w:i/>
                <w:iCs/>
              </w:rPr>
              <w:t>p</w:t>
            </w:r>
            <w:r w:rsidRPr="008B47FB">
              <w:t xml:space="preserve"> = </w:t>
            </w:r>
            <w:r w:rsidR="002B320B">
              <w:t>0</w:t>
            </w:r>
            <w:r w:rsidR="004909E5">
              <w:t>.</w:t>
            </w:r>
            <w:r w:rsidRPr="008B47FB">
              <w:t>09].</w:t>
            </w:r>
          </w:p>
        </w:tc>
      </w:tr>
      <w:tr w:rsidR="00797620" w:rsidRPr="00D27B00" w14:paraId="24BB6D4D" w14:textId="77777777" w:rsidTr="00600CF5">
        <w:tc>
          <w:tcPr>
            <w:tcW w:w="850" w:type="dxa"/>
          </w:tcPr>
          <w:p w14:paraId="527A914E" w14:textId="1B88AF5C" w:rsidR="00797620" w:rsidRDefault="00797620" w:rsidP="00CC771D">
            <w:pPr>
              <w:pStyle w:val="TableText"/>
            </w:pPr>
            <w:r>
              <w:t>Bakhurst et al</w:t>
            </w:r>
            <w:r w:rsidR="00B10115">
              <w:t>.</w:t>
            </w:r>
            <w:r>
              <w:t>, 2017</w:t>
            </w:r>
          </w:p>
        </w:tc>
        <w:tc>
          <w:tcPr>
            <w:tcW w:w="1134" w:type="dxa"/>
          </w:tcPr>
          <w:p w14:paraId="43253AC6" w14:textId="3E8B0A3C" w:rsidR="00797620" w:rsidRDefault="00797620" w:rsidP="00CC771D">
            <w:pPr>
              <w:pStyle w:val="TableText"/>
            </w:pPr>
            <w:r>
              <w:t>RCT, Baseline, post-program and 6-month</w:t>
            </w:r>
          </w:p>
        </w:tc>
        <w:tc>
          <w:tcPr>
            <w:tcW w:w="1702" w:type="dxa"/>
          </w:tcPr>
          <w:p w14:paraId="0094A8E9" w14:textId="05ABBC41" w:rsidR="00797620" w:rsidRDefault="00797620" w:rsidP="00CC771D">
            <w:pPr>
              <w:pStyle w:val="TableText"/>
            </w:pPr>
            <w:r>
              <w:t>Couple CARE in Uniform (</w:t>
            </w:r>
            <w:r w:rsidRPr="00F401A2">
              <w:rPr>
                <w:i/>
                <w:iCs/>
              </w:rPr>
              <w:t>n</w:t>
            </w:r>
            <w:r w:rsidR="00B10115">
              <w:t xml:space="preserve"> </w:t>
            </w:r>
            <w:r>
              <w:t>=</w:t>
            </w:r>
            <w:r w:rsidR="00B10115">
              <w:t xml:space="preserve"> </w:t>
            </w:r>
            <w:r>
              <w:t>17)</w:t>
            </w:r>
          </w:p>
          <w:p w14:paraId="6220ADC3" w14:textId="77777777" w:rsidR="00797620" w:rsidRDefault="00797620" w:rsidP="00CC771D">
            <w:pPr>
              <w:pStyle w:val="TableText"/>
            </w:pPr>
            <w:r>
              <w:t>Active control (</w:t>
            </w:r>
            <w:r w:rsidRPr="001149AA">
              <w:t>self-directed readin</w:t>
            </w:r>
            <w:r>
              <w:t>g:12 hours to a great marriage</w:t>
            </w:r>
          </w:p>
          <w:p w14:paraId="1614DC9C" w14:textId="42224A74" w:rsidR="00797620" w:rsidRDefault="00797620" w:rsidP="00CC771D">
            <w:pPr>
              <w:pStyle w:val="TableText"/>
            </w:pPr>
            <w:r>
              <w:t>(</w:t>
            </w:r>
            <w:r w:rsidRPr="00F401A2">
              <w:rPr>
                <w:i/>
                <w:iCs/>
              </w:rPr>
              <w:t>n</w:t>
            </w:r>
            <w:r w:rsidR="00B10115">
              <w:t xml:space="preserve"> </w:t>
            </w:r>
            <w:r>
              <w:t>=</w:t>
            </w:r>
            <w:r w:rsidR="00B10115">
              <w:t xml:space="preserve"> </w:t>
            </w:r>
            <w:r>
              <w:t>15)</w:t>
            </w:r>
          </w:p>
          <w:p w14:paraId="4ADF7244" w14:textId="77777777" w:rsidR="00797620" w:rsidRDefault="00797620" w:rsidP="00CC771D">
            <w:pPr>
              <w:pStyle w:val="TableText"/>
            </w:pPr>
          </w:p>
          <w:p w14:paraId="064C84D1" w14:textId="294E5BC6" w:rsidR="00797620" w:rsidRPr="00D1707F" w:rsidRDefault="00797620" w:rsidP="00CC771D">
            <w:pPr>
              <w:pStyle w:val="TableText"/>
            </w:pPr>
            <w:r>
              <w:t>Moderator: Gender</w:t>
            </w:r>
          </w:p>
        </w:tc>
        <w:tc>
          <w:tcPr>
            <w:tcW w:w="1843" w:type="dxa"/>
          </w:tcPr>
          <w:p w14:paraId="408FF2F5" w14:textId="17B9758B" w:rsidR="00797620" w:rsidRPr="0047084F" w:rsidRDefault="00797620" w:rsidP="00CC771D">
            <w:pPr>
              <w:pStyle w:val="TableText"/>
            </w:pPr>
            <w:r w:rsidRPr="0047084F">
              <w:lastRenderedPageBreak/>
              <w:t xml:space="preserve">Level </w:t>
            </w:r>
            <w:r w:rsidRPr="002E25B9">
              <w:t xml:space="preserve">II (1) study with high risk of bias </w:t>
            </w:r>
            <w:r>
              <w:t xml:space="preserve">(appropriate analysis, but small sample, unclear blinding, differences in groups at baseline (on one outcome measure), </w:t>
            </w:r>
            <w:r>
              <w:lastRenderedPageBreak/>
              <w:t>and differential attrition)</w:t>
            </w:r>
          </w:p>
        </w:tc>
        <w:tc>
          <w:tcPr>
            <w:tcW w:w="4677" w:type="dxa"/>
          </w:tcPr>
          <w:p w14:paraId="36DD415E" w14:textId="7753832A" w:rsidR="00797620" w:rsidRDefault="00797620" w:rsidP="00CC771D">
            <w:pPr>
              <w:pStyle w:val="TableText"/>
            </w:pPr>
            <w:r>
              <w:lastRenderedPageBreak/>
              <w:t>Couple C</w:t>
            </w:r>
            <w:r w:rsidR="000B571C">
              <w:t>ARE</w:t>
            </w:r>
            <w:r>
              <w:t xml:space="preserve"> </w:t>
            </w:r>
            <w:r w:rsidR="00797EE5">
              <w:t>6</w:t>
            </w:r>
            <w:r>
              <w:t xml:space="preserve">-unit </w:t>
            </w:r>
            <w:r w:rsidRPr="00A62403">
              <w:t>flexible delivery</w:t>
            </w:r>
            <w:r>
              <w:t xml:space="preserve"> program adapted</w:t>
            </w:r>
            <w:r w:rsidRPr="002E4D54">
              <w:t xml:space="preserve"> for use with military couples</w:t>
            </w:r>
            <w:r>
              <w:t xml:space="preserve">. </w:t>
            </w:r>
            <w:r w:rsidRPr="002E4D54">
              <w:t xml:space="preserve">Content modified to </w:t>
            </w:r>
            <w:r w:rsidRPr="00405A80">
              <w:t>include military examples and terminology</w:t>
            </w:r>
            <w:r>
              <w:t xml:space="preserve">. Delivered by </w:t>
            </w:r>
            <w:r w:rsidRPr="0063223B">
              <w:t>postgraduate students in clinical psychology</w:t>
            </w:r>
            <w:r>
              <w:t xml:space="preserve"> who were trained in Couple CARE and </w:t>
            </w:r>
            <w:r w:rsidRPr="00AD698D">
              <w:t>the distinctive needs of military couples</w:t>
            </w:r>
            <w:r>
              <w:t xml:space="preserve">. Couples sent program DVD and workbook by mail </w:t>
            </w:r>
            <w:r w:rsidR="00971ADA">
              <w:t>and asked to</w:t>
            </w:r>
            <w:r w:rsidRPr="00C126E6">
              <w:t xml:space="preserve"> complete one of the six units in the workbook each week before </w:t>
            </w:r>
            <w:r w:rsidR="0045633D" w:rsidRPr="00C126E6">
              <w:t>one</w:t>
            </w:r>
            <w:r w:rsidR="0045633D">
              <w:t>-</w:t>
            </w:r>
            <w:r w:rsidRPr="00C126E6">
              <w:t xml:space="preserve">hour session with their </w:t>
            </w:r>
            <w:r w:rsidRPr="003D427B">
              <w:t xml:space="preserve">educator, conducted using </w:t>
            </w:r>
            <w:r w:rsidR="0045633D">
              <w:lastRenderedPageBreak/>
              <w:t>i</w:t>
            </w:r>
            <w:r w:rsidR="0045633D" w:rsidRPr="003D427B">
              <w:t>nternet</w:t>
            </w:r>
            <w:r w:rsidR="0045633D">
              <w:t>-</w:t>
            </w:r>
            <w:r w:rsidRPr="003D427B">
              <w:t>based videoconferencing</w:t>
            </w:r>
            <w:r>
              <w:t xml:space="preserve"> (2 hours per week in total for approx 6 weeks).</w:t>
            </w:r>
          </w:p>
          <w:p w14:paraId="0C9CBBFC" w14:textId="77777777" w:rsidR="000B571C" w:rsidRDefault="000B571C" w:rsidP="00CC771D">
            <w:pPr>
              <w:pStyle w:val="TableText"/>
            </w:pPr>
          </w:p>
          <w:p w14:paraId="6D688136" w14:textId="5FD54F37" w:rsidR="000B571C" w:rsidRDefault="000B571C" w:rsidP="00CC771D">
            <w:pPr>
              <w:pStyle w:val="TableText"/>
            </w:pPr>
            <w:r>
              <w:t xml:space="preserve">Control couples sent a copy of </w:t>
            </w:r>
            <w:r w:rsidRPr="00F401A2">
              <w:rPr>
                <w:i/>
                <w:iCs/>
              </w:rPr>
              <w:t>The Great Marriage Tune-Up</w:t>
            </w:r>
            <w:r w:rsidR="00C26679">
              <w:rPr>
                <w:i/>
                <w:iCs/>
              </w:rPr>
              <w:t xml:space="preserve"> Book</w:t>
            </w:r>
            <w:r>
              <w:t xml:space="preserve"> (</w:t>
            </w:r>
            <w:r w:rsidR="00C26679">
              <w:t>Larson, 2003</w:t>
            </w:r>
            <w:r>
              <w:t>) and were instructed to read it over 6–8 weeks, with reminder call after 3 weeks.</w:t>
            </w:r>
          </w:p>
        </w:tc>
        <w:tc>
          <w:tcPr>
            <w:tcW w:w="2410" w:type="dxa"/>
          </w:tcPr>
          <w:p w14:paraId="5D31D725" w14:textId="7AF2BFCF" w:rsidR="00797620" w:rsidRDefault="00797620" w:rsidP="00CC771D">
            <w:pPr>
              <w:pStyle w:val="TableText"/>
            </w:pPr>
            <w:r w:rsidRPr="00CE6771">
              <w:lastRenderedPageBreak/>
              <w:t xml:space="preserve">16 item </w:t>
            </w:r>
            <w:r>
              <w:t>C</w:t>
            </w:r>
            <w:r w:rsidRPr="00CE6771">
              <w:t xml:space="preserve">ouple </w:t>
            </w:r>
            <w:r>
              <w:t>Relationship S</w:t>
            </w:r>
            <w:r w:rsidRPr="00CE6771">
              <w:t>atisfaction index</w:t>
            </w:r>
            <w:r>
              <w:t>; R</w:t>
            </w:r>
            <w:r w:rsidRPr="0021364A">
              <w:t>elationship</w:t>
            </w:r>
            <w:r>
              <w:t xml:space="preserve"> </w:t>
            </w:r>
            <w:r w:rsidRPr="0021364A">
              <w:t>status inventory</w:t>
            </w:r>
            <w:r>
              <w:t xml:space="preserve"> (stability), P</w:t>
            </w:r>
            <w:r w:rsidRPr="00931114">
              <w:t xml:space="preserve">sychological </w:t>
            </w:r>
            <w:r>
              <w:t>&amp;</w:t>
            </w:r>
            <w:r w:rsidRPr="00931114">
              <w:t xml:space="preserve"> physical aggression</w:t>
            </w:r>
            <w:r>
              <w:t xml:space="preserve"> scales from C</w:t>
            </w:r>
            <w:r w:rsidRPr="00931114">
              <w:t xml:space="preserve">onflict </w:t>
            </w:r>
            <w:r>
              <w:t>T</w:t>
            </w:r>
            <w:r w:rsidRPr="00931114">
              <w:t xml:space="preserve">actics </w:t>
            </w:r>
            <w:r>
              <w:t>S</w:t>
            </w:r>
            <w:r w:rsidRPr="00931114">
              <w:t>cale</w:t>
            </w:r>
            <w:r>
              <w:t>;</w:t>
            </w:r>
            <w:r w:rsidRPr="00154F9C">
              <w:t xml:space="preserve"> </w:t>
            </w:r>
            <w:r>
              <w:t>Observational C</w:t>
            </w:r>
            <w:r w:rsidRPr="00154F9C">
              <w:t>ommunication</w:t>
            </w:r>
            <w:r>
              <w:t xml:space="preserve"> (coded for </w:t>
            </w:r>
            <w:r w:rsidRPr="00CA3F27">
              <w:t xml:space="preserve">positive </w:t>
            </w:r>
            <w:r>
              <w:t xml:space="preserve">&amp; negative </w:t>
            </w:r>
            <w:r w:rsidRPr="00CA3F27">
              <w:lastRenderedPageBreak/>
              <w:t>speaker</w:t>
            </w:r>
            <w:r>
              <w:t xml:space="preserve"> &amp;</w:t>
            </w:r>
            <w:r w:rsidRPr="00CA3F27">
              <w:t xml:space="preserve"> listener behaviour</w:t>
            </w:r>
            <w:r>
              <w:t xml:space="preserve"> &amp; affect), C</w:t>
            </w:r>
            <w:r w:rsidRPr="0008012E">
              <w:t xml:space="preserve">onsumer </w:t>
            </w:r>
            <w:r>
              <w:t>S</w:t>
            </w:r>
            <w:r w:rsidRPr="0008012E">
              <w:t>atisfaction</w:t>
            </w:r>
            <w:r w:rsidR="005A00BA">
              <w:t xml:space="preserve"> Questionnaire</w:t>
            </w:r>
          </w:p>
        </w:tc>
        <w:tc>
          <w:tcPr>
            <w:tcW w:w="3119" w:type="dxa"/>
          </w:tcPr>
          <w:p w14:paraId="2300EB2E" w14:textId="5AEC7900" w:rsidR="00797620" w:rsidRDefault="00797620" w:rsidP="005A0C5E">
            <w:pPr>
              <w:pStyle w:val="TableText"/>
            </w:pPr>
            <w:r w:rsidRPr="00F401A2">
              <w:rPr>
                <w:i/>
                <w:iCs/>
              </w:rPr>
              <w:lastRenderedPageBreak/>
              <w:t>N</w:t>
            </w:r>
            <w:r w:rsidR="00EC10EA">
              <w:t xml:space="preserve"> </w:t>
            </w:r>
            <w:r>
              <w:t>=</w:t>
            </w:r>
            <w:r w:rsidR="00EC10EA">
              <w:t xml:space="preserve"> </w:t>
            </w:r>
            <w:r w:rsidRPr="000F2EA5">
              <w:t>Australian military couples</w:t>
            </w:r>
            <w:r>
              <w:t xml:space="preserve"> (one or both partners in ADF)</w:t>
            </w:r>
          </w:p>
          <w:p w14:paraId="5F14CFB8" w14:textId="388EEE94" w:rsidR="00797620" w:rsidRDefault="00797620" w:rsidP="005A0C5E">
            <w:pPr>
              <w:pStyle w:val="TableText"/>
            </w:pPr>
            <w:r>
              <w:t>50% Army, 31% Airforce</w:t>
            </w:r>
            <w:r w:rsidR="00C83E00">
              <w:t>,</w:t>
            </w:r>
            <w:r>
              <w:t xml:space="preserve"> 19% Navy</w:t>
            </w:r>
          </w:p>
          <w:p w14:paraId="55A2E303" w14:textId="77777777" w:rsidR="00797620" w:rsidRDefault="00797620" w:rsidP="005A0C5E">
            <w:pPr>
              <w:pStyle w:val="TableText"/>
            </w:pPr>
            <w:r>
              <w:t>Married or co-habiting for at least 6 months</w:t>
            </w:r>
          </w:p>
          <w:p w14:paraId="6324118E" w14:textId="1C071D52" w:rsidR="00797620" w:rsidRDefault="00797620" w:rsidP="005A0C5E">
            <w:pPr>
              <w:pStyle w:val="TableText"/>
            </w:pPr>
            <w:r w:rsidRPr="00A54F98">
              <w:t>Couples</w:t>
            </w:r>
            <w:r>
              <w:t xml:space="preserve"> </w:t>
            </w:r>
            <w:r w:rsidRPr="00A54F98">
              <w:t>overall highly satisfied with their relationship</w:t>
            </w:r>
            <w:r>
              <w:t xml:space="preserve"> at baseline</w:t>
            </w:r>
          </w:p>
          <w:p w14:paraId="6E8A4C5D" w14:textId="1CB6A59F" w:rsidR="00797620" w:rsidRDefault="00C83E00" w:rsidP="005A0C5E">
            <w:pPr>
              <w:pStyle w:val="TableText"/>
            </w:pPr>
            <w:r>
              <w:lastRenderedPageBreak/>
              <w:t>N</w:t>
            </w:r>
            <w:r w:rsidR="00797620" w:rsidRPr="00396D23">
              <w:t>either partner receiving psychological therapy for an individual or couple related issue</w:t>
            </w:r>
            <w:r w:rsidR="00797620">
              <w:t xml:space="preserve">. </w:t>
            </w:r>
          </w:p>
          <w:p w14:paraId="5C17A13F" w14:textId="34C4E9A4" w:rsidR="00797620" w:rsidRPr="005A3286" w:rsidRDefault="00797620" w:rsidP="00CC771D">
            <w:pPr>
              <w:pStyle w:val="TableText"/>
              <w:rPr>
                <w:color w:val="0A93D2" w:themeColor="accent6"/>
              </w:rPr>
            </w:pPr>
            <w:r>
              <w:t>Mean age</w:t>
            </w:r>
            <w:r w:rsidR="00EC10EA">
              <w:t xml:space="preserve"> </w:t>
            </w:r>
            <w:r>
              <w:t>=</w:t>
            </w:r>
            <w:r w:rsidR="00EC10EA">
              <w:t xml:space="preserve"> </w:t>
            </w:r>
            <w:r>
              <w:t>34.3 years for men and 32.8 years for women</w:t>
            </w:r>
          </w:p>
        </w:tc>
        <w:tc>
          <w:tcPr>
            <w:tcW w:w="4394" w:type="dxa"/>
          </w:tcPr>
          <w:p w14:paraId="2B9B589A" w14:textId="12298BAE" w:rsidR="00290935" w:rsidRDefault="000E1F81" w:rsidP="00CC771D">
            <w:pPr>
              <w:pStyle w:val="TableText"/>
            </w:pPr>
            <w:r>
              <w:lastRenderedPageBreak/>
              <w:t>M</w:t>
            </w:r>
            <w:r w:rsidR="00797620" w:rsidRPr="0054148B">
              <w:t>ode</w:t>
            </w:r>
            <w:r w:rsidR="00797620">
              <w:t>st</w:t>
            </w:r>
            <w:r>
              <w:t xml:space="preserve"> </w:t>
            </w:r>
            <w:r w:rsidR="00797620" w:rsidRPr="006761E5">
              <w:t>decrease in negative communication scores from pre to post education across both conditions</w:t>
            </w:r>
            <w:r>
              <w:t xml:space="preserve"> at trend level only</w:t>
            </w:r>
            <w:r w:rsidR="00797620">
              <w:t xml:space="preserve"> (z</w:t>
            </w:r>
            <w:r w:rsidR="002B320B">
              <w:t xml:space="preserve"> </w:t>
            </w:r>
            <w:r w:rsidR="00797620">
              <w:t>=</w:t>
            </w:r>
            <w:r w:rsidR="002B320B">
              <w:t xml:space="preserve"> </w:t>
            </w:r>
            <w:r w:rsidR="00797620">
              <w:t xml:space="preserve">1.83, </w:t>
            </w:r>
            <w:r w:rsidR="00797620" w:rsidRPr="00F401A2">
              <w:rPr>
                <w:i/>
                <w:iCs/>
              </w:rPr>
              <w:t>p</w:t>
            </w:r>
            <w:r w:rsidR="002B320B">
              <w:t xml:space="preserve"> </w:t>
            </w:r>
            <w:r w:rsidR="00797620">
              <w:t>=</w:t>
            </w:r>
            <w:r w:rsidR="002B320B">
              <w:t xml:space="preserve"> </w:t>
            </w:r>
            <w:r w:rsidR="00797620">
              <w:t>0.07)</w:t>
            </w:r>
            <w:r w:rsidR="00290935">
              <w:t>. N</w:t>
            </w:r>
            <w:r w:rsidR="00797620">
              <w:t>o</w:t>
            </w:r>
            <w:r w:rsidR="00797620" w:rsidRPr="007A05D6">
              <w:t xml:space="preserve"> reliable difference between</w:t>
            </w:r>
            <w:r w:rsidR="00797620" w:rsidRPr="00DE3A45">
              <w:t xml:space="preserve"> conditions in the extent </w:t>
            </w:r>
            <w:r w:rsidR="00797620">
              <w:t>of</w:t>
            </w:r>
            <w:r w:rsidR="00797620" w:rsidRPr="00DE3A45">
              <w:t xml:space="preserve"> decline across time</w:t>
            </w:r>
            <w:r w:rsidR="00797620">
              <w:t xml:space="preserve">. </w:t>
            </w:r>
          </w:p>
          <w:p w14:paraId="7E0F1ABA" w14:textId="6A371A66" w:rsidR="004477FC" w:rsidRDefault="00797620" w:rsidP="00CC771D">
            <w:pPr>
              <w:pStyle w:val="TableText"/>
            </w:pPr>
            <w:r w:rsidRPr="001A1BA0">
              <w:t>Significant</w:t>
            </w:r>
            <w:r>
              <w:t xml:space="preserve"> </w:t>
            </w:r>
            <w:r w:rsidR="004477FC">
              <w:t xml:space="preserve">but modest </w:t>
            </w:r>
            <w:r w:rsidR="00290935">
              <w:t>improvement in</w:t>
            </w:r>
            <w:r w:rsidRPr="001A1BA0">
              <w:t xml:space="preserve"> relationship satisfaction</w:t>
            </w:r>
            <w:r>
              <w:t xml:space="preserve"> </w:t>
            </w:r>
            <w:r w:rsidR="00290935">
              <w:t xml:space="preserve">over time </w:t>
            </w:r>
            <w:r>
              <w:t>(x2(1)</w:t>
            </w:r>
            <w:r w:rsidR="00833545">
              <w:t xml:space="preserve"> </w:t>
            </w:r>
            <w:r>
              <w:t>=</w:t>
            </w:r>
            <w:r w:rsidR="00833545">
              <w:t xml:space="preserve"> </w:t>
            </w:r>
            <w:r>
              <w:t xml:space="preserve">46, </w:t>
            </w:r>
            <w:r w:rsidRPr="00F401A2">
              <w:rPr>
                <w:i/>
                <w:iCs/>
              </w:rPr>
              <w:t>p</w:t>
            </w:r>
            <w:r w:rsidR="00833545">
              <w:t xml:space="preserve"> </w:t>
            </w:r>
            <w:r>
              <w:t>&lt;</w:t>
            </w:r>
            <w:r w:rsidR="00833545">
              <w:t xml:space="preserve"> 0</w:t>
            </w:r>
            <w:r>
              <w:t xml:space="preserve">.05), </w:t>
            </w:r>
            <w:r w:rsidR="004477FC">
              <w:t>and decrease in negative communication</w:t>
            </w:r>
            <w:r w:rsidR="00EB590C">
              <w:t xml:space="preserve"> from pre-</w:t>
            </w:r>
            <w:r w:rsidR="00EB590C" w:rsidRPr="00DF4E45">
              <w:t xml:space="preserve">education to </w:t>
            </w:r>
            <w:r w:rsidR="00833545">
              <w:t>6-</w:t>
            </w:r>
            <w:r w:rsidR="00EB590C">
              <w:t xml:space="preserve">month </w:t>
            </w:r>
            <w:r w:rsidR="00833545">
              <w:lastRenderedPageBreak/>
              <w:t>follow-</w:t>
            </w:r>
            <w:r w:rsidR="00EB590C">
              <w:t xml:space="preserve">up, </w:t>
            </w:r>
            <w:r>
              <w:t xml:space="preserve">but no </w:t>
            </w:r>
            <w:r w:rsidRPr="00E40127">
              <w:t xml:space="preserve">reliable difference between conditions </w:t>
            </w:r>
            <w:r>
              <w:t xml:space="preserve">in extent of </w:t>
            </w:r>
            <w:r w:rsidRPr="00E40127">
              <w:t xml:space="preserve">change from </w:t>
            </w:r>
            <w:r w:rsidR="00833545" w:rsidRPr="00E40127">
              <w:t>pre</w:t>
            </w:r>
            <w:r w:rsidR="00833545">
              <w:t>-</w:t>
            </w:r>
            <w:r w:rsidRPr="00E40127">
              <w:t xml:space="preserve">intervention to </w:t>
            </w:r>
            <w:r w:rsidR="00833545" w:rsidRPr="00E40127">
              <w:t>follow</w:t>
            </w:r>
            <w:r w:rsidR="00833545">
              <w:t>-</w:t>
            </w:r>
            <w:r w:rsidRPr="00E40127">
              <w:t>up</w:t>
            </w:r>
            <w:r>
              <w:t xml:space="preserve">. </w:t>
            </w:r>
          </w:p>
          <w:p w14:paraId="6A99DD1C" w14:textId="046E55F1" w:rsidR="00797620" w:rsidRDefault="00EB590C" w:rsidP="00CC771D">
            <w:pPr>
              <w:pStyle w:val="TableText"/>
            </w:pPr>
            <w:r>
              <w:t xml:space="preserve">In </w:t>
            </w:r>
            <w:r w:rsidR="00ED6266">
              <w:t xml:space="preserve">a </w:t>
            </w:r>
            <w:r>
              <w:t>recent meta-analytic</w:t>
            </w:r>
            <w:r w:rsidR="00797620">
              <w:t xml:space="preserve"> review</w:t>
            </w:r>
            <w:r>
              <w:t xml:space="preserve">, </w:t>
            </w:r>
            <w:r w:rsidR="00ED6266" w:rsidRPr="002337BE">
              <w:t>Karantzas et al</w:t>
            </w:r>
            <w:r w:rsidR="00833545">
              <w:t>.</w:t>
            </w:r>
            <w:r w:rsidR="00ED6266" w:rsidRPr="002337BE">
              <w:t xml:space="preserve"> (2023)</w:t>
            </w:r>
            <w:r w:rsidR="00ED6266">
              <w:t xml:space="preserve"> </w:t>
            </w:r>
            <w:r w:rsidR="0044481C">
              <w:t xml:space="preserve">stated </w:t>
            </w:r>
            <w:r w:rsidR="00797620">
              <w:t xml:space="preserve">the study found the program reduced </w:t>
            </w:r>
            <w:r w:rsidR="0021754E">
              <w:t>p</w:t>
            </w:r>
            <w:r w:rsidR="00797620">
              <w:t>hysical aggression (</w:t>
            </w:r>
            <w:r w:rsidR="00797620" w:rsidRPr="00F401A2">
              <w:rPr>
                <w:i/>
                <w:iCs/>
              </w:rPr>
              <w:t>d</w:t>
            </w:r>
            <w:r w:rsidR="002400C9">
              <w:t xml:space="preserve"> </w:t>
            </w:r>
            <w:r w:rsidR="00797620">
              <w:t>=</w:t>
            </w:r>
            <w:r w:rsidR="002400C9">
              <w:t xml:space="preserve"> </w:t>
            </w:r>
            <w:r w:rsidR="00797620">
              <w:t>0.12) and conflict (</w:t>
            </w:r>
            <w:r w:rsidR="00797620" w:rsidRPr="00F401A2">
              <w:rPr>
                <w:i/>
                <w:iCs/>
              </w:rPr>
              <w:t>d</w:t>
            </w:r>
            <w:r w:rsidR="002400C9">
              <w:t xml:space="preserve"> </w:t>
            </w:r>
            <w:r w:rsidR="00797620">
              <w:t>=</w:t>
            </w:r>
            <w:r w:rsidR="002400C9">
              <w:t xml:space="preserve"> </w:t>
            </w:r>
            <w:r w:rsidR="00797620">
              <w:t>0.69) from baseline to follow-up</w:t>
            </w:r>
            <w:r w:rsidR="0044481C">
              <w:t xml:space="preserve">, </w:t>
            </w:r>
            <w:r w:rsidR="00797620">
              <w:t xml:space="preserve">but Bakhurst </w:t>
            </w:r>
            <w:r w:rsidR="0044481C">
              <w:t>(</w:t>
            </w:r>
            <w:r w:rsidR="0021754E">
              <w:t>2015</w:t>
            </w:r>
            <w:r w:rsidR="00797620">
              <w:t xml:space="preserve">) reports that the floor effects prohibited </w:t>
            </w:r>
            <w:r w:rsidR="0044481C">
              <w:t xml:space="preserve">examination of </w:t>
            </w:r>
            <w:r w:rsidR="00797620">
              <w:t>inter-partner aggression outcomes.</w:t>
            </w:r>
          </w:p>
          <w:p w14:paraId="1191E2EE" w14:textId="3AC8ED22" w:rsidR="00797620" w:rsidRPr="007B7150" w:rsidRDefault="00797620" w:rsidP="00CC771D">
            <w:pPr>
              <w:pStyle w:val="TableText"/>
            </w:pPr>
            <w:r>
              <w:t>Couple C</w:t>
            </w:r>
            <w:r w:rsidR="000B571C">
              <w:t>ARE</w:t>
            </w:r>
            <w:r>
              <w:t xml:space="preserve"> </w:t>
            </w:r>
            <w:r w:rsidRPr="008F1268">
              <w:t>participants showed significantly higher consumer satisfaction with the program</w:t>
            </w:r>
            <w:r>
              <w:t xml:space="preserve"> (</w:t>
            </w:r>
            <w:r w:rsidRPr="00F401A2">
              <w:rPr>
                <w:i/>
                <w:iCs/>
              </w:rPr>
              <w:t>M</w:t>
            </w:r>
            <w:r w:rsidR="002400C9">
              <w:t xml:space="preserve"> </w:t>
            </w:r>
            <w:r>
              <w:t>=</w:t>
            </w:r>
            <w:r w:rsidR="002400C9">
              <w:t xml:space="preserve"> </w:t>
            </w:r>
            <w:r>
              <w:t xml:space="preserve">29.0, </w:t>
            </w:r>
            <w:r w:rsidRPr="00F401A2">
              <w:rPr>
                <w:i/>
                <w:iCs/>
              </w:rPr>
              <w:t>SD</w:t>
            </w:r>
            <w:r w:rsidR="002400C9">
              <w:t xml:space="preserve"> </w:t>
            </w:r>
            <w:r>
              <w:t>=</w:t>
            </w:r>
            <w:r w:rsidR="002400C9">
              <w:t xml:space="preserve"> </w:t>
            </w:r>
            <w:r>
              <w:t xml:space="preserve">3.0) </w:t>
            </w:r>
            <w:r w:rsidRPr="008F1268">
              <w:t>than the control group couples</w:t>
            </w:r>
            <w:r>
              <w:t xml:space="preserve"> (</w:t>
            </w:r>
            <w:r w:rsidRPr="00F401A2">
              <w:rPr>
                <w:i/>
                <w:iCs/>
              </w:rPr>
              <w:t>M</w:t>
            </w:r>
            <w:r w:rsidR="002400C9">
              <w:t xml:space="preserve"> </w:t>
            </w:r>
            <w:r>
              <w:t>=</w:t>
            </w:r>
            <w:r w:rsidR="002400C9">
              <w:t xml:space="preserve"> </w:t>
            </w:r>
            <w:r>
              <w:t xml:space="preserve">24.6, </w:t>
            </w:r>
            <w:r w:rsidRPr="00F401A2">
              <w:rPr>
                <w:i/>
                <w:iCs/>
              </w:rPr>
              <w:t>SD</w:t>
            </w:r>
            <w:r w:rsidR="002400C9">
              <w:t xml:space="preserve"> </w:t>
            </w:r>
            <w:r>
              <w:t>=</w:t>
            </w:r>
            <w:r w:rsidR="002400C9">
              <w:t xml:space="preserve"> </w:t>
            </w:r>
            <w:r>
              <w:t>3.3) (F(1, 19)</w:t>
            </w:r>
            <w:r w:rsidR="002400C9">
              <w:t xml:space="preserve"> </w:t>
            </w:r>
            <w:r>
              <w:t>=</w:t>
            </w:r>
            <w:r w:rsidR="002400C9">
              <w:t xml:space="preserve"> </w:t>
            </w:r>
            <w:r>
              <w:t xml:space="preserve">14.38, </w:t>
            </w:r>
            <w:r w:rsidRPr="00F401A2">
              <w:rPr>
                <w:i/>
                <w:iCs/>
              </w:rPr>
              <w:t>p</w:t>
            </w:r>
            <w:r w:rsidR="002400C9">
              <w:t xml:space="preserve"> </w:t>
            </w:r>
            <w:r>
              <w:t>=</w:t>
            </w:r>
            <w:r w:rsidR="002010FF">
              <w:t xml:space="preserve"> </w:t>
            </w:r>
            <w:r w:rsidR="002400C9">
              <w:t>0</w:t>
            </w:r>
            <w:r>
              <w:t xml:space="preserve">.001, </w:t>
            </w:r>
            <w:r w:rsidRPr="00F401A2">
              <w:rPr>
                <w:i/>
                <w:iCs/>
              </w:rPr>
              <w:t>d</w:t>
            </w:r>
            <w:r w:rsidR="002400C9">
              <w:t xml:space="preserve"> </w:t>
            </w:r>
            <w:r>
              <w:t>=</w:t>
            </w:r>
            <w:r w:rsidR="002400C9">
              <w:t xml:space="preserve"> </w:t>
            </w:r>
            <w:r>
              <w:t>1.4.</w:t>
            </w:r>
          </w:p>
        </w:tc>
      </w:tr>
      <w:tr w:rsidR="00797620" w:rsidRPr="00D27B00" w14:paraId="57D2443C" w14:textId="5350BF97" w:rsidTr="00600CF5">
        <w:tc>
          <w:tcPr>
            <w:tcW w:w="850" w:type="dxa"/>
          </w:tcPr>
          <w:p w14:paraId="0D901A5D" w14:textId="7C47CEB3" w:rsidR="00797620" w:rsidRPr="00D27B00" w:rsidRDefault="00797620">
            <w:pPr>
              <w:pStyle w:val="TableText"/>
            </w:pPr>
            <w:r>
              <w:lastRenderedPageBreak/>
              <w:t>Halford et al</w:t>
            </w:r>
            <w:r w:rsidR="00B10115">
              <w:t>.</w:t>
            </w:r>
            <w:r>
              <w:t xml:space="preserve">, 2017  </w:t>
            </w:r>
          </w:p>
        </w:tc>
        <w:tc>
          <w:tcPr>
            <w:tcW w:w="1134" w:type="dxa"/>
          </w:tcPr>
          <w:p w14:paraId="56C842F6" w14:textId="03FF0023" w:rsidR="00797620" w:rsidRPr="00D27B00" w:rsidRDefault="00797620" w:rsidP="00F81283">
            <w:pPr>
              <w:pStyle w:val="TableText"/>
            </w:pPr>
            <w:r>
              <w:t>RCT</w:t>
            </w:r>
            <w:r w:rsidR="00B10115">
              <w:t xml:space="preserve">, </w:t>
            </w:r>
            <w:r>
              <w:t>Baseline, post-intervention, 6-, 12-, 18-, 30-, and 48-month follow-up</w:t>
            </w:r>
          </w:p>
        </w:tc>
        <w:tc>
          <w:tcPr>
            <w:tcW w:w="1702" w:type="dxa"/>
          </w:tcPr>
          <w:p w14:paraId="0A8E0F61" w14:textId="33380B2D" w:rsidR="00797620" w:rsidRDefault="00797620">
            <w:pPr>
              <w:pStyle w:val="TableText"/>
            </w:pPr>
            <w:r w:rsidRPr="00D1707F">
              <w:t>RELATE assessment with feedback</w:t>
            </w:r>
            <w:r>
              <w:t xml:space="preserve"> (</w:t>
            </w:r>
            <w:r w:rsidRPr="00F401A2">
              <w:rPr>
                <w:i/>
                <w:iCs/>
              </w:rPr>
              <w:t>n</w:t>
            </w:r>
            <w:r w:rsidR="00B10115">
              <w:t xml:space="preserve"> </w:t>
            </w:r>
            <w:r>
              <w:t>=</w:t>
            </w:r>
            <w:r w:rsidR="00B10115">
              <w:t xml:space="preserve"> </w:t>
            </w:r>
            <w:r>
              <w:t>61 couples)</w:t>
            </w:r>
            <w:r w:rsidRPr="00D1707F">
              <w:t>, Couple CARE</w:t>
            </w:r>
            <w:r w:rsidR="006D16BD">
              <w:t xml:space="preserve"> with RELATE</w:t>
            </w:r>
            <w:r w:rsidRPr="00D1707F">
              <w:t xml:space="preserve">, </w:t>
            </w:r>
            <w:r>
              <w:t>(</w:t>
            </w:r>
            <w:r w:rsidRPr="00F401A2">
              <w:rPr>
                <w:i/>
                <w:iCs/>
              </w:rPr>
              <w:t>n</w:t>
            </w:r>
            <w:r w:rsidR="00B10115">
              <w:t xml:space="preserve"> </w:t>
            </w:r>
            <w:r>
              <w:t>=</w:t>
            </w:r>
            <w:r w:rsidR="006D16BD">
              <w:t xml:space="preserve"> </w:t>
            </w:r>
            <w:r>
              <w:t xml:space="preserve">62 couples) </w:t>
            </w:r>
          </w:p>
          <w:p w14:paraId="623E1F99" w14:textId="48E5D304" w:rsidR="00797620" w:rsidRDefault="00797620">
            <w:pPr>
              <w:pStyle w:val="TableText"/>
            </w:pPr>
            <w:r>
              <w:t xml:space="preserve">Self-directed </w:t>
            </w:r>
            <w:r w:rsidRPr="00D1707F">
              <w:t>reading</w:t>
            </w:r>
            <w:r>
              <w:t xml:space="preserve"> (</w:t>
            </w:r>
            <w:r w:rsidRPr="00F401A2">
              <w:rPr>
                <w:i/>
                <w:iCs/>
              </w:rPr>
              <w:t>n</w:t>
            </w:r>
            <w:r w:rsidR="006D16BD">
              <w:t xml:space="preserve"> </w:t>
            </w:r>
            <w:r>
              <w:t>=</w:t>
            </w:r>
            <w:r w:rsidR="006D16BD">
              <w:t xml:space="preserve"> </w:t>
            </w:r>
            <w:r>
              <w:t>58 couples)</w:t>
            </w:r>
          </w:p>
          <w:p w14:paraId="6297335E" w14:textId="4E13A217" w:rsidR="00797620" w:rsidRDefault="00797620">
            <w:pPr>
              <w:pStyle w:val="TableText"/>
            </w:pPr>
            <w:r>
              <w:t xml:space="preserve"> </w:t>
            </w:r>
          </w:p>
          <w:p w14:paraId="273CEC6D" w14:textId="258C2096" w:rsidR="00797620" w:rsidRPr="00D27B00" w:rsidRDefault="00797620">
            <w:pPr>
              <w:pStyle w:val="TableText"/>
            </w:pPr>
            <w:r>
              <w:t xml:space="preserve">Moderators: relationship satisfaction at baseline </w:t>
            </w:r>
          </w:p>
        </w:tc>
        <w:tc>
          <w:tcPr>
            <w:tcW w:w="1843" w:type="dxa"/>
          </w:tcPr>
          <w:p w14:paraId="06727BE0" w14:textId="2B566620" w:rsidR="00797620" w:rsidRPr="00D27B00" w:rsidRDefault="00797620">
            <w:pPr>
              <w:pStyle w:val="TableText"/>
            </w:pPr>
            <w:r w:rsidRPr="0047084F">
              <w:t xml:space="preserve">Level II </w:t>
            </w:r>
            <w:r>
              <w:t xml:space="preserve">(1) </w:t>
            </w:r>
            <w:r w:rsidRPr="0047084F">
              <w:t>study w</w:t>
            </w:r>
            <w:r>
              <w:t>ith</w:t>
            </w:r>
            <w:r w:rsidRPr="0047084F">
              <w:t xml:space="preserve"> high risk of bias</w:t>
            </w:r>
            <w:r>
              <w:t xml:space="preserve"> (</w:t>
            </w:r>
            <w:r w:rsidRPr="0047084F">
              <w:t>no</w:t>
            </w:r>
            <w:r>
              <w:t xml:space="preserve"> reporting or discussion of loss to </w:t>
            </w:r>
            <w:r w:rsidR="008A40BD">
              <w:t>follow-</w:t>
            </w:r>
            <w:r>
              <w:t>up, and no alphas reported)</w:t>
            </w:r>
          </w:p>
        </w:tc>
        <w:tc>
          <w:tcPr>
            <w:tcW w:w="4677" w:type="dxa"/>
          </w:tcPr>
          <w:p w14:paraId="69A527D5" w14:textId="4AE3B5DD" w:rsidR="00797620" w:rsidRDefault="00797620" w:rsidP="00DE2064">
            <w:pPr>
              <w:pStyle w:val="TableText"/>
            </w:pPr>
            <w:r>
              <w:t xml:space="preserve">RELATE assessment with feedback: Couples read a 13-page report providing an overall couple relationship profile based on each partner’s strengths and challenges, after which they discuss report with each other </w:t>
            </w:r>
            <w:r w:rsidR="00810F8B">
              <w:t xml:space="preserve">and </w:t>
            </w:r>
            <w:r>
              <w:t xml:space="preserve">relationship educator over the phone </w:t>
            </w:r>
            <w:r w:rsidR="00810F8B">
              <w:t xml:space="preserve">and </w:t>
            </w:r>
            <w:r>
              <w:t>identify relationship enhancement goals.</w:t>
            </w:r>
          </w:p>
          <w:p w14:paraId="7FF6050B" w14:textId="77777777" w:rsidR="00797620" w:rsidRDefault="00797620" w:rsidP="00DE2064">
            <w:pPr>
              <w:pStyle w:val="TableText"/>
            </w:pPr>
          </w:p>
          <w:p w14:paraId="1C2C8211" w14:textId="4D3C82A9" w:rsidR="00797620" w:rsidRDefault="00797620" w:rsidP="00DE2064">
            <w:pPr>
              <w:pStyle w:val="TableText"/>
            </w:pPr>
            <w:r>
              <w:t>Couple C</w:t>
            </w:r>
            <w:r w:rsidR="000B571C">
              <w:t>ARE</w:t>
            </w:r>
            <w:r w:rsidR="00810F8B">
              <w:t xml:space="preserve"> with RELATE</w:t>
            </w:r>
            <w:r>
              <w:t>: Couple C</w:t>
            </w:r>
            <w:r w:rsidR="000B571C">
              <w:t>ARE</w:t>
            </w:r>
            <w:r>
              <w:t xml:space="preserve"> is a </w:t>
            </w:r>
            <w:r w:rsidR="00810F8B">
              <w:t>6</w:t>
            </w:r>
            <w:r>
              <w:t xml:space="preserve">-unit </w:t>
            </w:r>
            <w:r w:rsidRPr="00A62403">
              <w:t>flexible delivery</w:t>
            </w:r>
            <w:r>
              <w:t xml:space="preserve"> program covering common relationship topics including communication, intimacy and managing differences. Units are provided in 15-min DVD segments with practical exercises in a guidebook. Couples complete one unit a week </w:t>
            </w:r>
            <w:r w:rsidRPr="00A62403">
              <w:t>in their own time</w:t>
            </w:r>
            <w:r>
              <w:t>, either online or via take-home audio-visual materials. Couples then take a phone or video-call with a relationship educator who reviews their work and provides coaching support Time commitment is 2 hours per unit (12 hours in total).</w:t>
            </w:r>
          </w:p>
          <w:p w14:paraId="72867E72" w14:textId="77777777" w:rsidR="00797620" w:rsidRDefault="00797620" w:rsidP="00DE2064">
            <w:pPr>
              <w:pStyle w:val="TableText"/>
            </w:pPr>
          </w:p>
          <w:p w14:paraId="3EF260DC" w14:textId="53F6E06A" w:rsidR="00797620" w:rsidRPr="00D27B00" w:rsidRDefault="00797620">
            <w:pPr>
              <w:pStyle w:val="TableText"/>
            </w:pPr>
            <w:r>
              <w:t xml:space="preserve">Control </w:t>
            </w:r>
            <w:r w:rsidR="000B571C">
              <w:t>c</w:t>
            </w:r>
            <w:r>
              <w:t xml:space="preserve">ouples sent a copy of </w:t>
            </w:r>
            <w:r w:rsidRPr="00F401A2">
              <w:rPr>
                <w:i/>
                <w:iCs/>
              </w:rPr>
              <w:t>The Great Marriage Tune-Up</w:t>
            </w:r>
            <w:r w:rsidR="00810F8B">
              <w:t xml:space="preserve"> </w:t>
            </w:r>
            <w:r w:rsidR="00810F8B" w:rsidRPr="00F401A2">
              <w:rPr>
                <w:i/>
                <w:iCs/>
              </w:rPr>
              <w:t>Book</w:t>
            </w:r>
            <w:r>
              <w:t xml:space="preserve"> </w:t>
            </w:r>
            <w:r w:rsidR="000B571C">
              <w:t>(</w:t>
            </w:r>
            <w:r w:rsidR="001B36FF">
              <w:t>Larson</w:t>
            </w:r>
            <w:r w:rsidR="00810F8B">
              <w:t>,</w:t>
            </w:r>
            <w:r w:rsidR="001B36FF">
              <w:t xml:space="preserve"> </w:t>
            </w:r>
            <w:r w:rsidR="009E17C9">
              <w:t>2003</w:t>
            </w:r>
            <w:r w:rsidR="000B571C">
              <w:t xml:space="preserve">) </w:t>
            </w:r>
            <w:r>
              <w:t>and instructed to read it over 6–8 weeks, with reminder call after 3 weeks.</w:t>
            </w:r>
          </w:p>
        </w:tc>
        <w:tc>
          <w:tcPr>
            <w:tcW w:w="2410" w:type="dxa"/>
          </w:tcPr>
          <w:p w14:paraId="31A2FCA7" w14:textId="5409E119" w:rsidR="00797620" w:rsidRDefault="00797620" w:rsidP="008D5F63">
            <w:pPr>
              <w:pStyle w:val="TableText"/>
            </w:pPr>
            <w:r>
              <w:t xml:space="preserve">RELATE assessment of relationship strengths </w:t>
            </w:r>
            <w:r w:rsidR="00EC10EA">
              <w:t xml:space="preserve">and </w:t>
            </w:r>
            <w:r>
              <w:t xml:space="preserve">challenges (domains of </w:t>
            </w:r>
            <w:r w:rsidRPr="008A0170">
              <w:t xml:space="preserve">relationship satisfaction, stability, self-regulation, kindness </w:t>
            </w:r>
            <w:r w:rsidR="00EC10EA">
              <w:t>&amp;</w:t>
            </w:r>
            <w:r w:rsidR="00EC10EA" w:rsidRPr="008A0170">
              <w:t xml:space="preserve"> </w:t>
            </w:r>
            <w:r w:rsidRPr="008A0170">
              <w:t>caring, effective communication, flexibility, conflict, conflict style, sexual intimacy</w:t>
            </w:r>
            <w:r w:rsidRPr="00A63F02">
              <w:t xml:space="preserve">, </w:t>
            </w:r>
            <w:r w:rsidR="00EC10EA">
              <w:t>&amp;</w:t>
            </w:r>
            <w:r w:rsidR="00EC10EA" w:rsidRPr="00A63F02">
              <w:t xml:space="preserve"> </w:t>
            </w:r>
            <w:r w:rsidRPr="00A63F02">
              <w:t>problem areas</w:t>
            </w:r>
            <w:r>
              <w:t>)</w:t>
            </w:r>
          </w:p>
          <w:p w14:paraId="62139283" w14:textId="053523D6" w:rsidR="00797620" w:rsidRPr="00D27B00" w:rsidRDefault="00797620" w:rsidP="008D5F63">
            <w:pPr>
              <w:pStyle w:val="TableText"/>
            </w:pPr>
          </w:p>
        </w:tc>
        <w:tc>
          <w:tcPr>
            <w:tcW w:w="3119" w:type="dxa"/>
          </w:tcPr>
          <w:p w14:paraId="006480B6" w14:textId="1743257D" w:rsidR="00797620" w:rsidRPr="005F6071" w:rsidRDefault="00797620" w:rsidP="001D553E">
            <w:pPr>
              <w:pStyle w:val="TableText"/>
              <w:rPr>
                <w:color w:val="auto"/>
              </w:rPr>
            </w:pPr>
            <w:r w:rsidRPr="00F401A2">
              <w:rPr>
                <w:i/>
                <w:iCs/>
                <w:color w:val="auto"/>
              </w:rPr>
              <w:t>N</w:t>
            </w:r>
            <w:r w:rsidR="00EC10EA">
              <w:rPr>
                <w:color w:val="auto"/>
              </w:rPr>
              <w:t xml:space="preserve"> </w:t>
            </w:r>
            <w:r w:rsidRPr="005F6071">
              <w:rPr>
                <w:color w:val="auto"/>
              </w:rPr>
              <w:t>=</w:t>
            </w:r>
            <w:r w:rsidR="00EC10EA">
              <w:rPr>
                <w:color w:val="auto"/>
              </w:rPr>
              <w:t xml:space="preserve"> </w:t>
            </w:r>
            <w:r w:rsidRPr="005F6071">
              <w:rPr>
                <w:color w:val="auto"/>
              </w:rPr>
              <w:t>182 couples</w:t>
            </w:r>
          </w:p>
          <w:p w14:paraId="51022EA9" w14:textId="680F317E" w:rsidR="00797620" w:rsidRPr="005F6071" w:rsidRDefault="00797620" w:rsidP="00E863E0">
            <w:pPr>
              <w:pStyle w:val="TableText"/>
              <w:rPr>
                <w:color w:val="auto"/>
              </w:rPr>
            </w:pPr>
            <w:r w:rsidRPr="005F6071">
              <w:rPr>
                <w:color w:val="auto"/>
              </w:rPr>
              <w:t>Heterosexual couples in Australia (recruited vi</w:t>
            </w:r>
            <w:r w:rsidR="000B571C">
              <w:rPr>
                <w:color w:val="auto"/>
              </w:rPr>
              <w:t>a</w:t>
            </w:r>
            <w:r w:rsidRPr="005F6071">
              <w:rPr>
                <w:color w:val="auto"/>
              </w:rPr>
              <w:t xml:space="preserve"> social media and advertisements) in a cohabiting or married relationship for at least 6 months (68% married)</w:t>
            </w:r>
          </w:p>
          <w:p w14:paraId="2F89BCEB" w14:textId="01855D4A" w:rsidR="00797620" w:rsidRPr="005F6071" w:rsidRDefault="00797620" w:rsidP="00E863E0">
            <w:pPr>
              <w:pStyle w:val="TableText"/>
              <w:rPr>
                <w:color w:val="auto"/>
              </w:rPr>
            </w:pPr>
            <w:r w:rsidRPr="005F6071">
              <w:rPr>
                <w:color w:val="auto"/>
              </w:rPr>
              <w:t>Mean age: 40</w:t>
            </w:r>
            <w:r w:rsidR="00EC10EA">
              <w:rPr>
                <w:color w:val="auto"/>
              </w:rPr>
              <w:t>–</w:t>
            </w:r>
            <w:r w:rsidRPr="005F6071">
              <w:rPr>
                <w:color w:val="auto"/>
              </w:rPr>
              <w:t>45 years</w:t>
            </w:r>
          </w:p>
          <w:p w14:paraId="02761CD1" w14:textId="77777777" w:rsidR="00797620" w:rsidRDefault="00797620" w:rsidP="001D553E">
            <w:pPr>
              <w:pStyle w:val="TableText"/>
            </w:pPr>
            <w:r w:rsidRPr="005F6071">
              <w:rPr>
                <w:color w:val="auto"/>
              </w:rPr>
              <w:t xml:space="preserve">Mean income and education levels higher than general Australian </w:t>
            </w:r>
            <w:r>
              <w:t>population</w:t>
            </w:r>
          </w:p>
          <w:p w14:paraId="3CAC12B9" w14:textId="272D5AD5" w:rsidR="00797620" w:rsidRDefault="00797620" w:rsidP="001D553E">
            <w:pPr>
              <w:pStyle w:val="TableText"/>
            </w:pPr>
            <w:r>
              <w:t>Mean length of relationship</w:t>
            </w:r>
            <w:r w:rsidR="00EC10EA">
              <w:t xml:space="preserve"> </w:t>
            </w:r>
            <w:r>
              <w:t>=</w:t>
            </w:r>
            <w:r w:rsidR="00EC10EA">
              <w:t xml:space="preserve"> </w:t>
            </w:r>
            <w:r>
              <w:t>11</w:t>
            </w:r>
            <w:r w:rsidR="00EC10EA">
              <w:t>–</w:t>
            </w:r>
            <w:r>
              <w:t>12 years.</w:t>
            </w:r>
          </w:p>
          <w:p w14:paraId="67128541" w14:textId="5DB93FAB" w:rsidR="00797620" w:rsidRDefault="00797620" w:rsidP="001D553E">
            <w:pPr>
              <w:pStyle w:val="TableText"/>
            </w:pPr>
            <w:r>
              <w:t>30% born outside Australia</w:t>
            </w:r>
          </w:p>
          <w:p w14:paraId="1F248A17" w14:textId="592EC9F2" w:rsidR="00797620" w:rsidRPr="00D27B00" w:rsidRDefault="00797620">
            <w:pPr>
              <w:pStyle w:val="TableText"/>
            </w:pPr>
          </w:p>
        </w:tc>
        <w:tc>
          <w:tcPr>
            <w:tcW w:w="4394" w:type="dxa"/>
          </w:tcPr>
          <w:p w14:paraId="2CDF4AF9" w14:textId="7C52FCDB" w:rsidR="00797620" w:rsidRDefault="00797620">
            <w:pPr>
              <w:pStyle w:val="TableText"/>
            </w:pPr>
            <w:r w:rsidRPr="007B7150">
              <w:t xml:space="preserve">There was no change in relationship satisfaction </w:t>
            </w:r>
            <w:r>
              <w:t xml:space="preserve">in the RELATE or Control conditions but there was </w:t>
            </w:r>
            <w:r w:rsidRPr="007B7150">
              <w:t>a small to medium</w:t>
            </w:r>
            <w:r>
              <w:t xml:space="preserve"> positive</w:t>
            </w:r>
            <w:r w:rsidRPr="007B7150">
              <w:t xml:space="preserve"> effect </w:t>
            </w:r>
            <w:r>
              <w:t xml:space="preserve">size increase in relationship satisfaction </w:t>
            </w:r>
            <w:r w:rsidRPr="007B7150">
              <w:t>for Couple C</w:t>
            </w:r>
            <w:r w:rsidR="000B571C">
              <w:t>ARE</w:t>
            </w:r>
            <w:r w:rsidR="006B48E4">
              <w:t xml:space="preserve"> plus RELATE</w:t>
            </w:r>
            <w:r w:rsidRPr="007B7150">
              <w:t xml:space="preserve"> compared to control (</w:t>
            </w:r>
            <w:r w:rsidRPr="00F401A2">
              <w:rPr>
                <w:i/>
                <w:iCs/>
              </w:rPr>
              <w:t>d</w:t>
            </w:r>
            <w:r w:rsidRPr="007B7150">
              <w:t xml:space="preserve"> = 0.45, 95% CI [0.18, 0.69]). </w:t>
            </w:r>
          </w:p>
          <w:p w14:paraId="6987461F" w14:textId="10822FB5" w:rsidR="00797620" w:rsidRDefault="00797620" w:rsidP="00774F41">
            <w:pPr>
              <w:pStyle w:val="TableText"/>
            </w:pPr>
            <w:r>
              <w:t>Moderator analysis showed that f</w:t>
            </w:r>
            <w:r w:rsidRPr="007B7150">
              <w:t>or high satisfaction couples, neither intervention increased relationship satisfaction</w:t>
            </w:r>
            <w:r>
              <w:t>. F</w:t>
            </w:r>
            <w:r w:rsidRPr="007B7150">
              <w:t>or low satisfaction couples</w:t>
            </w:r>
            <w:r>
              <w:t xml:space="preserve">, </w:t>
            </w:r>
            <w:r w:rsidR="000B571C">
              <w:t>RELATE</w:t>
            </w:r>
            <w:r w:rsidR="000B571C" w:rsidRPr="007B7150">
              <w:t xml:space="preserve"> </w:t>
            </w:r>
            <w:r w:rsidRPr="007B7150">
              <w:t>plus Couple C</w:t>
            </w:r>
            <w:r w:rsidR="000B571C">
              <w:t>ARE</w:t>
            </w:r>
            <w:r w:rsidRPr="007B7150">
              <w:t xml:space="preserve"> increased relationship satisfaction </w:t>
            </w:r>
            <w:r>
              <w:t>(more than the control, with a medium to large effect</w:t>
            </w:r>
            <w:r w:rsidRPr="007B7150">
              <w:t xml:space="preserve"> (</w:t>
            </w:r>
            <w:r w:rsidRPr="00F401A2">
              <w:rPr>
                <w:i/>
                <w:iCs/>
              </w:rPr>
              <w:t>d</w:t>
            </w:r>
            <w:r w:rsidRPr="007B7150">
              <w:t xml:space="preserve"> = 0.62, 95% CI [0.09, 1.16])</w:t>
            </w:r>
            <w:r>
              <w:t xml:space="preserve">. This difference held post-assessment and at 6-month </w:t>
            </w:r>
            <w:r w:rsidR="006B48E4">
              <w:t>follow-</w:t>
            </w:r>
            <w:r>
              <w:t xml:space="preserve">up, and there was a trend in the same direction at 12 months; </w:t>
            </w:r>
            <w:r w:rsidRPr="007B7150">
              <w:t>but the</w:t>
            </w:r>
            <w:r>
              <w:t>re were no reliable</w:t>
            </w:r>
            <w:r w:rsidRPr="007B7150">
              <w:t xml:space="preserve"> </w:t>
            </w:r>
            <w:r>
              <w:t>differences from 2 years onwards. T</w:t>
            </w:r>
            <w:r w:rsidRPr="002C1D1C">
              <w:t>hus</w:t>
            </w:r>
            <w:r>
              <w:t xml:space="preserve">, </w:t>
            </w:r>
            <w:r w:rsidRPr="002C1D1C">
              <w:t>the</w:t>
            </w:r>
            <w:r>
              <w:t xml:space="preserve"> authors conclude there</w:t>
            </w:r>
            <w:r w:rsidRPr="002C1D1C">
              <w:t xml:space="preserve"> was a clear intervention effective</w:t>
            </w:r>
            <w:r w:rsidR="008E20C7">
              <w:t xml:space="preserve"> for</w:t>
            </w:r>
            <w:r w:rsidRPr="002C1D1C">
              <w:t xml:space="preserve"> CC</w:t>
            </w:r>
            <w:r w:rsidR="00C846D8">
              <w:t>R</w:t>
            </w:r>
            <w:r w:rsidRPr="002C1D1C">
              <w:t xml:space="preserve"> with low satisfaction couples, but that effect </w:t>
            </w:r>
            <w:r w:rsidR="008E20C7">
              <w:t>reduc</w:t>
            </w:r>
            <w:r w:rsidR="008E20C7" w:rsidRPr="002C1D1C">
              <w:t xml:space="preserve">ed </w:t>
            </w:r>
            <w:r>
              <w:t>over time.</w:t>
            </w:r>
          </w:p>
          <w:p w14:paraId="6E125171" w14:textId="57941538" w:rsidR="00797620" w:rsidRDefault="00797620">
            <w:pPr>
              <w:pStyle w:val="TableText"/>
            </w:pPr>
            <w:r w:rsidRPr="007B7150">
              <w:t>Neither intervention had any change on mental health relative to the control condition.</w:t>
            </w:r>
          </w:p>
          <w:p w14:paraId="5BD2DE4B" w14:textId="6B599020" w:rsidR="00797620" w:rsidRPr="00D27B00" w:rsidRDefault="00797620">
            <w:pPr>
              <w:pStyle w:val="TableText"/>
            </w:pPr>
          </w:p>
        </w:tc>
      </w:tr>
      <w:tr w:rsidR="00797620" w:rsidRPr="00D27B00" w14:paraId="12F7CE67" w14:textId="77777777" w:rsidTr="00600CF5">
        <w:tc>
          <w:tcPr>
            <w:tcW w:w="850" w:type="dxa"/>
          </w:tcPr>
          <w:p w14:paraId="132C4755" w14:textId="6DCADAA9" w:rsidR="00797620" w:rsidRPr="00AD0E78" w:rsidRDefault="00797620">
            <w:pPr>
              <w:pStyle w:val="TableText"/>
            </w:pPr>
            <w:r>
              <w:t>Halford et al</w:t>
            </w:r>
            <w:r w:rsidR="006D16BD">
              <w:t>.</w:t>
            </w:r>
            <w:r>
              <w:t>, 2015</w:t>
            </w:r>
          </w:p>
        </w:tc>
        <w:tc>
          <w:tcPr>
            <w:tcW w:w="1134" w:type="dxa"/>
          </w:tcPr>
          <w:p w14:paraId="4D9A1D4F" w14:textId="7ED91FB2" w:rsidR="00797620" w:rsidRDefault="00797620" w:rsidP="00D25387">
            <w:pPr>
              <w:pStyle w:val="TableText"/>
            </w:pPr>
            <w:r>
              <w:t>As above (same study) but examines immediate effects only</w:t>
            </w:r>
          </w:p>
          <w:p w14:paraId="24B950A3" w14:textId="77777777" w:rsidR="00797620" w:rsidRDefault="00797620" w:rsidP="00F81283">
            <w:pPr>
              <w:pStyle w:val="TableText"/>
            </w:pPr>
          </w:p>
        </w:tc>
        <w:tc>
          <w:tcPr>
            <w:tcW w:w="1702" w:type="dxa"/>
          </w:tcPr>
          <w:p w14:paraId="6D27A29A" w14:textId="6D137FB5" w:rsidR="00797620" w:rsidRDefault="00797620" w:rsidP="00124E22">
            <w:pPr>
              <w:pStyle w:val="TableText"/>
            </w:pPr>
            <w:r>
              <w:t xml:space="preserve">As above </w:t>
            </w:r>
          </w:p>
          <w:p w14:paraId="74573F00" w14:textId="592D8731" w:rsidR="00797620" w:rsidRDefault="00797620" w:rsidP="00171E01">
            <w:pPr>
              <w:pStyle w:val="TableText"/>
            </w:pPr>
          </w:p>
        </w:tc>
        <w:tc>
          <w:tcPr>
            <w:tcW w:w="1843" w:type="dxa"/>
          </w:tcPr>
          <w:p w14:paraId="5218CF45" w14:textId="6B041978" w:rsidR="00797620" w:rsidRPr="0047084F" w:rsidRDefault="00797620">
            <w:pPr>
              <w:pStyle w:val="TableText"/>
            </w:pPr>
            <w:r w:rsidRPr="0047084F">
              <w:t xml:space="preserve">Level II </w:t>
            </w:r>
            <w:r>
              <w:t xml:space="preserve">(1) </w:t>
            </w:r>
            <w:r w:rsidRPr="0047084F">
              <w:t>study w</w:t>
            </w:r>
            <w:r>
              <w:t>ith</w:t>
            </w:r>
            <w:r w:rsidRPr="0047084F">
              <w:t xml:space="preserve"> high risk of bias</w:t>
            </w:r>
            <w:r>
              <w:t xml:space="preserve"> (no reporting or discussion of loss to </w:t>
            </w:r>
            <w:r w:rsidR="008A40BD">
              <w:t>follow-</w:t>
            </w:r>
            <w:r>
              <w:t>up, incomplete blinding)</w:t>
            </w:r>
          </w:p>
        </w:tc>
        <w:tc>
          <w:tcPr>
            <w:tcW w:w="4677" w:type="dxa"/>
          </w:tcPr>
          <w:p w14:paraId="1CD4760A" w14:textId="04BA31B3" w:rsidR="00797620" w:rsidRPr="00B544A8" w:rsidRDefault="00797620" w:rsidP="00DE2064">
            <w:pPr>
              <w:pStyle w:val="TableText"/>
            </w:pPr>
            <w:r>
              <w:t>As above</w:t>
            </w:r>
          </w:p>
        </w:tc>
        <w:tc>
          <w:tcPr>
            <w:tcW w:w="2410" w:type="dxa"/>
          </w:tcPr>
          <w:p w14:paraId="1DC12DA9" w14:textId="3CBB0D36" w:rsidR="00797620" w:rsidRDefault="00797620" w:rsidP="003570B0">
            <w:pPr>
              <w:pStyle w:val="TableText"/>
            </w:pPr>
            <w:r>
              <w:t>As above</w:t>
            </w:r>
          </w:p>
        </w:tc>
        <w:tc>
          <w:tcPr>
            <w:tcW w:w="3119" w:type="dxa"/>
          </w:tcPr>
          <w:p w14:paraId="17015F93" w14:textId="2D1EA72A" w:rsidR="00797620" w:rsidRDefault="00797620" w:rsidP="00AE463F">
            <w:pPr>
              <w:pStyle w:val="TableText"/>
            </w:pPr>
            <w:r>
              <w:t>As above</w:t>
            </w:r>
          </w:p>
        </w:tc>
        <w:tc>
          <w:tcPr>
            <w:tcW w:w="4394" w:type="dxa"/>
          </w:tcPr>
          <w:p w14:paraId="67FCE60C" w14:textId="3AFDB0BC" w:rsidR="00797620" w:rsidRDefault="00797620">
            <w:pPr>
              <w:pStyle w:val="TableText"/>
            </w:pPr>
            <w:r>
              <w:t>T</w:t>
            </w:r>
            <w:r w:rsidRPr="00D611A5">
              <w:t>he study found no difference</w:t>
            </w:r>
            <w:r>
              <w:t xml:space="preserve"> in</w:t>
            </w:r>
            <w:r w:rsidRPr="00D611A5">
              <w:t xml:space="preserve"> relationship satisfaction post intervention</w:t>
            </w:r>
            <w:r>
              <w:t xml:space="preserve"> for </w:t>
            </w:r>
            <w:r w:rsidRPr="000B730E">
              <w:t xml:space="preserve">couples receiving </w:t>
            </w:r>
            <w:r>
              <w:t xml:space="preserve">RELATE, </w:t>
            </w:r>
            <w:r w:rsidRPr="00D611A5">
              <w:t>when compared to</w:t>
            </w:r>
            <w:r w:rsidRPr="007734E2">
              <w:t xml:space="preserve"> the active control</w:t>
            </w:r>
            <w:r>
              <w:t xml:space="preserve"> (self-directed reading) (x2(2)</w:t>
            </w:r>
            <w:r w:rsidR="008E20C7">
              <w:t xml:space="preserve"> </w:t>
            </w:r>
            <w:r>
              <w:t>=</w:t>
            </w:r>
            <w:r w:rsidR="008E20C7">
              <w:t xml:space="preserve"> </w:t>
            </w:r>
            <w:r>
              <w:t xml:space="preserve">0.43, </w:t>
            </w:r>
            <w:r w:rsidRPr="00F401A2">
              <w:rPr>
                <w:i/>
                <w:iCs/>
              </w:rPr>
              <w:t>p</w:t>
            </w:r>
            <w:r w:rsidR="008E20C7">
              <w:t xml:space="preserve"> </w:t>
            </w:r>
            <w:r>
              <w:t>=</w:t>
            </w:r>
            <w:r w:rsidR="008E20C7">
              <w:t xml:space="preserve"> </w:t>
            </w:r>
            <w:r>
              <w:t xml:space="preserve">0.08), </w:t>
            </w:r>
            <w:r w:rsidRPr="00177BA1">
              <w:t>overall</w:t>
            </w:r>
            <w:r w:rsidR="0083195D">
              <w:t>,</w:t>
            </w:r>
            <w:r w:rsidRPr="00177BA1">
              <w:t xml:space="preserve"> for those with low satisfaction at baseline</w:t>
            </w:r>
            <w:r>
              <w:t>.</w:t>
            </w:r>
          </w:p>
          <w:p w14:paraId="41BEC8FA" w14:textId="7D09A264" w:rsidR="00797620" w:rsidRDefault="00797620">
            <w:pPr>
              <w:pStyle w:val="TableText"/>
            </w:pPr>
            <w:r>
              <w:t>C</w:t>
            </w:r>
            <w:r w:rsidRPr="00721B84">
              <w:t>ouples with initially low satisfaction receiving C</w:t>
            </w:r>
            <w:r>
              <w:t xml:space="preserve">ouple </w:t>
            </w:r>
            <w:r w:rsidR="00091DEC">
              <w:t>CARE</w:t>
            </w:r>
            <w:r w:rsidR="00D63D07">
              <w:t xml:space="preserve"> plus RELATE</w:t>
            </w:r>
            <w:r>
              <w:t xml:space="preserve"> (CC</w:t>
            </w:r>
            <w:r w:rsidR="00D63D07">
              <w:t>R</w:t>
            </w:r>
            <w:r>
              <w:t>)</w:t>
            </w:r>
            <w:r w:rsidRPr="00721B84">
              <w:t xml:space="preserve"> showed a moderate increase in relationship satisfaction</w:t>
            </w:r>
            <w:r w:rsidRPr="004079C8">
              <w:t xml:space="preserve"> relative to the control</w:t>
            </w:r>
            <w:r>
              <w:t xml:space="preserve"> (</w:t>
            </w:r>
            <w:r w:rsidRPr="00F401A2">
              <w:rPr>
                <w:i/>
                <w:iCs/>
              </w:rPr>
              <w:t>d</w:t>
            </w:r>
            <w:r w:rsidR="000B622C">
              <w:t xml:space="preserve"> </w:t>
            </w:r>
            <w:r>
              <w:t>=</w:t>
            </w:r>
            <w:r w:rsidR="000B622C">
              <w:t xml:space="preserve"> </w:t>
            </w:r>
            <w:r>
              <w:t xml:space="preserve">0.50). </w:t>
            </w:r>
            <w:r w:rsidRPr="004079C8">
              <w:t>In contrast</w:t>
            </w:r>
            <w:r w:rsidR="000B622C">
              <w:t>,</w:t>
            </w:r>
            <w:r w:rsidRPr="004079C8">
              <w:t xml:space="preserve"> couples initially high in satisfaction showed little change and there was no difference between</w:t>
            </w:r>
            <w:r>
              <w:t xml:space="preserve"> CC</w:t>
            </w:r>
            <w:r w:rsidR="00D63D07">
              <w:t>R</w:t>
            </w:r>
            <w:r>
              <w:t xml:space="preserve"> </w:t>
            </w:r>
            <w:r w:rsidRPr="004079C8">
              <w:t>and the control conditions</w:t>
            </w:r>
            <w:r>
              <w:t>.</w:t>
            </w:r>
          </w:p>
          <w:p w14:paraId="2ABC4034" w14:textId="6611AA1D" w:rsidR="00797620" w:rsidRPr="00784BB1" w:rsidRDefault="00797620">
            <w:pPr>
              <w:pStyle w:val="TableText"/>
            </w:pPr>
            <w:r w:rsidRPr="00707DEB">
              <w:t xml:space="preserve">They conclude that brief relationship education can assist somewhat distressed couples to enhance satisfaction and </w:t>
            </w:r>
            <w:r w:rsidR="000B622C">
              <w:t>h</w:t>
            </w:r>
            <w:r w:rsidRPr="00707DEB">
              <w:t>as potential to be a cost-effective way of enhancing the r</w:t>
            </w:r>
            <w:r>
              <w:t>each</w:t>
            </w:r>
            <w:r w:rsidRPr="00707DEB">
              <w:t xml:space="preserve"> of couple interventions</w:t>
            </w:r>
            <w:r w:rsidR="000B622C">
              <w:t>.</w:t>
            </w:r>
          </w:p>
        </w:tc>
      </w:tr>
      <w:tr w:rsidR="00797620" w:rsidRPr="00D27B00" w14:paraId="3C2222C5" w14:textId="77777777" w:rsidTr="00600CF5">
        <w:tc>
          <w:tcPr>
            <w:tcW w:w="850" w:type="dxa"/>
          </w:tcPr>
          <w:p w14:paraId="0390F1D6" w14:textId="17BE5637" w:rsidR="00797620" w:rsidRDefault="00797620">
            <w:pPr>
              <w:pStyle w:val="TableText"/>
            </w:pPr>
            <w:r>
              <w:t>Halford, Wilson et al</w:t>
            </w:r>
            <w:r w:rsidR="006D16BD">
              <w:t>.</w:t>
            </w:r>
            <w:r>
              <w:t>, 2010</w:t>
            </w:r>
          </w:p>
        </w:tc>
        <w:tc>
          <w:tcPr>
            <w:tcW w:w="1134" w:type="dxa"/>
          </w:tcPr>
          <w:p w14:paraId="6A9A5750" w14:textId="2AABC956" w:rsidR="00797620" w:rsidRDefault="00797620" w:rsidP="00D25387">
            <w:pPr>
              <w:pStyle w:val="TableText"/>
            </w:pPr>
            <w:r>
              <w:t>RCT, Baseline, post-intervention, 12-month follow-up</w:t>
            </w:r>
          </w:p>
        </w:tc>
        <w:tc>
          <w:tcPr>
            <w:tcW w:w="1702" w:type="dxa"/>
          </w:tcPr>
          <w:p w14:paraId="3E147739" w14:textId="58133AFB" w:rsidR="00797620" w:rsidRDefault="00797620" w:rsidP="000B667F">
            <w:pPr>
              <w:pStyle w:val="TableText"/>
            </w:pPr>
            <w:r w:rsidRPr="00D1707F">
              <w:t>RELATE assessment with feedback</w:t>
            </w:r>
            <w:r>
              <w:t xml:space="preserve"> (</w:t>
            </w:r>
            <w:r w:rsidRPr="00F401A2">
              <w:rPr>
                <w:i/>
                <w:iCs/>
              </w:rPr>
              <w:t>n</w:t>
            </w:r>
            <w:r w:rsidR="006D16BD">
              <w:t xml:space="preserve"> </w:t>
            </w:r>
            <w:r>
              <w:t>=</w:t>
            </w:r>
            <w:r w:rsidR="006D16BD">
              <w:t xml:space="preserve"> </w:t>
            </w:r>
            <w:r>
              <w:t>28 couples)</w:t>
            </w:r>
            <w:r w:rsidRPr="00D1707F">
              <w:t>, Couple CAR</w:t>
            </w:r>
            <w:r w:rsidR="000B571C">
              <w:t>E</w:t>
            </w:r>
            <w:r>
              <w:t xml:space="preserve"> </w:t>
            </w:r>
            <w:r w:rsidR="00D63D07">
              <w:t xml:space="preserve">with RELATE </w:t>
            </w:r>
            <w:r>
              <w:t>(CC</w:t>
            </w:r>
            <w:r w:rsidR="00D63D07">
              <w:t>R</w:t>
            </w:r>
            <w:r>
              <w:t>)</w:t>
            </w:r>
            <w:r w:rsidRPr="00D1707F">
              <w:t xml:space="preserve"> </w:t>
            </w:r>
            <w:r>
              <w:t>(</w:t>
            </w:r>
            <w:r w:rsidRPr="00F401A2">
              <w:rPr>
                <w:i/>
                <w:iCs/>
              </w:rPr>
              <w:t>n</w:t>
            </w:r>
            <w:r w:rsidR="006D16BD">
              <w:t xml:space="preserve"> </w:t>
            </w:r>
            <w:r>
              <w:t>=</w:t>
            </w:r>
            <w:r w:rsidR="006D16BD">
              <w:t xml:space="preserve"> </w:t>
            </w:r>
            <w:r>
              <w:t xml:space="preserve">29 couples) </w:t>
            </w:r>
          </w:p>
        </w:tc>
        <w:tc>
          <w:tcPr>
            <w:tcW w:w="1843" w:type="dxa"/>
          </w:tcPr>
          <w:p w14:paraId="322E9369" w14:textId="4FEF0554" w:rsidR="00797620" w:rsidRPr="0047084F" w:rsidRDefault="00797620">
            <w:pPr>
              <w:pStyle w:val="TableText"/>
            </w:pPr>
            <w:r w:rsidRPr="0047084F">
              <w:t xml:space="preserve">Level II </w:t>
            </w:r>
            <w:r>
              <w:t xml:space="preserve">(1) </w:t>
            </w:r>
            <w:r w:rsidRPr="0047084F">
              <w:t>study w</w:t>
            </w:r>
            <w:r>
              <w:t>ith</w:t>
            </w:r>
            <w:r w:rsidRPr="0047084F">
              <w:t xml:space="preserve"> high risk of bias</w:t>
            </w:r>
            <w:r>
              <w:t xml:space="preserve"> (lack of blinding of those delivering the program)</w:t>
            </w:r>
          </w:p>
        </w:tc>
        <w:tc>
          <w:tcPr>
            <w:tcW w:w="4677" w:type="dxa"/>
          </w:tcPr>
          <w:p w14:paraId="57926E66" w14:textId="22C9E498" w:rsidR="00797620" w:rsidRPr="00E3388C" w:rsidRDefault="00797620" w:rsidP="00DE2064">
            <w:pPr>
              <w:pStyle w:val="TableText"/>
              <w:rPr>
                <w:color w:val="auto"/>
              </w:rPr>
            </w:pPr>
            <w:r w:rsidRPr="00E3388C">
              <w:rPr>
                <w:color w:val="auto"/>
              </w:rPr>
              <w:t>As above</w:t>
            </w:r>
          </w:p>
          <w:p w14:paraId="3FD9E47B" w14:textId="0D08E06C" w:rsidR="00797620" w:rsidRPr="00E3388C" w:rsidRDefault="00797620" w:rsidP="00DE2064">
            <w:pPr>
              <w:pStyle w:val="TableText"/>
              <w:rPr>
                <w:color w:val="auto"/>
              </w:rPr>
            </w:pPr>
            <w:r w:rsidRPr="00E3388C">
              <w:rPr>
                <w:color w:val="auto"/>
              </w:rPr>
              <w:t xml:space="preserve">Delivered by trained relationship educators with degrees in Human Services experience working with Relationship Australia </w:t>
            </w:r>
            <w:r w:rsidR="00810F8B" w:rsidRPr="00E3388C">
              <w:rPr>
                <w:color w:val="auto"/>
              </w:rPr>
              <w:t>Q</w:t>
            </w:r>
            <w:r w:rsidR="00810F8B">
              <w:rPr>
                <w:color w:val="auto"/>
              </w:rPr>
              <w:t>ld</w:t>
            </w:r>
            <w:r w:rsidRPr="00E3388C">
              <w:rPr>
                <w:color w:val="auto"/>
              </w:rPr>
              <w:t>, and/or postgraduate clinical psychology students.</w:t>
            </w:r>
          </w:p>
        </w:tc>
        <w:tc>
          <w:tcPr>
            <w:tcW w:w="2410" w:type="dxa"/>
          </w:tcPr>
          <w:p w14:paraId="5340410C" w14:textId="1952D771" w:rsidR="00797620" w:rsidRPr="00E3388C" w:rsidRDefault="00797620" w:rsidP="003570B0">
            <w:pPr>
              <w:pStyle w:val="TableText"/>
              <w:rPr>
                <w:color w:val="auto"/>
              </w:rPr>
            </w:pPr>
            <w:r w:rsidRPr="00E3388C">
              <w:rPr>
                <w:color w:val="auto"/>
              </w:rPr>
              <w:t xml:space="preserve">Observed couple communication; and RELATE assessment of relationship strengths </w:t>
            </w:r>
            <w:r w:rsidR="00EC10EA">
              <w:rPr>
                <w:color w:val="auto"/>
              </w:rPr>
              <w:t>and</w:t>
            </w:r>
            <w:r w:rsidR="00EC10EA" w:rsidRPr="00E3388C">
              <w:rPr>
                <w:color w:val="auto"/>
              </w:rPr>
              <w:t xml:space="preserve"> </w:t>
            </w:r>
            <w:r w:rsidRPr="00E3388C">
              <w:rPr>
                <w:color w:val="auto"/>
              </w:rPr>
              <w:t xml:space="preserve">challenges (domains of relationship satisfaction, stability, self-regulation, kindness </w:t>
            </w:r>
            <w:r w:rsidR="00EC10EA">
              <w:rPr>
                <w:color w:val="auto"/>
              </w:rPr>
              <w:t>&amp;</w:t>
            </w:r>
            <w:r w:rsidR="00EC10EA" w:rsidRPr="00E3388C">
              <w:rPr>
                <w:color w:val="auto"/>
              </w:rPr>
              <w:t xml:space="preserve"> </w:t>
            </w:r>
            <w:r w:rsidRPr="00E3388C">
              <w:rPr>
                <w:color w:val="auto"/>
              </w:rPr>
              <w:t xml:space="preserve">caring, effective communication, flexibility, conflict, conflict style, sexual intimacy, </w:t>
            </w:r>
            <w:r w:rsidR="00EC10EA">
              <w:rPr>
                <w:color w:val="auto"/>
              </w:rPr>
              <w:t>&amp;</w:t>
            </w:r>
            <w:r w:rsidR="00EC10EA" w:rsidRPr="00E3388C">
              <w:rPr>
                <w:color w:val="auto"/>
              </w:rPr>
              <w:t xml:space="preserve"> </w:t>
            </w:r>
            <w:r w:rsidRPr="00E3388C">
              <w:rPr>
                <w:color w:val="auto"/>
              </w:rPr>
              <w:t>problem areas).</w:t>
            </w:r>
          </w:p>
          <w:p w14:paraId="251F2B83" w14:textId="2C9A3BAC" w:rsidR="00797620" w:rsidRPr="00E3388C" w:rsidRDefault="00797620" w:rsidP="003570B0">
            <w:pPr>
              <w:pStyle w:val="TableText"/>
              <w:rPr>
                <w:color w:val="auto"/>
              </w:rPr>
            </w:pPr>
          </w:p>
        </w:tc>
        <w:tc>
          <w:tcPr>
            <w:tcW w:w="3119" w:type="dxa"/>
          </w:tcPr>
          <w:p w14:paraId="5293229E" w14:textId="53E58EE6" w:rsidR="00797620" w:rsidRPr="00E3388C" w:rsidRDefault="00797620" w:rsidP="00AE463F">
            <w:pPr>
              <w:pStyle w:val="TableText"/>
              <w:rPr>
                <w:color w:val="auto"/>
              </w:rPr>
            </w:pPr>
            <w:r w:rsidRPr="00E3388C">
              <w:rPr>
                <w:color w:val="auto"/>
              </w:rPr>
              <w:t>59 newlywed couples (recruited from Qld register of marriages in July 2005 &amp; June 2006)</w:t>
            </w:r>
          </w:p>
          <w:p w14:paraId="3421DB8D" w14:textId="0FD4ACBF" w:rsidR="00797620" w:rsidRPr="00E3388C" w:rsidRDefault="00797620" w:rsidP="00AE463F">
            <w:pPr>
              <w:pStyle w:val="TableText"/>
              <w:rPr>
                <w:color w:val="auto"/>
              </w:rPr>
            </w:pPr>
            <w:r w:rsidRPr="00E3388C">
              <w:rPr>
                <w:color w:val="auto"/>
              </w:rPr>
              <w:t>Mean age</w:t>
            </w:r>
            <w:r w:rsidR="00EC10EA">
              <w:rPr>
                <w:color w:val="auto"/>
              </w:rPr>
              <w:t xml:space="preserve"> </w:t>
            </w:r>
            <w:r w:rsidRPr="00E3388C">
              <w:rPr>
                <w:color w:val="auto"/>
              </w:rPr>
              <w:t>=</w:t>
            </w:r>
            <w:r w:rsidR="00EC10EA">
              <w:rPr>
                <w:color w:val="auto"/>
              </w:rPr>
              <w:t xml:space="preserve"> </w:t>
            </w:r>
            <w:r w:rsidRPr="00E3388C">
              <w:rPr>
                <w:color w:val="auto"/>
              </w:rPr>
              <w:t>36 years (</w:t>
            </w:r>
            <w:r w:rsidRPr="00F401A2">
              <w:rPr>
                <w:i/>
                <w:iCs/>
                <w:color w:val="auto"/>
              </w:rPr>
              <w:t>SD</w:t>
            </w:r>
            <w:r w:rsidR="00EC10EA">
              <w:rPr>
                <w:color w:val="auto"/>
              </w:rPr>
              <w:t xml:space="preserve"> </w:t>
            </w:r>
            <w:r w:rsidRPr="00E3388C">
              <w:rPr>
                <w:color w:val="auto"/>
              </w:rPr>
              <w:t>=</w:t>
            </w:r>
            <w:r w:rsidR="00EC10EA">
              <w:rPr>
                <w:color w:val="auto"/>
              </w:rPr>
              <w:t xml:space="preserve"> </w:t>
            </w:r>
            <w:r w:rsidRPr="00E3388C">
              <w:rPr>
                <w:color w:val="auto"/>
              </w:rPr>
              <w:t>10.7) for men and 34.2 (</w:t>
            </w:r>
            <w:r w:rsidRPr="00F401A2">
              <w:rPr>
                <w:i/>
                <w:iCs/>
                <w:color w:val="auto"/>
              </w:rPr>
              <w:t>SD</w:t>
            </w:r>
            <w:r w:rsidR="00EC10EA">
              <w:rPr>
                <w:color w:val="auto"/>
              </w:rPr>
              <w:t xml:space="preserve"> </w:t>
            </w:r>
            <w:r w:rsidRPr="00E3388C">
              <w:rPr>
                <w:color w:val="auto"/>
              </w:rPr>
              <w:t>=</w:t>
            </w:r>
            <w:r w:rsidR="00EC10EA">
              <w:rPr>
                <w:color w:val="auto"/>
              </w:rPr>
              <w:t xml:space="preserve"> </w:t>
            </w:r>
            <w:r w:rsidRPr="00E3388C">
              <w:rPr>
                <w:color w:val="auto"/>
              </w:rPr>
              <w:t>10.2) for women</w:t>
            </w:r>
          </w:p>
          <w:p w14:paraId="10D3D252" w14:textId="2C7527A2" w:rsidR="00797620" w:rsidRPr="00E3388C" w:rsidRDefault="00797620" w:rsidP="00AE463F">
            <w:pPr>
              <w:pStyle w:val="TableText"/>
              <w:rPr>
                <w:color w:val="auto"/>
              </w:rPr>
            </w:pPr>
            <w:r w:rsidRPr="00E3388C">
              <w:rPr>
                <w:color w:val="auto"/>
              </w:rPr>
              <w:t>Mean duration of premarital cohabitation</w:t>
            </w:r>
            <w:r w:rsidR="00EC10EA">
              <w:rPr>
                <w:color w:val="auto"/>
              </w:rPr>
              <w:t xml:space="preserve"> </w:t>
            </w:r>
            <w:r w:rsidRPr="00E3388C">
              <w:rPr>
                <w:color w:val="auto"/>
              </w:rPr>
              <w:t>= 35 months (</w:t>
            </w:r>
            <w:r w:rsidRPr="00F401A2">
              <w:rPr>
                <w:i/>
                <w:iCs/>
                <w:color w:val="auto"/>
              </w:rPr>
              <w:t>SD</w:t>
            </w:r>
            <w:r w:rsidR="00EC10EA">
              <w:rPr>
                <w:color w:val="auto"/>
              </w:rPr>
              <w:t xml:space="preserve"> </w:t>
            </w:r>
            <w:r w:rsidRPr="00E3388C">
              <w:rPr>
                <w:color w:val="auto"/>
              </w:rPr>
              <w:t>=</w:t>
            </w:r>
            <w:r w:rsidR="00EC10EA">
              <w:rPr>
                <w:color w:val="auto"/>
              </w:rPr>
              <w:t xml:space="preserve"> </w:t>
            </w:r>
            <w:r w:rsidRPr="00E3388C">
              <w:rPr>
                <w:color w:val="auto"/>
              </w:rPr>
              <w:t>23.2)</w:t>
            </w:r>
          </w:p>
          <w:p w14:paraId="1293B048" w14:textId="71BD0BDD" w:rsidR="00797620" w:rsidRPr="00E3388C" w:rsidRDefault="00797620" w:rsidP="00AE463F">
            <w:pPr>
              <w:pStyle w:val="TableText"/>
              <w:rPr>
                <w:color w:val="auto"/>
              </w:rPr>
            </w:pPr>
            <w:r w:rsidRPr="00E3388C">
              <w:rPr>
                <w:color w:val="auto"/>
              </w:rPr>
              <w:t>Predominantly Caucasian, well educated</w:t>
            </w:r>
          </w:p>
          <w:p w14:paraId="37D4F87D" w14:textId="3F67CB7C" w:rsidR="00797620" w:rsidRPr="00E3388C" w:rsidRDefault="00797620" w:rsidP="00AE463F">
            <w:pPr>
              <w:pStyle w:val="TableText"/>
              <w:rPr>
                <w:color w:val="auto"/>
              </w:rPr>
            </w:pPr>
            <w:r w:rsidRPr="00E3388C">
              <w:rPr>
                <w:color w:val="auto"/>
              </w:rPr>
              <w:t xml:space="preserve">Sample on average about 0.5/0.25 </w:t>
            </w:r>
            <w:r w:rsidRPr="00F401A2">
              <w:rPr>
                <w:i/>
                <w:iCs/>
                <w:color w:val="auto"/>
              </w:rPr>
              <w:t>SD</w:t>
            </w:r>
            <w:r w:rsidRPr="00E3388C">
              <w:rPr>
                <w:color w:val="auto"/>
              </w:rPr>
              <w:t xml:space="preserve"> (women/men) more satisfied with their relationship at baseline than a population sample of cohabiting and recently married couples.</w:t>
            </w:r>
          </w:p>
        </w:tc>
        <w:tc>
          <w:tcPr>
            <w:tcW w:w="4394" w:type="dxa"/>
          </w:tcPr>
          <w:p w14:paraId="2F0F7BFC" w14:textId="4D1B7644" w:rsidR="00797620" w:rsidRPr="00E3388C" w:rsidRDefault="00797620">
            <w:pPr>
              <w:pStyle w:val="TableText"/>
              <w:rPr>
                <w:color w:val="auto"/>
              </w:rPr>
            </w:pPr>
            <w:r w:rsidRPr="00E3388C">
              <w:rPr>
                <w:color w:val="auto"/>
              </w:rPr>
              <w:t xml:space="preserve">At </w:t>
            </w:r>
            <w:r w:rsidR="0083195D" w:rsidRPr="00E3388C">
              <w:rPr>
                <w:color w:val="auto"/>
              </w:rPr>
              <w:t>12</w:t>
            </w:r>
            <w:r w:rsidR="0083195D">
              <w:rPr>
                <w:color w:val="auto"/>
              </w:rPr>
              <w:t>-</w:t>
            </w:r>
            <w:r w:rsidRPr="00E3388C">
              <w:rPr>
                <w:color w:val="auto"/>
              </w:rPr>
              <w:t xml:space="preserve">month </w:t>
            </w:r>
            <w:r w:rsidR="0083195D" w:rsidRPr="00E3388C">
              <w:rPr>
                <w:color w:val="auto"/>
              </w:rPr>
              <w:t>follow</w:t>
            </w:r>
            <w:r w:rsidR="0083195D">
              <w:rPr>
                <w:color w:val="auto"/>
              </w:rPr>
              <w:t>-</w:t>
            </w:r>
            <w:r w:rsidRPr="00E3388C">
              <w:rPr>
                <w:color w:val="auto"/>
              </w:rPr>
              <w:t xml:space="preserve">up, across the </w:t>
            </w:r>
            <w:r w:rsidR="0083195D">
              <w:rPr>
                <w:color w:val="auto"/>
              </w:rPr>
              <w:t>3</w:t>
            </w:r>
            <w:r w:rsidR="0083195D" w:rsidRPr="00E3388C">
              <w:rPr>
                <w:color w:val="auto"/>
              </w:rPr>
              <w:t xml:space="preserve"> </w:t>
            </w:r>
            <w:r w:rsidRPr="00E3388C">
              <w:rPr>
                <w:color w:val="auto"/>
              </w:rPr>
              <w:t xml:space="preserve">measures, there was more improvement in communication from pre to post in </w:t>
            </w:r>
            <w:r w:rsidR="000B571C">
              <w:rPr>
                <w:color w:val="auto"/>
              </w:rPr>
              <w:t>CC</w:t>
            </w:r>
            <w:r w:rsidR="00D63D07">
              <w:rPr>
                <w:color w:val="auto"/>
              </w:rPr>
              <w:t>R</w:t>
            </w:r>
            <w:r w:rsidR="000B571C" w:rsidRPr="00E3388C">
              <w:rPr>
                <w:color w:val="auto"/>
              </w:rPr>
              <w:t xml:space="preserve"> </w:t>
            </w:r>
            <w:r w:rsidRPr="00E3388C">
              <w:rPr>
                <w:color w:val="auto"/>
              </w:rPr>
              <w:t>than in RELATE, for at least one gender.</w:t>
            </w:r>
          </w:p>
          <w:p w14:paraId="2398A51F" w14:textId="3926FE4C" w:rsidR="00797620" w:rsidRPr="00E3388C" w:rsidRDefault="00797620">
            <w:pPr>
              <w:pStyle w:val="TableText"/>
              <w:rPr>
                <w:color w:val="auto"/>
              </w:rPr>
            </w:pPr>
            <w:r w:rsidRPr="00E3388C">
              <w:rPr>
                <w:color w:val="auto"/>
              </w:rPr>
              <w:t>Relative to RELATE, in CC</w:t>
            </w:r>
            <w:r w:rsidR="00D63D07">
              <w:rPr>
                <w:color w:val="auto"/>
              </w:rPr>
              <w:t>R</w:t>
            </w:r>
            <w:r w:rsidRPr="00E3388C">
              <w:rPr>
                <w:color w:val="auto"/>
              </w:rPr>
              <w:t>, there was a large decline in negative affect (conflictual communication) for men (</w:t>
            </w:r>
            <w:r w:rsidRPr="00F401A2">
              <w:rPr>
                <w:i/>
                <w:iCs/>
                <w:color w:val="auto"/>
              </w:rPr>
              <w:t>d</w:t>
            </w:r>
            <w:r w:rsidR="0083195D">
              <w:rPr>
                <w:color w:val="auto"/>
              </w:rPr>
              <w:t xml:space="preserve"> </w:t>
            </w:r>
            <w:r w:rsidRPr="00E3388C">
              <w:rPr>
                <w:color w:val="auto"/>
              </w:rPr>
              <w:t>=</w:t>
            </w:r>
            <w:r w:rsidR="0083195D">
              <w:rPr>
                <w:color w:val="auto"/>
              </w:rPr>
              <w:t xml:space="preserve"> </w:t>
            </w:r>
            <w:r w:rsidRPr="00E3388C">
              <w:rPr>
                <w:color w:val="auto"/>
              </w:rPr>
              <w:t>0.79) (not women); a moderate decline in negative listening among women (</w:t>
            </w:r>
            <w:r w:rsidRPr="00F401A2">
              <w:rPr>
                <w:i/>
                <w:iCs/>
                <w:color w:val="auto"/>
              </w:rPr>
              <w:t>d</w:t>
            </w:r>
            <w:r w:rsidR="0083195D">
              <w:rPr>
                <w:color w:val="auto"/>
              </w:rPr>
              <w:t xml:space="preserve"> </w:t>
            </w:r>
            <w:r w:rsidRPr="00E3388C">
              <w:rPr>
                <w:color w:val="auto"/>
              </w:rPr>
              <w:t>=</w:t>
            </w:r>
            <w:r w:rsidR="0083195D">
              <w:rPr>
                <w:color w:val="auto"/>
              </w:rPr>
              <w:t xml:space="preserve"> </w:t>
            </w:r>
            <w:r w:rsidRPr="00E3388C">
              <w:rPr>
                <w:color w:val="auto"/>
              </w:rPr>
              <w:t>0.62) (and a trend to decline in men (</w:t>
            </w:r>
            <w:r w:rsidRPr="00F401A2">
              <w:rPr>
                <w:i/>
                <w:iCs/>
                <w:color w:val="auto"/>
              </w:rPr>
              <w:t>d</w:t>
            </w:r>
            <w:r w:rsidR="0083195D">
              <w:rPr>
                <w:color w:val="auto"/>
              </w:rPr>
              <w:t xml:space="preserve"> </w:t>
            </w:r>
            <w:r w:rsidRPr="00E3388C">
              <w:rPr>
                <w:color w:val="auto"/>
              </w:rPr>
              <w:t>=</w:t>
            </w:r>
            <w:r w:rsidR="0083195D">
              <w:rPr>
                <w:color w:val="auto"/>
              </w:rPr>
              <w:t xml:space="preserve"> </w:t>
            </w:r>
            <w:r w:rsidRPr="00E3388C">
              <w:rPr>
                <w:color w:val="auto"/>
              </w:rPr>
              <w:t>0.27)), and a small to moderate decline in negative speaking among women (</w:t>
            </w:r>
            <w:r w:rsidRPr="00F401A2">
              <w:rPr>
                <w:i/>
                <w:iCs/>
                <w:color w:val="auto"/>
              </w:rPr>
              <w:t>d</w:t>
            </w:r>
            <w:r w:rsidR="0083195D">
              <w:rPr>
                <w:color w:val="auto"/>
              </w:rPr>
              <w:t xml:space="preserve"> </w:t>
            </w:r>
            <w:r w:rsidRPr="00E3388C">
              <w:rPr>
                <w:color w:val="auto"/>
              </w:rPr>
              <w:t>=</w:t>
            </w:r>
            <w:r w:rsidR="0083195D">
              <w:rPr>
                <w:color w:val="auto"/>
              </w:rPr>
              <w:t xml:space="preserve"> </w:t>
            </w:r>
            <w:r w:rsidRPr="00E3388C">
              <w:rPr>
                <w:color w:val="auto"/>
              </w:rPr>
              <w:t xml:space="preserve">0.38) (but not men). </w:t>
            </w:r>
          </w:p>
          <w:p w14:paraId="3378D9C3" w14:textId="4C687937" w:rsidR="00797620" w:rsidRPr="00E3388C" w:rsidRDefault="00797620">
            <w:pPr>
              <w:pStyle w:val="TableText"/>
              <w:rPr>
                <w:color w:val="auto"/>
              </w:rPr>
            </w:pPr>
            <w:r w:rsidRPr="00E3388C">
              <w:rPr>
                <w:color w:val="auto"/>
              </w:rPr>
              <w:t xml:space="preserve">Women in </w:t>
            </w:r>
            <w:r w:rsidR="000B571C">
              <w:rPr>
                <w:color w:val="auto"/>
              </w:rPr>
              <w:t>CC</w:t>
            </w:r>
            <w:r w:rsidR="00555721">
              <w:rPr>
                <w:color w:val="auto"/>
              </w:rPr>
              <w:t>R</w:t>
            </w:r>
            <w:r w:rsidRPr="00E3388C">
              <w:rPr>
                <w:color w:val="auto"/>
              </w:rPr>
              <w:t xml:space="preserve"> showed a reliably larger increase in satisfaction (with a mean of 30.4 at 12 months) than women in the RELATE only condition (</w:t>
            </w:r>
            <w:r w:rsidRPr="00F401A2">
              <w:rPr>
                <w:i/>
                <w:iCs/>
                <w:color w:val="auto"/>
              </w:rPr>
              <w:t>d</w:t>
            </w:r>
            <w:r w:rsidR="0083195D">
              <w:rPr>
                <w:color w:val="auto"/>
              </w:rPr>
              <w:t xml:space="preserve"> </w:t>
            </w:r>
            <w:r w:rsidRPr="00E3388C">
              <w:rPr>
                <w:color w:val="auto"/>
              </w:rPr>
              <w:t>=</w:t>
            </w:r>
            <w:r w:rsidR="0083195D">
              <w:rPr>
                <w:color w:val="auto"/>
              </w:rPr>
              <w:t xml:space="preserve"> </w:t>
            </w:r>
            <w:r w:rsidRPr="00E3388C">
              <w:rPr>
                <w:color w:val="auto"/>
              </w:rPr>
              <w:t>0.42 – a moderate effect size) who showed little change (Mean of 28.4).</w:t>
            </w:r>
          </w:p>
          <w:p w14:paraId="3E1ABE30" w14:textId="5C209882" w:rsidR="00797620" w:rsidRPr="00E3388C" w:rsidRDefault="00797620">
            <w:pPr>
              <w:pStyle w:val="TableText"/>
              <w:rPr>
                <w:color w:val="auto"/>
              </w:rPr>
            </w:pPr>
            <w:r w:rsidRPr="00E3388C">
              <w:rPr>
                <w:color w:val="auto"/>
              </w:rPr>
              <w:t>For this, authors concluded the combined program (Couple CARE</w:t>
            </w:r>
            <w:r w:rsidR="0083195D">
              <w:rPr>
                <w:color w:val="auto"/>
              </w:rPr>
              <w:t xml:space="preserve"> plus RELATE</w:t>
            </w:r>
            <w:r w:rsidRPr="00E3388C">
              <w:rPr>
                <w:color w:val="auto"/>
              </w:rPr>
              <w:t>, relative to just RELATE) benefited women but not men.</w:t>
            </w:r>
          </w:p>
          <w:p w14:paraId="004D9A39" w14:textId="7CAB6A76" w:rsidR="00797620" w:rsidRPr="00E3388C" w:rsidRDefault="00797620">
            <w:pPr>
              <w:pStyle w:val="TableText"/>
              <w:rPr>
                <w:color w:val="auto"/>
              </w:rPr>
            </w:pPr>
            <w:r w:rsidRPr="00E3388C">
              <w:rPr>
                <w:color w:val="auto"/>
              </w:rPr>
              <w:t xml:space="preserve">The authors further note that in the absence of a no-intervention control, this study provides no information on whether RELATE assessment and feedback had a </w:t>
            </w:r>
            <w:r w:rsidRPr="00E3388C">
              <w:rPr>
                <w:color w:val="auto"/>
              </w:rPr>
              <w:lastRenderedPageBreak/>
              <w:t>beneficial effect compared to no intervention, and noted that most research finds that satisfaction declines in recently married couples</w:t>
            </w:r>
            <w:r w:rsidR="006D2D40">
              <w:rPr>
                <w:color w:val="auto"/>
              </w:rPr>
              <w:t>,</w:t>
            </w:r>
            <w:r w:rsidRPr="00E3388C">
              <w:rPr>
                <w:color w:val="auto"/>
              </w:rPr>
              <w:t xml:space="preserve"> where the couples receiving RELATE in the current study showed no such decline (we cannot rule out that this is not a selection effect</w:t>
            </w:r>
            <w:r w:rsidR="000B571C">
              <w:rPr>
                <w:color w:val="auto"/>
              </w:rPr>
              <w:t>)</w:t>
            </w:r>
            <w:r w:rsidRPr="00E3388C">
              <w:rPr>
                <w:color w:val="auto"/>
              </w:rPr>
              <w:t>.</w:t>
            </w:r>
          </w:p>
        </w:tc>
      </w:tr>
      <w:tr w:rsidR="00797620" w:rsidRPr="00D27B00" w14:paraId="7EA9516C" w14:textId="77777777" w:rsidTr="00600CF5">
        <w:tc>
          <w:tcPr>
            <w:tcW w:w="850" w:type="dxa"/>
          </w:tcPr>
          <w:p w14:paraId="74B887F8" w14:textId="71B12E85" w:rsidR="00797620" w:rsidRDefault="00797620" w:rsidP="00217F1C">
            <w:pPr>
              <w:pStyle w:val="TableText"/>
            </w:pPr>
            <w:r>
              <w:lastRenderedPageBreak/>
              <w:t xml:space="preserve">Petch </w:t>
            </w:r>
            <w:r w:rsidR="006D16BD">
              <w:t>et al.</w:t>
            </w:r>
            <w:r>
              <w:t>, 2012</w:t>
            </w:r>
          </w:p>
        </w:tc>
        <w:tc>
          <w:tcPr>
            <w:tcW w:w="1134" w:type="dxa"/>
          </w:tcPr>
          <w:p w14:paraId="66451872" w14:textId="0DE70B36" w:rsidR="00797620" w:rsidRDefault="00797620" w:rsidP="00217F1C">
            <w:pPr>
              <w:pStyle w:val="TableText"/>
              <w:rPr>
                <w:color w:val="auto"/>
              </w:rPr>
            </w:pPr>
            <w:r>
              <w:t xml:space="preserve">RCT, Baseline (third trimester pregnancy) &amp; 3 time points </w:t>
            </w:r>
            <w:r w:rsidR="006D16BD">
              <w:t>post-</w:t>
            </w:r>
            <w:r>
              <w:t>intervention (4, 16 &amp; 28</w:t>
            </w:r>
            <w:r w:rsidRPr="00A52768">
              <w:t xml:space="preserve"> months postpartum</w:t>
            </w:r>
            <w:r>
              <w:t>)</w:t>
            </w:r>
          </w:p>
        </w:tc>
        <w:tc>
          <w:tcPr>
            <w:tcW w:w="1702" w:type="dxa"/>
          </w:tcPr>
          <w:p w14:paraId="7E29CEAB" w14:textId="4F5BCC9A" w:rsidR="00797620" w:rsidRDefault="00797620" w:rsidP="00217F1C">
            <w:pPr>
              <w:pStyle w:val="TableText"/>
            </w:pPr>
            <w:r>
              <w:t>Couple CARE for Parents (CCP) (</w:t>
            </w:r>
            <w:r w:rsidRPr="00F401A2">
              <w:rPr>
                <w:i/>
                <w:iCs/>
              </w:rPr>
              <w:t>n</w:t>
            </w:r>
            <w:r w:rsidR="006D16BD">
              <w:t xml:space="preserve"> </w:t>
            </w:r>
            <w:r>
              <w:t>=</w:t>
            </w:r>
            <w:r w:rsidR="006D16BD">
              <w:t xml:space="preserve"> </w:t>
            </w:r>
            <w:r>
              <w:t>125)</w:t>
            </w:r>
          </w:p>
          <w:p w14:paraId="3EA99433" w14:textId="168C4168" w:rsidR="00797620" w:rsidRPr="008E5CE7" w:rsidRDefault="00797620" w:rsidP="00217F1C">
            <w:pPr>
              <w:pStyle w:val="TableText"/>
              <w:rPr>
                <w:color w:val="auto"/>
              </w:rPr>
            </w:pPr>
            <w:r>
              <w:t>Becoming a Parent (BAP) program (</w:t>
            </w:r>
            <w:r w:rsidRPr="00F401A2">
              <w:rPr>
                <w:i/>
                <w:iCs/>
              </w:rPr>
              <w:t>n</w:t>
            </w:r>
            <w:r w:rsidR="006D16BD">
              <w:t xml:space="preserve"> </w:t>
            </w:r>
            <w:r>
              <w:t>=</w:t>
            </w:r>
            <w:r w:rsidR="006D16BD">
              <w:t xml:space="preserve"> </w:t>
            </w:r>
            <w:r>
              <w:t xml:space="preserve">125) </w:t>
            </w:r>
          </w:p>
          <w:p w14:paraId="036807F0" w14:textId="5049D0AD" w:rsidR="00797620" w:rsidRPr="008E5CE7" w:rsidRDefault="00797620" w:rsidP="00217F1C">
            <w:pPr>
              <w:pStyle w:val="TableText"/>
              <w:rPr>
                <w:color w:val="auto"/>
              </w:rPr>
            </w:pPr>
          </w:p>
          <w:p w14:paraId="03C7C83A" w14:textId="55D5D633" w:rsidR="00797620" w:rsidRPr="00CB79C1" w:rsidRDefault="00797620" w:rsidP="00217F1C">
            <w:pPr>
              <w:pStyle w:val="TableText"/>
            </w:pPr>
            <w:r w:rsidRPr="008E5CE7">
              <w:rPr>
                <w:color w:val="auto"/>
              </w:rPr>
              <w:t>Moderators: Risk for declining satisfaction</w:t>
            </w:r>
          </w:p>
        </w:tc>
        <w:tc>
          <w:tcPr>
            <w:tcW w:w="1843" w:type="dxa"/>
          </w:tcPr>
          <w:p w14:paraId="22590162" w14:textId="24015C8F" w:rsidR="00797620" w:rsidRDefault="00797620" w:rsidP="00743DDD">
            <w:pPr>
              <w:pStyle w:val="TableText"/>
              <w:rPr>
                <w:color w:val="auto"/>
              </w:rPr>
            </w:pPr>
            <w:r w:rsidRPr="0047084F">
              <w:t xml:space="preserve">Level II </w:t>
            </w:r>
            <w:r>
              <w:t xml:space="preserve">(1) </w:t>
            </w:r>
            <w:r w:rsidRPr="0047084F">
              <w:t>study w</w:t>
            </w:r>
            <w:r>
              <w:t>ith</w:t>
            </w:r>
            <w:r w:rsidRPr="0047084F">
              <w:t xml:space="preserve"> high risk of bias</w:t>
            </w:r>
            <w:r>
              <w:t xml:space="preserve"> (groups differed at baseline on some measures despite randomisation, and insufficient analysis of whether reasons for attrition affected balance/profile of groups)</w:t>
            </w:r>
          </w:p>
        </w:tc>
        <w:tc>
          <w:tcPr>
            <w:tcW w:w="4677" w:type="dxa"/>
          </w:tcPr>
          <w:p w14:paraId="42A01E67" w14:textId="1CAF3DBB" w:rsidR="006248D3" w:rsidRPr="00E3388C" w:rsidRDefault="006248D3" w:rsidP="006248D3">
            <w:pPr>
              <w:pStyle w:val="TableText"/>
              <w:rPr>
                <w:color w:val="auto"/>
              </w:rPr>
            </w:pPr>
            <w:r w:rsidRPr="00E3388C">
              <w:rPr>
                <w:color w:val="auto"/>
              </w:rPr>
              <w:t>CCP is a 6-unit couple relationship and parenting education program focusing on positive couple adjustment to parenthood and prevention of future relationship deterioration. Combines information and skill training in a mix of face-to-face group workshop</w:t>
            </w:r>
            <w:r w:rsidR="001057CF">
              <w:rPr>
                <w:color w:val="auto"/>
              </w:rPr>
              <w:t>s</w:t>
            </w:r>
            <w:r w:rsidRPr="00E3388C">
              <w:rPr>
                <w:color w:val="auto"/>
              </w:rPr>
              <w:t xml:space="preserve"> and home-based</w:t>
            </w:r>
            <w:r w:rsidR="001057CF">
              <w:rPr>
                <w:color w:val="auto"/>
              </w:rPr>
              <w:t>,</w:t>
            </w:r>
            <w:r w:rsidRPr="00E3388C">
              <w:rPr>
                <w:color w:val="auto"/>
              </w:rPr>
              <w:t xml:space="preserve"> self-directed learning. Includes relationship </w:t>
            </w:r>
            <w:r w:rsidR="001057CF">
              <w:rPr>
                <w:color w:val="auto"/>
              </w:rPr>
              <w:t>and</w:t>
            </w:r>
            <w:r w:rsidR="001057CF" w:rsidRPr="00E3388C">
              <w:rPr>
                <w:color w:val="auto"/>
              </w:rPr>
              <w:t xml:space="preserve"> </w:t>
            </w:r>
            <w:r w:rsidRPr="00E3388C">
              <w:rPr>
                <w:color w:val="auto"/>
              </w:rPr>
              <w:t>infant care/parenting information.</w:t>
            </w:r>
          </w:p>
          <w:p w14:paraId="35A9C96D" w14:textId="2FA986D0" w:rsidR="00952EB7" w:rsidRPr="00E3388C" w:rsidRDefault="00952EB7" w:rsidP="00952EB7">
            <w:pPr>
              <w:pStyle w:val="TableText"/>
              <w:rPr>
                <w:color w:val="auto"/>
              </w:rPr>
            </w:pPr>
            <w:r w:rsidRPr="00E3388C">
              <w:rPr>
                <w:color w:val="auto"/>
              </w:rPr>
              <w:t>Becoming a Parent Program (BAP) is an optimi</w:t>
            </w:r>
            <w:r w:rsidR="001057CF">
              <w:rPr>
                <w:color w:val="auto"/>
              </w:rPr>
              <w:t>s</w:t>
            </w:r>
            <w:r w:rsidRPr="00E3388C">
              <w:rPr>
                <w:color w:val="auto"/>
              </w:rPr>
              <w:t xml:space="preserve">ed version of standard available perinatal care in Australia. BAP provided information </w:t>
            </w:r>
            <w:r w:rsidR="001057CF">
              <w:rPr>
                <w:color w:val="auto"/>
              </w:rPr>
              <w:t>and</w:t>
            </w:r>
            <w:r w:rsidR="001057CF" w:rsidRPr="00E3388C">
              <w:rPr>
                <w:color w:val="auto"/>
              </w:rPr>
              <w:t xml:space="preserve"> </w:t>
            </w:r>
            <w:r w:rsidRPr="00E3388C">
              <w:rPr>
                <w:color w:val="auto"/>
              </w:rPr>
              <w:t xml:space="preserve">support to the mother on topics such as birth expectations, breastfeeding, infant care </w:t>
            </w:r>
            <w:r w:rsidR="001057CF">
              <w:rPr>
                <w:color w:val="auto"/>
              </w:rPr>
              <w:t>and</w:t>
            </w:r>
            <w:r w:rsidR="001057CF" w:rsidRPr="00E3388C">
              <w:rPr>
                <w:color w:val="auto"/>
              </w:rPr>
              <w:t xml:space="preserve"> </w:t>
            </w:r>
            <w:r w:rsidRPr="00E3388C">
              <w:rPr>
                <w:color w:val="auto"/>
              </w:rPr>
              <w:t>development</w:t>
            </w:r>
          </w:p>
          <w:p w14:paraId="743F577E" w14:textId="44B7FC9A" w:rsidR="00797620" w:rsidRPr="00E3388C" w:rsidRDefault="00952EB7" w:rsidP="00217F1C">
            <w:pPr>
              <w:pStyle w:val="TableText"/>
              <w:rPr>
                <w:color w:val="auto"/>
              </w:rPr>
            </w:pPr>
            <w:r>
              <w:rPr>
                <w:color w:val="auto"/>
              </w:rPr>
              <w:t xml:space="preserve">In this trial, interventions were </w:t>
            </w:r>
            <w:r w:rsidR="00797620" w:rsidRPr="00E3388C">
              <w:rPr>
                <w:color w:val="auto"/>
              </w:rPr>
              <w:t>delivered by trained midwives, supervised by registered psychologists.</w:t>
            </w:r>
          </w:p>
          <w:p w14:paraId="4B96DBCD" w14:textId="77777777" w:rsidR="00797620" w:rsidRPr="00E3388C" w:rsidRDefault="00797620" w:rsidP="00217F1C">
            <w:pPr>
              <w:pStyle w:val="TableText"/>
              <w:rPr>
                <w:color w:val="auto"/>
              </w:rPr>
            </w:pPr>
          </w:p>
        </w:tc>
        <w:tc>
          <w:tcPr>
            <w:tcW w:w="2410" w:type="dxa"/>
          </w:tcPr>
          <w:p w14:paraId="785448F6" w14:textId="0450668F" w:rsidR="00797620" w:rsidRPr="00E3388C" w:rsidRDefault="006D0968" w:rsidP="00217F1C">
            <w:pPr>
              <w:pStyle w:val="TableText"/>
              <w:rPr>
                <w:color w:val="auto"/>
              </w:rPr>
            </w:pPr>
            <w:r w:rsidRPr="00E3388C">
              <w:rPr>
                <w:color w:val="auto"/>
              </w:rPr>
              <w:t xml:space="preserve">Dyadic relationship adjustment scale </w:t>
            </w:r>
            <w:r>
              <w:rPr>
                <w:color w:val="auto"/>
              </w:rPr>
              <w:t>(</w:t>
            </w:r>
            <w:r w:rsidR="00797620" w:rsidRPr="00E3388C">
              <w:rPr>
                <w:color w:val="auto"/>
              </w:rPr>
              <w:t>DAS</w:t>
            </w:r>
            <w:r>
              <w:rPr>
                <w:color w:val="auto"/>
              </w:rPr>
              <w:t>)</w:t>
            </w:r>
            <w:r w:rsidR="00797620" w:rsidRPr="00E3388C">
              <w:rPr>
                <w:color w:val="auto"/>
              </w:rPr>
              <w:t xml:space="preserve"> self-report measure of relationship satisfaction; observed couple communication (blind coded </w:t>
            </w:r>
            <w:r w:rsidR="00EC10EA">
              <w:rPr>
                <w:color w:val="auto"/>
              </w:rPr>
              <w:t>–</w:t>
            </w:r>
            <w:r w:rsidR="00EC10EA" w:rsidRPr="00E3388C">
              <w:rPr>
                <w:color w:val="auto"/>
              </w:rPr>
              <w:t xml:space="preserve"> </w:t>
            </w:r>
            <w:r w:rsidR="00797620" w:rsidRPr="00E3388C">
              <w:rPr>
                <w:color w:val="auto"/>
              </w:rPr>
              <w:t xml:space="preserve">for conflict, invalidation and negative affect), </w:t>
            </w:r>
            <w:r w:rsidR="00B257CB" w:rsidRPr="00E3388C">
              <w:rPr>
                <w:color w:val="auto"/>
              </w:rPr>
              <w:t>36</w:t>
            </w:r>
            <w:r w:rsidR="00B257CB">
              <w:rPr>
                <w:color w:val="auto"/>
              </w:rPr>
              <w:t>-</w:t>
            </w:r>
            <w:r w:rsidR="00797620" w:rsidRPr="00E3388C">
              <w:rPr>
                <w:color w:val="auto"/>
              </w:rPr>
              <w:t>item Parenting Stress Index</w:t>
            </w:r>
          </w:p>
          <w:p w14:paraId="757B2115" w14:textId="77777777" w:rsidR="00797620" w:rsidRPr="00E3388C" w:rsidRDefault="00797620" w:rsidP="00217F1C">
            <w:pPr>
              <w:pStyle w:val="TableText"/>
              <w:rPr>
                <w:color w:val="auto"/>
              </w:rPr>
            </w:pPr>
          </w:p>
        </w:tc>
        <w:tc>
          <w:tcPr>
            <w:tcW w:w="3119" w:type="dxa"/>
          </w:tcPr>
          <w:p w14:paraId="0C12DD2C" w14:textId="76502F75" w:rsidR="00797620" w:rsidRPr="00E3388C" w:rsidRDefault="00797620" w:rsidP="00217F1C">
            <w:pPr>
              <w:pStyle w:val="TableText"/>
              <w:rPr>
                <w:color w:val="auto"/>
              </w:rPr>
            </w:pPr>
            <w:r w:rsidRPr="00E3388C">
              <w:rPr>
                <w:color w:val="auto"/>
              </w:rPr>
              <w:t>Sample size</w:t>
            </w:r>
            <w:r w:rsidR="00EC10EA">
              <w:rPr>
                <w:color w:val="auto"/>
              </w:rPr>
              <w:t xml:space="preserve"> </w:t>
            </w:r>
            <w:r w:rsidRPr="00E3388C">
              <w:rPr>
                <w:color w:val="auto"/>
              </w:rPr>
              <w:t xml:space="preserve">= 250 couples </w:t>
            </w:r>
          </w:p>
          <w:p w14:paraId="5480051E" w14:textId="23E664F2" w:rsidR="00797620" w:rsidRPr="00E3388C" w:rsidRDefault="00797620" w:rsidP="00217F1C">
            <w:pPr>
              <w:pStyle w:val="TableText"/>
              <w:rPr>
                <w:color w:val="auto"/>
              </w:rPr>
            </w:pPr>
            <w:r w:rsidRPr="00E3388C">
              <w:rPr>
                <w:color w:val="auto"/>
              </w:rPr>
              <w:t xml:space="preserve">All couples expecting their first child </w:t>
            </w:r>
          </w:p>
          <w:p w14:paraId="637BB865" w14:textId="3EBF5022" w:rsidR="00797620" w:rsidRPr="00E3388C" w:rsidRDefault="00797620" w:rsidP="00217F1C">
            <w:pPr>
              <w:pStyle w:val="TableText"/>
              <w:rPr>
                <w:color w:val="auto"/>
              </w:rPr>
            </w:pPr>
            <w:r w:rsidRPr="00E3388C">
              <w:rPr>
                <w:color w:val="auto"/>
              </w:rPr>
              <w:t>Mean age for women</w:t>
            </w:r>
            <w:r w:rsidR="00EC10EA">
              <w:rPr>
                <w:color w:val="auto"/>
              </w:rPr>
              <w:t xml:space="preserve"> </w:t>
            </w:r>
            <w:r w:rsidRPr="00E3388C">
              <w:rPr>
                <w:color w:val="auto"/>
              </w:rPr>
              <w:t>= 28.7 years (</w:t>
            </w:r>
            <w:r w:rsidRPr="00F401A2">
              <w:rPr>
                <w:i/>
                <w:iCs/>
                <w:color w:val="auto"/>
              </w:rPr>
              <w:t>SD</w:t>
            </w:r>
            <w:r w:rsidR="00EC10EA">
              <w:rPr>
                <w:color w:val="auto"/>
              </w:rPr>
              <w:t xml:space="preserve"> </w:t>
            </w:r>
            <w:r w:rsidRPr="00E3388C">
              <w:rPr>
                <w:color w:val="auto"/>
              </w:rPr>
              <w:t>=</w:t>
            </w:r>
            <w:r w:rsidR="00EC10EA">
              <w:rPr>
                <w:color w:val="auto"/>
              </w:rPr>
              <w:t xml:space="preserve"> </w:t>
            </w:r>
            <w:r w:rsidRPr="00E3388C">
              <w:rPr>
                <w:color w:val="auto"/>
              </w:rPr>
              <w:t>4.9), Mean age for men =</w:t>
            </w:r>
            <w:r w:rsidR="00EC10EA">
              <w:rPr>
                <w:color w:val="auto"/>
              </w:rPr>
              <w:t xml:space="preserve"> </w:t>
            </w:r>
            <w:r w:rsidRPr="00E3388C">
              <w:rPr>
                <w:color w:val="auto"/>
              </w:rPr>
              <w:t>30.6 years (</w:t>
            </w:r>
            <w:r w:rsidRPr="00F401A2">
              <w:rPr>
                <w:i/>
                <w:iCs/>
                <w:color w:val="auto"/>
              </w:rPr>
              <w:t>SD</w:t>
            </w:r>
            <w:r w:rsidR="00EC10EA">
              <w:rPr>
                <w:color w:val="auto"/>
              </w:rPr>
              <w:t xml:space="preserve"> </w:t>
            </w:r>
            <w:r w:rsidRPr="00E3388C">
              <w:rPr>
                <w:color w:val="auto"/>
              </w:rPr>
              <w:t>=</w:t>
            </w:r>
            <w:r w:rsidR="00EC10EA">
              <w:rPr>
                <w:color w:val="auto"/>
              </w:rPr>
              <w:t xml:space="preserve"> </w:t>
            </w:r>
            <w:r w:rsidRPr="00E3388C">
              <w:rPr>
                <w:color w:val="auto"/>
              </w:rPr>
              <w:t xml:space="preserve">5.8). </w:t>
            </w:r>
          </w:p>
          <w:p w14:paraId="528CB293" w14:textId="7B07FBF5" w:rsidR="00797620" w:rsidRPr="00E3388C" w:rsidRDefault="00797620" w:rsidP="00217F1C">
            <w:pPr>
              <w:pStyle w:val="TableText"/>
              <w:rPr>
                <w:color w:val="auto"/>
              </w:rPr>
            </w:pPr>
            <w:r w:rsidRPr="00E3388C">
              <w:rPr>
                <w:color w:val="auto"/>
              </w:rPr>
              <w:t>Mean relationship duration =</w:t>
            </w:r>
            <w:r w:rsidR="00EC10EA">
              <w:rPr>
                <w:color w:val="auto"/>
              </w:rPr>
              <w:t xml:space="preserve"> </w:t>
            </w:r>
            <w:r w:rsidRPr="00E3388C">
              <w:rPr>
                <w:color w:val="auto"/>
              </w:rPr>
              <w:t>5.5 years (</w:t>
            </w:r>
            <w:r w:rsidRPr="00F401A2">
              <w:rPr>
                <w:i/>
                <w:iCs/>
                <w:color w:val="auto"/>
              </w:rPr>
              <w:t>SD</w:t>
            </w:r>
            <w:r w:rsidR="00EC10EA">
              <w:rPr>
                <w:color w:val="auto"/>
              </w:rPr>
              <w:t xml:space="preserve"> </w:t>
            </w:r>
            <w:r w:rsidRPr="00E3388C">
              <w:rPr>
                <w:color w:val="auto"/>
              </w:rPr>
              <w:t>=</w:t>
            </w:r>
            <w:r w:rsidR="00EC10EA">
              <w:rPr>
                <w:color w:val="auto"/>
              </w:rPr>
              <w:t xml:space="preserve"> </w:t>
            </w:r>
            <w:r w:rsidRPr="00E3388C">
              <w:rPr>
                <w:color w:val="auto"/>
              </w:rPr>
              <w:t xml:space="preserve">3.3) </w:t>
            </w:r>
          </w:p>
          <w:p w14:paraId="0FB12C20" w14:textId="7C7644E0" w:rsidR="00797620" w:rsidRPr="00E3388C" w:rsidRDefault="00797620" w:rsidP="00217F1C">
            <w:pPr>
              <w:pStyle w:val="TableText"/>
              <w:rPr>
                <w:color w:val="auto"/>
              </w:rPr>
            </w:pPr>
            <w:r w:rsidRPr="00E3388C">
              <w:rPr>
                <w:color w:val="auto"/>
              </w:rPr>
              <w:t>Highly educated couples were over-represented, and N</w:t>
            </w:r>
            <w:r w:rsidR="002042E3">
              <w:rPr>
                <w:color w:val="auto"/>
              </w:rPr>
              <w:t>on</w:t>
            </w:r>
            <w:r w:rsidR="00B257CB">
              <w:rPr>
                <w:color w:val="auto"/>
              </w:rPr>
              <w:t>-</w:t>
            </w:r>
            <w:r w:rsidRPr="00E3388C">
              <w:rPr>
                <w:color w:val="auto"/>
              </w:rPr>
              <w:t>E</w:t>
            </w:r>
            <w:r w:rsidR="00B257CB">
              <w:rPr>
                <w:color w:val="auto"/>
              </w:rPr>
              <w:t>nglish speaking background</w:t>
            </w:r>
            <w:r w:rsidR="00B257CB" w:rsidRPr="00E3388C">
              <w:rPr>
                <w:color w:val="auto"/>
              </w:rPr>
              <w:t xml:space="preserve"> </w:t>
            </w:r>
            <w:r w:rsidRPr="00E3388C">
              <w:rPr>
                <w:color w:val="auto"/>
              </w:rPr>
              <w:t>couples under-represented, compared with the Australian population.</w:t>
            </w:r>
          </w:p>
        </w:tc>
        <w:tc>
          <w:tcPr>
            <w:tcW w:w="4394" w:type="dxa"/>
          </w:tcPr>
          <w:p w14:paraId="1EC01B09" w14:textId="22DBB741" w:rsidR="00797620" w:rsidRPr="00E3388C" w:rsidRDefault="00797620" w:rsidP="00217F1C">
            <w:pPr>
              <w:pStyle w:val="TableText"/>
              <w:rPr>
                <w:color w:val="auto"/>
              </w:rPr>
            </w:pPr>
            <w:r w:rsidRPr="00E3388C">
              <w:rPr>
                <w:color w:val="auto"/>
              </w:rPr>
              <w:t>Relative to BAP, CCP women decreased their negative communication, irrespective of risk level (including on measures of conflict (</w:t>
            </w:r>
            <w:r w:rsidRPr="00F401A2">
              <w:rPr>
                <w:i/>
                <w:iCs/>
                <w:color w:val="auto"/>
              </w:rPr>
              <w:t>d</w:t>
            </w:r>
            <w:r w:rsidR="00BB156E">
              <w:rPr>
                <w:color w:val="auto"/>
              </w:rPr>
              <w:t xml:space="preserve"> </w:t>
            </w:r>
            <w:r w:rsidRPr="00E3388C">
              <w:rPr>
                <w:color w:val="auto"/>
              </w:rPr>
              <w:t>=</w:t>
            </w:r>
            <w:r w:rsidR="00BB156E">
              <w:rPr>
                <w:color w:val="auto"/>
              </w:rPr>
              <w:t xml:space="preserve"> </w:t>
            </w:r>
            <w:r w:rsidRPr="00E3388C">
              <w:rPr>
                <w:color w:val="auto"/>
              </w:rPr>
              <w:t>0.38) and invalidation (</w:t>
            </w:r>
            <w:r w:rsidRPr="00F401A2">
              <w:rPr>
                <w:i/>
                <w:iCs/>
                <w:color w:val="auto"/>
              </w:rPr>
              <w:t>d</w:t>
            </w:r>
            <w:r w:rsidR="00BB156E">
              <w:rPr>
                <w:color w:val="auto"/>
              </w:rPr>
              <w:t xml:space="preserve"> </w:t>
            </w:r>
            <w:r w:rsidRPr="00E3388C">
              <w:rPr>
                <w:color w:val="auto"/>
              </w:rPr>
              <w:t>=</w:t>
            </w:r>
            <w:r w:rsidR="00BB156E">
              <w:rPr>
                <w:color w:val="auto"/>
              </w:rPr>
              <w:t xml:space="preserve"> </w:t>
            </w:r>
            <w:r w:rsidRPr="00E3388C">
              <w:rPr>
                <w:color w:val="auto"/>
              </w:rPr>
              <w:t>0.44), but not negative affect)</w:t>
            </w:r>
            <w:r w:rsidR="00BB156E">
              <w:rPr>
                <w:color w:val="auto"/>
              </w:rPr>
              <w:t>.</w:t>
            </w:r>
          </w:p>
          <w:p w14:paraId="25DDDCE2" w14:textId="1F684D38" w:rsidR="00797620" w:rsidRPr="00E3388C" w:rsidRDefault="00797620" w:rsidP="00217F1C">
            <w:pPr>
              <w:pStyle w:val="TableText"/>
              <w:rPr>
                <w:color w:val="auto"/>
              </w:rPr>
            </w:pPr>
            <w:r w:rsidRPr="00E3388C">
              <w:rPr>
                <w:color w:val="auto"/>
              </w:rPr>
              <w:t xml:space="preserve">There was no effect of treatment condition on relationship satisfaction, but an effect of risk, and a significant risk </w:t>
            </w:r>
            <w:r w:rsidR="002D067C">
              <w:rPr>
                <w:color w:val="auto"/>
              </w:rPr>
              <w:t>and</w:t>
            </w:r>
            <w:r w:rsidR="002D067C" w:rsidRPr="00E3388C">
              <w:rPr>
                <w:color w:val="auto"/>
              </w:rPr>
              <w:t xml:space="preserve"> </w:t>
            </w:r>
            <w:r w:rsidRPr="00E3388C">
              <w:rPr>
                <w:color w:val="auto"/>
              </w:rPr>
              <w:t>condition interaction.</w:t>
            </w:r>
          </w:p>
          <w:p w14:paraId="1AF68718" w14:textId="07B8E513" w:rsidR="00797620" w:rsidRPr="00E3388C" w:rsidRDefault="00797620" w:rsidP="002E0025">
            <w:pPr>
              <w:pStyle w:val="TableText"/>
              <w:rPr>
                <w:color w:val="auto"/>
              </w:rPr>
            </w:pPr>
            <w:r w:rsidRPr="00E3388C">
              <w:rPr>
                <w:color w:val="auto"/>
              </w:rPr>
              <w:t>At follow up, there was no association between treatment condition an</w:t>
            </w:r>
            <w:r w:rsidR="00C90BF0">
              <w:rPr>
                <w:color w:val="auto"/>
              </w:rPr>
              <w:t>d</w:t>
            </w:r>
            <w:r w:rsidRPr="00E3388C">
              <w:rPr>
                <w:color w:val="auto"/>
              </w:rPr>
              <w:t xml:space="preserve"> outcome for low risk women (x2(1, </w:t>
            </w:r>
            <w:r w:rsidRPr="00F401A2">
              <w:rPr>
                <w:i/>
                <w:iCs/>
                <w:color w:val="auto"/>
              </w:rPr>
              <w:t>N</w:t>
            </w:r>
            <w:r w:rsidR="00C90BF0">
              <w:rPr>
                <w:color w:val="auto"/>
              </w:rPr>
              <w:t xml:space="preserve"> </w:t>
            </w:r>
            <w:r w:rsidRPr="00E3388C">
              <w:rPr>
                <w:color w:val="auto"/>
              </w:rPr>
              <w:t>=</w:t>
            </w:r>
            <w:r w:rsidR="00C90BF0">
              <w:rPr>
                <w:color w:val="auto"/>
              </w:rPr>
              <w:t xml:space="preserve"> </w:t>
            </w:r>
            <w:r w:rsidRPr="00E3388C">
              <w:rPr>
                <w:color w:val="auto"/>
              </w:rPr>
              <w:t xml:space="preserve">167) =0.36, </w:t>
            </w:r>
            <w:r w:rsidRPr="00F401A2">
              <w:rPr>
                <w:i/>
                <w:iCs/>
                <w:color w:val="auto"/>
              </w:rPr>
              <w:t>p</w:t>
            </w:r>
            <w:r w:rsidR="00C90BF0">
              <w:rPr>
                <w:color w:val="auto"/>
              </w:rPr>
              <w:t xml:space="preserve"> </w:t>
            </w:r>
            <w:r w:rsidRPr="00E3388C">
              <w:rPr>
                <w:color w:val="auto"/>
              </w:rPr>
              <w:t>&gt;</w:t>
            </w:r>
            <w:r w:rsidR="00C90BF0">
              <w:rPr>
                <w:color w:val="auto"/>
              </w:rPr>
              <w:t xml:space="preserve"> 0</w:t>
            </w:r>
            <w:r w:rsidRPr="00E3388C">
              <w:rPr>
                <w:color w:val="auto"/>
              </w:rPr>
              <w:t xml:space="preserve">.05) for men (x2(1), </w:t>
            </w:r>
            <w:r w:rsidRPr="00F401A2">
              <w:rPr>
                <w:i/>
                <w:iCs/>
                <w:color w:val="auto"/>
              </w:rPr>
              <w:t>N</w:t>
            </w:r>
            <w:r w:rsidR="00C90BF0">
              <w:rPr>
                <w:color w:val="auto"/>
              </w:rPr>
              <w:t xml:space="preserve"> </w:t>
            </w:r>
            <w:r w:rsidRPr="00E3388C">
              <w:rPr>
                <w:color w:val="auto"/>
              </w:rPr>
              <w:t>=</w:t>
            </w:r>
            <w:r w:rsidR="00C90BF0">
              <w:rPr>
                <w:color w:val="auto"/>
              </w:rPr>
              <w:t xml:space="preserve"> </w:t>
            </w:r>
            <w:r w:rsidRPr="00E3388C">
              <w:rPr>
                <w:color w:val="auto"/>
              </w:rPr>
              <w:t>167) =</w:t>
            </w:r>
            <w:r w:rsidR="00C90BF0">
              <w:rPr>
                <w:color w:val="auto"/>
              </w:rPr>
              <w:t xml:space="preserve"> </w:t>
            </w:r>
            <w:r w:rsidRPr="00E3388C">
              <w:rPr>
                <w:color w:val="auto"/>
              </w:rPr>
              <w:t>0.17, p</w:t>
            </w:r>
            <w:r w:rsidR="00C90BF0">
              <w:rPr>
                <w:color w:val="auto"/>
              </w:rPr>
              <w:t xml:space="preserve"> </w:t>
            </w:r>
            <w:r w:rsidRPr="00E3388C">
              <w:rPr>
                <w:color w:val="auto"/>
              </w:rPr>
              <w:t>&gt;</w:t>
            </w:r>
            <w:r w:rsidR="00C90BF0">
              <w:rPr>
                <w:color w:val="auto"/>
              </w:rPr>
              <w:t xml:space="preserve"> 0</w:t>
            </w:r>
            <w:r w:rsidRPr="00E3388C">
              <w:rPr>
                <w:color w:val="auto"/>
              </w:rPr>
              <w:t xml:space="preserve">.05). However, high risk women receiving CCP reported higher relationship satisfaction, and less decline in satisfaction across time, in CCP than high risk women receiving BAP (x2(1, </w:t>
            </w:r>
            <w:r w:rsidRPr="00F401A2">
              <w:rPr>
                <w:i/>
                <w:iCs/>
                <w:color w:val="auto"/>
              </w:rPr>
              <w:t>N</w:t>
            </w:r>
            <w:r w:rsidR="00C90BF0">
              <w:rPr>
                <w:color w:val="auto"/>
              </w:rPr>
              <w:t xml:space="preserve"> </w:t>
            </w:r>
            <w:r w:rsidRPr="00E3388C">
              <w:rPr>
                <w:color w:val="auto"/>
              </w:rPr>
              <w:t>=</w:t>
            </w:r>
            <w:r w:rsidR="00C90BF0">
              <w:rPr>
                <w:color w:val="auto"/>
              </w:rPr>
              <w:t xml:space="preserve"> </w:t>
            </w:r>
            <w:r w:rsidRPr="00E3388C">
              <w:rPr>
                <w:color w:val="auto"/>
              </w:rPr>
              <w:t>83)</w:t>
            </w:r>
            <w:r w:rsidR="00C90BF0">
              <w:rPr>
                <w:color w:val="auto"/>
              </w:rPr>
              <w:t xml:space="preserve"> </w:t>
            </w:r>
            <w:r w:rsidRPr="00E3388C">
              <w:rPr>
                <w:color w:val="auto"/>
              </w:rPr>
              <w:t>=</w:t>
            </w:r>
            <w:r w:rsidR="00C90BF0">
              <w:rPr>
                <w:color w:val="auto"/>
              </w:rPr>
              <w:t xml:space="preserve"> </w:t>
            </w:r>
            <w:r w:rsidRPr="00E3388C">
              <w:rPr>
                <w:color w:val="auto"/>
              </w:rPr>
              <w:t>3.87, p</w:t>
            </w:r>
            <w:r w:rsidR="00C90BF0">
              <w:rPr>
                <w:color w:val="auto"/>
              </w:rPr>
              <w:t xml:space="preserve"> </w:t>
            </w:r>
            <w:r w:rsidRPr="00E3388C">
              <w:rPr>
                <w:color w:val="auto"/>
              </w:rPr>
              <w:t>&lt;</w:t>
            </w:r>
            <w:r w:rsidR="00C90BF0">
              <w:rPr>
                <w:color w:val="auto"/>
              </w:rPr>
              <w:t xml:space="preserve"> 0</w:t>
            </w:r>
            <w:r w:rsidRPr="00E3388C">
              <w:rPr>
                <w:color w:val="auto"/>
              </w:rPr>
              <w:t>.05) And high risk men in CCP showed a trend (x2(1,</w:t>
            </w:r>
            <w:r w:rsidR="005861A1">
              <w:rPr>
                <w:color w:val="auto"/>
              </w:rPr>
              <w:t xml:space="preserve"> </w:t>
            </w:r>
            <w:r w:rsidRPr="00F401A2">
              <w:rPr>
                <w:i/>
                <w:iCs/>
                <w:color w:val="auto"/>
              </w:rPr>
              <w:t>N</w:t>
            </w:r>
            <w:r w:rsidR="00C90BF0">
              <w:rPr>
                <w:color w:val="auto"/>
              </w:rPr>
              <w:t xml:space="preserve"> </w:t>
            </w:r>
            <w:r w:rsidRPr="00E3388C">
              <w:rPr>
                <w:color w:val="auto"/>
              </w:rPr>
              <w:t>=</w:t>
            </w:r>
            <w:r w:rsidR="00C90BF0">
              <w:rPr>
                <w:color w:val="auto"/>
              </w:rPr>
              <w:t xml:space="preserve"> </w:t>
            </w:r>
            <w:r w:rsidRPr="00E3388C">
              <w:rPr>
                <w:color w:val="auto"/>
              </w:rPr>
              <w:t>83)</w:t>
            </w:r>
            <w:r w:rsidR="00C90BF0">
              <w:rPr>
                <w:color w:val="auto"/>
              </w:rPr>
              <w:t xml:space="preserve"> </w:t>
            </w:r>
            <w:r w:rsidRPr="00E3388C">
              <w:rPr>
                <w:color w:val="auto"/>
              </w:rPr>
              <w:t>=</w:t>
            </w:r>
            <w:r w:rsidR="00C90BF0">
              <w:rPr>
                <w:color w:val="auto"/>
              </w:rPr>
              <w:t xml:space="preserve"> </w:t>
            </w:r>
            <w:r w:rsidRPr="00E3388C">
              <w:rPr>
                <w:color w:val="auto"/>
              </w:rPr>
              <w:t xml:space="preserve">3.53, </w:t>
            </w:r>
            <w:r w:rsidRPr="00F401A2">
              <w:rPr>
                <w:i/>
                <w:iCs/>
                <w:color w:val="auto"/>
              </w:rPr>
              <w:t>p</w:t>
            </w:r>
            <w:r w:rsidR="00C90BF0">
              <w:rPr>
                <w:color w:val="auto"/>
              </w:rPr>
              <w:t xml:space="preserve"> </w:t>
            </w:r>
            <w:r w:rsidRPr="00E3388C">
              <w:rPr>
                <w:color w:val="auto"/>
              </w:rPr>
              <w:t>=.06) for higher relationship satisfaction than higher risk men in BAP.</w:t>
            </w:r>
          </w:p>
        </w:tc>
      </w:tr>
      <w:tr w:rsidR="00797620" w:rsidRPr="00D27B00" w14:paraId="1F5B7AC7" w14:textId="77777777" w:rsidTr="00600CF5">
        <w:tc>
          <w:tcPr>
            <w:tcW w:w="850" w:type="dxa"/>
          </w:tcPr>
          <w:p w14:paraId="30E4100F" w14:textId="74FE7D10" w:rsidR="00797620" w:rsidRDefault="00797620" w:rsidP="00CB79C1">
            <w:pPr>
              <w:pStyle w:val="TableText"/>
            </w:pPr>
            <w:r>
              <w:t>Halford et al</w:t>
            </w:r>
            <w:r w:rsidR="006D16BD">
              <w:t>.</w:t>
            </w:r>
            <w:r>
              <w:t>, 2011</w:t>
            </w:r>
          </w:p>
        </w:tc>
        <w:tc>
          <w:tcPr>
            <w:tcW w:w="1134" w:type="dxa"/>
          </w:tcPr>
          <w:p w14:paraId="3848D296" w14:textId="5D0DEA94" w:rsidR="00797620" w:rsidRPr="00AA40E6" w:rsidRDefault="00797620" w:rsidP="00CB79C1">
            <w:pPr>
              <w:pStyle w:val="TableText"/>
              <w:rPr>
                <w:color w:val="auto"/>
              </w:rPr>
            </w:pPr>
            <w:r>
              <w:rPr>
                <w:color w:val="auto"/>
              </w:rPr>
              <w:t>Same study as above but cross sectional analysis of prevalence &amp; correlates of IPV among participating couples at baseline</w:t>
            </w:r>
          </w:p>
        </w:tc>
        <w:tc>
          <w:tcPr>
            <w:tcW w:w="1702" w:type="dxa"/>
          </w:tcPr>
          <w:p w14:paraId="5CC394BD" w14:textId="75A7CB4A" w:rsidR="00797620" w:rsidRDefault="00797620" w:rsidP="00CB79C1">
            <w:pPr>
              <w:pStyle w:val="TableText"/>
            </w:pPr>
            <w:r>
              <w:rPr>
                <w:color w:val="auto"/>
              </w:rPr>
              <w:t xml:space="preserve">Couple </w:t>
            </w:r>
            <w:r w:rsidR="00091DEC">
              <w:rPr>
                <w:color w:val="auto"/>
              </w:rPr>
              <w:t>CARE</w:t>
            </w:r>
            <w:r>
              <w:rPr>
                <w:color w:val="auto"/>
              </w:rPr>
              <w:t xml:space="preserve"> for Parents (</w:t>
            </w:r>
            <w:r w:rsidRPr="00F401A2">
              <w:rPr>
                <w:i/>
                <w:iCs/>
                <w:color w:val="auto"/>
              </w:rPr>
              <w:t>n</w:t>
            </w:r>
            <w:r w:rsidR="006D16BD">
              <w:rPr>
                <w:color w:val="auto"/>
              </w:rPr>
              <w:t xml:space="preserve"> </w:t>
            </w:r>
            <w:r>
              <w:rPr>
                <w:color w:val="auto"/>
              </w:rPr>
              <w:t>=</w:t>
            </w:r>
            <w:r w:rsidR="006D16BD">
              <w:rPr>
                <w:color w:val="auto"/>
              </w:rPr>
              <w:t xml:space="preserve"> </w:t>
            </w:r>
            <w:r>
              <w:rPr>
                <w:color w:val="auto"/>
              </w:rPr>
              <w:t>250 couples)</w:t>
            </w:r>
          </w:p>
        </w:tc>
        <w:tc>
          <w:tcPr>
            <w:tcW w:w="1843" w:type="dxa"/>
          </w:tcPr>
          <w:p w14:paraId="4AAE1872" w14:textId="2294CE47" w:rsidR="00797620" w:rsidRDefault="008A40BD" w:rsidP="001A1F5C">
            <w:pPr>
              <w:pStyle w:val="TableText"/>
            </w:pPr>
            <w:r>
              <w:rPr>
                <w:color w:val="auto"/>
              </w:rPr>
              <w:t xml:space="preserve">NA </w:t>
            </w:r>
          </w:p>
          <w:p w14:paraId="562E051A" w14:textId="3D6579D1" w:rsidR="00797620" w:rsidRPr="0047084F" w:rsidRDefault="00797620" w:rsidP="00CB79C1">
            <w:pPr>
              <w:pStyle w:val="TableText"/>
            </w:pPr>
          </w:p>
        </w:tc>
        <w:tc>
          <w:tcPr>
            <w:tcW w:w="4677" w:type="dxa"/>
          </w:tcPr>
          <w:p w14:paraId="3E86AC9C" w14:textId="1A4AF129" w:rsidR="00797620" w:rsidRPr="00E3388C" w:rsidRDefault="001057CF" w:rsidP="00CB79C1">
            <w:pPr>
              <w:pStyle w:val="TableText"/>
              <w:rPr>
                <w:color w:val="auto"/>
              </w:rPr>
            </w:pPr>
            <w:r w:rsidRPr="00E3388C">
              <w:rPr>
                <w:color w:val="auto"/>
              </w:rPr>
              <w:t>N</w:t>
            </w:r>
            <w:r>
              <w:rPr>
                <w:color w:val="auto"/>
              </w:rPr>
              <w:t>A</w:t>
            </w:r>
          </w:p>
        </w:tc>
        <w:tc>
          <w:tcPr>
            <w:tcW w:w="2410" w:type="dxa"/>
          </w:tcPr>
          <w:p w14:paraId="09488CE4" w14:textId="07741C5B" w:rsidR="00797620" w:rsidRPr="00E3388C" w:rsidRDefault="00797620" w:rsidP="00CB79C1">
            <w:pPr>
              <w:pStyle w:val="TableText"/>
              <w:rPr>
                <w:color w:val="auto"/>
              </w:rPr>
            </w:pPr>
            <w:r w:rsidRPr="00E3388C">
              <w:rPr>
                <w:color w:val="auto"/>
              </w:rPr>
              <w:t>Relationship satisfaction (</w:t>
            </w:r>
            <w:r w:rsidR="00B257CB" w:rsidRPr="00E3388C">
              <w:rPr>
                <w:color w:val="auto"/>
              </w:rPr>
              <w:t>32</w:t>
            </w:r>
            <w:r w:rsidR="00B257CB">
              <w:rPr>
                <w:color w:val="auto"/>
              </w:rPr>
              <w:t>-</w:t>
            </w:r>
            <w:r w:rsidRPr="00E3388C">
              <w:rPr>
                <w:color w:val="auto"/>
              </w:rPr>
              <w:t>item DAS), couple aggression (</w:t>
            </w:r>
            <w:r w:rsidR="00B257CB" w:rsidRPr="00E3388C">
              <w:rPr>
                <w:color w:val="auto"/>
              </w:rPr>
              <w:t>78</w:t>
            </w:r>
            <w:r w:rsidR="00B257CB">
              <w:rPr>
                <w:color w:val="auto"/>
              </w:rPr>
              <w:t>-</w:t>
            </w:r>
            <w:r w:rsidRPr="00E3388C">
              <w:rPr>
                <w:color w:val="auto"/>
              </w:rPr>
              <w:t>item conflict tactics scale 2</w:t>
            </w:r>
            <w:r w:rsidRPr="00F401A2">
              <w:rPr>
                <w:color w:val="auto"/>
              </w:rPr>
              <w:t>nd</w:t>
            </w:r>
            <w:r w:rsidRPr="00E3388C">
              <w:rPr>
                <w:color w:val="auto"/>
              </w:rPr>
              <w:t xml:space="preserve"> edition </w:t>
            </w:r>
            <w:r w:rsidR="00B257CB">
              <w:rPr>
                <w:color w:val="auto"/>
              </w:rPr>
              <w:t>–</w:t>
            </w:r>
            <w:r w:rsidRPr="00E3388C">
              <w:rPr>
                <w:color w:val="auto"/>
              </w:rPr>
              <w:t>analysis include</w:t>
            </w:r>
            <w:r w:rsidR="00B257CB">
              <w:rPr>
                <w:color w:val="auto"/>
              </w:rPr>
              <w:t>s</w:t>
            </w:r>
            <w:r w:rsidRPr="00E3388C">
              <w:rPr>
                <w:color w:val="auto"/>
              </w:rPr>
              <w:t xml:space="preserve"> subscales on injury </w:t>
            </w:r>
            <w:r w:rsidR="00B257CB">
              <w:rPr>
                <w:color w:val="auto"/>
              </w:rPr>
              <w:t>and</w:t>
            </w:r>
            <w:r w:rsidR="00B257CB" w:rsidRPr="00E3388C">
              <w:rPr>
                <w:color w:val="auto"/>
              </w:rPr>
              <w:t xml:space="preserve"> </w:t>
            </w:r>
            <w:r w:rsidRPr="00E3388C">
              <w:rPr>
                <w:color w:val="auto"/>
              </w:rPr>
              <w:t>physical assault with a physical assault (self &amp; partner report)</w:t>
            </w:r>
            <w:r w:rsidR="002545E0">
              <w:rPr>
                <w:color w:val="auto"/>
              </w:rPr>
              <w:t>)</w:t>
            </w:r>
            <w:r w:rsidRPr="00E3388C">
              <w:rPr>
                <w:color w:val="auto"/>
              </w:rPr>
              <w:t xml:space="preserve">, </w:t>
            </w:r>
            <w:r w:rsidR="002545E0" w:rsidRPr="00E3388C">
              <w:rPr>
                <w:color w:val="auto"/>
              </w:rPr>
              <w:t>16</w:t>
            </w:r>
            <w:r w:rsidR="002545E0">
              <w:rPr>
                <w:color w:val="auto"/>
              </w:rPr>
              <w:t>-</w:t>
            </w:r>
            <w:r w:rsidRPr="00E3388C">
              <w:rPr>
                <w:color w:val="auto"/>
              </w:rPr>
              <w:t xml:space="preserve">item Self-regulation for effective relationship scale; </w:t>
            </w:r>
            <w:r w:rsidR="002545E0" w:rsidRPr="00E3388C">
              <w:rPr>
                <w:color w:val="auto"/>
              </w:rPr>
              <w:t>6</w:t>
            </w:r>
            <w:r w:rsidR="002545E0">
              <w:rPr>
                <w:color w:val="auto"/>
              </w:rPr>
              <w:t>-</w:t>
            </w:r>
            <w:r w:rsidRPr="00E3388C">
              <w:rPr>
                <w:color w:val="auto"/>
              </w:rPr>
              <w:t>item Social Support questionnaire satisfaction subscale</w:t>
            </w:r>
          </w:p>
          <w:p w14:paraId="4F98A14E" w14:textId="41D44440" w:rsidR="00797620" w:rsidRPr="00E3388C" w:rsidRDefault="00797620" w:rsidP="00CB79C1">
            <w:pPr>
              <w:pStyle w:val="TableText"/>
              <w:rPr>
                <w:color w:val="auto"/>
              </w:rPr>
            </w:pPr>
          </w:p>
        </w:tc>
        <w:tc>
          <w:tcPr>
            <w:tcW w:w="3119" w:type="dxa"/>
          </w:tcPr>
          <w:p w14:paraId="193E1ED6" w14:textId="77777777" w:rsidR="00797620" w:rsidRPr="00E3388C" w:rsidRDefault="00797620" w:rsidP="00CB79C1">
            <w:pPr>
              <w:pStyle w:val="TableText"/>
              <w:rPr>
                <w:color w:val="auto"/>
              </w:rPr>
            </w:pPr>
            <w:r w:rsidRPr="00E3388C">
              <w:rPr>
                <w:color w:val="auto"/>
              </w:rPr>
              <w:t>250 couples expecting their first child</w:t>
            </w:r>
          </w:p>
          <w:p w14:paraId="091EFC72" w14:textId="47F67738" w:rsidR="00797620" w:rsidRPr="00E3388C" w:rsidRDefault="00797620" w:rsidP="00CB79C1">
            <w:pPr>
              <w:pStyle w:val="TableText"/>
              <w:rPr>
                <w:color w:val="auto"/>
              </w:rPr>
            </w:pPr>
            <w:r w:rsidRPr="00E3388C">
              <w:rPr>
                <w:color w:val="auto"/>
              </w:rPr>
              <w:t>Mean age =</w:t>
            </w:r>
            <w:r w:rsidR="002E0B49">
              <w:rPr>
                <w:color w:val="auto"/>
              </w:rPr>
              <w:t xml:space="preserve"> </w:t>
            </w:r>
            <w:r w:rsidRPr="00E3388C">
              <w:rPr>
                <w:color w:val="auto"/>
              </w:rPr>
              <w:t>28.7 years (</w:t>
            </w:r>
            <w:r w:rsidRPr="00F401A2">
              <w:rPr>
                <w:i/>
                <w:iCs/>
                <w:color w:val="auto"/>
              </w:rPr>
              <w:t>SD</w:t>
            </w:r>
            <w:r w:rsidR="002E0B49">
              <w:rPr>
                <w:color w:val="auto"/>
              </w:rPr>
              <w:t xml:space="preserve"> </w:t>
            </w:r>
            <w:r w:rsidRPr="00E3388C">
              <w:rPr>
                <w:color w:val="auto"/>
              </w:rPr>
              <w:t>=</w:t>
            </w:r>
            <w:r w:rsidR="002E0B49">
              <w:rPr>
                <w:color w:val="auto"/>
              </w:rPr>
              <w:t xml:space="preserve"> </w:t>
            </w:r>
            <w:r w:rsidRPr="00E3388C">
              <w:rPr>
                <w:color w:val="auto"/>
              </w:rPr>
              <w:t>4.9 years) for women and 30.6 years (</w:t>
            </w:r>
            <w:r w:rsidRPr="00F401A2">
              <w:rPr>
                <w:i/>
                <w:iCs/>
                <w:color w:val="auto"/>
              </w:rPr>
              <w:t>SD</w:t>
            </w:r>
            <w:r w:rsidR="002E0B49">
              <w:rPr>
                <w:color w:val="auto"/>
              </w:rPr>
              <w:t xml:space="preserve"> </w:t>
            </w:r>
            <w:r w:rsidRPr="00E3388C">
              <w:rPr>
                <w:color w:val="auto"/>
              </w:rPr>
              <w:t>= 5.8 years) for men</w:t>
            </w:r>
          </w:p>
          <w:p w14:paraId="5170E639" w14:textId="07A3645B" w:rsidR="00797620" w:rsidRPr="00E3388C" w:rsidRDefault="00797620" w:rsidP="00CB79C1">
            <w:pPr>
              <w:pStyle w:val="TableText"/>
              <w:rPr>
                <w:color w:val="auto"/>
              </w:rPr>
            </w:pPr>
            <w:r w:rsidRPr="00E3388C">
              <w:rPr>
                <w:color w:val="auto"/>
              </w:rPr>
              <w:t xml:space="preserve">Main relationship duration was </w:t>
            </w:r>
            <w:r w:rsidR="00A12A26">
              <w:rPr>
                <w:color w:val="auto"/>
              </w:rPr>
              <w:t>5</w:t>
            </w:r>
            <w:r w:rsidR="00A12A26" w:rsidRPr="00E3388C">
              <w:rPr>
                <w:color w:val="auto"/>
              </w:rPr>
              <w:t xml:space="preserve"> </w:t>
            </w:r>
            <w:r w:rsidRPr="00E3388C">
              <w:rPr>
                <w:color w:val="auto"/>
              </w:rPr>
              <w:t>years and five months (</w:t>
            </w:r>
            <w:r w:rsidRPr="00F401A2">
              <w:rPr>
                <w:i/>
                <w:iCs/>
                <w:color w:val="auto"/>
              </w:rPr>
              <w:t>SD</w:t>
            </w:r>
            <w:r w:rsidR="002E0B49">
              <w:rPr>
                <w:color w:val="auto"/>
              </w:rPr>
              <w:t xml:space="preserve"> </w:t>
            </w:r>
            <w:r w:rsidRPr="00E3388C">
              <w:rPr>
                <w:color w:val="auto"/>
              </w:rPr>
              <w:t xml:space="preserve">= </w:t>
            </w:r>
            <w:r w:rsidR="002E0B49">
              <w:rPr>
                <w:color w:val="auto"/>
              </w:rPr>
              <w:t>3</w:t>
            </w:r>
            <w:r w:rsidR="002E0B49" w:rsidRPr="00E3388C">
              <w:rPr>
                <w:color w:val="auto"/>
              </w:rPr>
              <w:t xml:space="preserve"> </w:t>
            </w:r>
            <w:r w:rsidRPr="00E3388C">
              <w:rPr>
                <w:color w:val="auto"/>
              </w:rPr>
              <w:t xml:space="preserve">years and </w:t>
            </w:r>
            <w:r w:rsidR="002E0B49">
              <w:rPr>
                <w:color w:val="auto"/>
              </w:rPr>
              <w:t>3</w:t>
            </w:r>
            <w:r w:rsidR="002E0B49" w:rsidRPr="00E3388C">
              <w:rPr>
                <w:color w:val="auto"/>
              </w:rPr>
              <w:t xml:space="preserve"> </w:t>
            </w:r>
            <w:r w:rsidRPr="00E3388C">
              <w:rPr>
                <w:color w:val="auto"/>
              </w:rPr>
              <w:t>months)</w:t>
            </w:r>
          </w:p>
          <w:p w14:paraId="2D7115DD" w14:textId="247728FA" w:rsidR="00797620" w:rsidRPr="00E3388C" w:rsidRDefault="00797620" w:rsidP="00CB79C1">
            <w:pPr>
              <w:pStyle w:val="TableText"/>
              <w:rPr>
                <w:color w:val="auto"/>
              </w:rPr>
            </w:pPr>
            <w:r w:rsidRPr="00E3388C">
              <w:rPr>
                <w:color w:val="auto"/>
              </w:rPr>
              <w:t xml:space="preserve">65% of couples were married </w:t>
            </w:r>
            <w:r w:rsidR="002E0B49">
              <w:rPr>
                <w:color w:val="auto"/>
              </w:rPr>
              <w:t>and</w:t>
            </w:r>
            <w:r w:rsidR="002E0B49" w:rsidRPr="00E3388C">
              <w:rPr>
                <w:color w:val="auto"/>
              </w:rPr>
              <w:t xml:space="preserve"> </w:t>
            </w:r>
            <w:r w:rsidRPr="00E3388C">
              <w:rPr>
                <w:color w:val="auto"/>
              </w:rPr>
              <w:t xml:space="preserve">the remainder cohabiting </w:t>
            </w:r>
          </w:p>
        </w:tc>
        <w:tc>
          <w:tcPr>
            <w:tcW w:w="4394" w:type="dxa"/>
          </w:tcPr>
          <w:p w14:paraId="5573FCF2" w14:textId="0A779C37" w:rsidR="00797620" w:rsidRPr="00E3388C" w:rsidRDefault="000B571C" w:rsidP="00CB79C1">
            <w:pPr>
              <w:pStyle w:val="TableText"/>
              <w:rPr>
                <w:color w:val="auto"/>
              </w:rPr>
            </w:pPr>
            <w:r>
              <w:rPr>
                <w:color w:val="auto"/>
              </w:rPr>
              <w:t>U</w:t>
            </w:r>
            <w:r w:rsidR="00797620" w:rsidRPr="00E3388C">
              <w:rPr>
                <w:color w:val="auto"/>
              </w:rPr>
              <w:t>sing any report by either spouse to define the occurrence of IPV, the study found that IPV had occurred in the past year in about 1/3 (32%) of couples attending CRE, with just over 30% of women and 20% of men perpetrat</w:t>
            </w:r>
            <w:r w:rsidR="00C90BF0">
              <w:rPr>
                <w:color w:val="auto"/>
              </w:rPr>
              <w:t xml:space="preserve">ing </w:t>
            </w:r>
            <w:r w:rsidR="00797620" w:rsidRPr="00E3388C">
              <w:rPr>
                <w:color w:val="auto"/>
              </w:rPr>
              <w:t xml:space="preserve">at least one act of IPV.  </w:t>
            </w:r>
          </w:p>
          <w:p w14:paraId="7D662978" w14:textId="7E8F7B33" w:rsidR="00797620" w:rsidRPr="00E3388C" w:rsidRDefault="00797620" w:rsidP="00CB79C1">
            <w:pPr>
              <w:pStyle w:val="TableText"/>
              <w:rPr>
                <w:color w:val="auto"/>
              </w:rPr>
            </w:pPr>
            <w:r w:rsidRPr="00E3388C">
              <w:rPr>
                <w:color w:val="auto"/>
              </w:rPr>
              <w:t>7% reported at least one incident of severe violence (injured).</w:t>
            </w:r>
          </w:p>
          <w:p w14:paraId="0022C770" w14:textId="063E2F74" w:rsidR="00797620" w:rsidRPr="00E3388C" w:rsidRDefault="00797620" w:rsidP="00CB79C1">
            <w:pPr>
              <w:pStyle w:val="TableText"/>
              <w:rPr>
                <w:color w:val="auto"/>
              </w:rPr>
            </w:pPr>
            <w:r w:rsidRPr="00E3388C">
              <w:rPr>
                <w:color w:val="auto"/>
              </w:rPr>
              <w:t xml:space="preserve">The vast majority of IPV was mainly minor (low level and reciprocal). </w:t>
            </w:r>
          </w:p>
          <w:p w14:paraId="666081AB" w14:textId="7D9A7594" w:rsidR="00797620" w:rsidRPr="00E3388C" w:rsidRDefault="00797620" w:rsidP="00CB79C1">
            <w:pPr>
              <w:pStyle w:val="TableText"/>
              <w:rPr>
                <w:color w:val="auto"/>
              </w:rPr>
            </w:pPr>
            <w:r w:rsidRPr="00E3388C">
              <w:rPr>
                <w:color w:val="auto"/>
              </w:rPr>
              <w:t xml:space="preserve">Logistic regressions were conducted to </w:t>
            </w:r>
            <w:r w:rsidR="000B571C">
              <w:rPr>
                <w:color w:val="auto"/>
              </w:rPr>
              <w:t>i</w:t>
            </w:r>
            <w:r w:rsidRPr="00E3388C">
              <w:rPr>
                <w:color w:val="auto"/>
              </w:rPr>
              <w:t xml:space="preserve">dentify correlates or predictors of IPV. Only lower female relationship satisfaction </w:t>
            </w:r>
            <w:r w:rsidR="00A66A9C" w:rsidRPr="00E3388C">
              <w:rPr>
                <w:color w:val="auto"/>
              </w:rPr>
              <w:t>w</w:t>
            </w:r>
            <w:r w:rsidR="00A66A9C">
              <w:rPr>
                <w:color w:val="auto"/>
              </w:rPr>
              <w:t>as</w:t>
            </w:r>
            <w:r w:rsidR="00A66A9C" w:rsidRPr="00E3388C">
              <w:rPr>
                <w:color w:val="auto"/>
              </w:rPr>
              <w:t xml:space="preserve"> </w:t>
            </w:r>
            <w:r w:rsidRPr="00E3388C">
              <w:rPr>
                <w:color w:val="auto"/>
              </w:rPr>
              <w:t>associated with risk of IPV. Marital status</w:t>
            </w:r>
            <w:r w:rsidR="00A66A9C">
              <w:rPr>
                <w:color w:val="auto"/>
              </w:rPr>
              <w:t>,</w:t>
            </w:r>
            <w:r w:rsidRPr="00E3388C">
              <w:rPr>
                <w:color w:val="auto"/>
              </w:rPr>
              <w:t xml:space="preserve"> unplanned pregnancy, low relationship </w:t>
            </w:r>
            <w:r w:rsidR="00A66A9C" w:rsidRPr="00E3388C">
              <w:rPr>
                <w:color w:val="auto"/>
              </w:rPr>
              <w:t>self</w:t>
            </w:r>
            <w:r w:rsidR="00A66A9C">
              <w:rPr>
                <w:color w:val="auto"/>
              </w:rPr>
              <w:t>-</w:t>
            </w:r>
            <w:r w:rsidRPr="00E3388C">
              <w:rPr>
                <w:color w:val="auto"/>
              </w:rPr>
              <w:t>regulation and low social support were unrelated to the occurrence of IPV.</w:t>
            </w:r>
          </w:p>
        </w:tc>
      </w:tr>
      <w:tr w:rsidR="00797620" w:rsidRPr="00D27B00" w14:paraId="5E3B2C56" w14:textId="77777777" w:rsidTr="00600CF5">
        <w:tc>
          <w:tcPr>
            <w:tcW w:w="850" w:type="dxa"/>
          </w:tcPr>
          <w:p w14:paraId="6311A6EC" w14:textId="4500EFA5" w:rsidR="00797620" w:rsidRDefault="00797620">
            <w:pPr>
              <w:pStyle w:val="TableText"/>
            </w:pPr>
            <w:bookmarkStart w:id="21" w:name="_Hlk174121580"/>
            <w:r>
              <w:t xml:space="preserve">Halford. Petch </w:t>
            </w:r>
            <w:r w:rsidR="00D273BF">
              <w:t>et al.,</w:t>
            </w:r>
            <w:r>
              <w:t xml:space="preserve"> 2010</w:t>
            </w:r>
            <w:bookmarkEnd w:id="21"/>
          </w:p>
        </w:tc>
        <w:tc>
          <w:tcPr>
            <w:tcW w:w="1134" w:type="dxa"/>
          </w:tcPr>
          <w:p w14:paraId="373D9349" w14:textId="4295E01F" w:rsidR="00797620" w:rsidRDefault="00797620" w:rsidP="00F81283">
            <w:pPr>
              <w:pStyle w:val="TableText"/>
            </w:pPr>
            <w:r>
              <w:t xml:space="preserve">RCT, Baseline (last </w:t>
            </w:r>
            <w:r w:rsidRPr="008F7FDC">
              <w:t xml:space="preserve">trimester </w:t>
            </w:r>
            <w:r>
              <w:t>of pregnancy) and 2 points post intervention (5 &amp; 12</w:t>
            </w:r>
            <w:r w:rsidRPr="00A52768">
              <w:t xml:space="preserve"> months postpartum</w:t>
            </w:r>
            <w:r>
              <w:t>)</w:t>
            </w:r>
          </w:p>
        </w:tc>
        <w:tc>
          <w:tcPr>
            <w:tcW w:w="1702" w:type="dxa"/>
          </w:tcPr>
          <w:p w14:paraId="7191734D" w14:textId="3AE1666F" w:rsidR="00797620" w:rsidRDefault="00797620">
            <w:pPr>
              <w:pStyle w:val="TableText"/>
            </w:pPr>
            <w:r>
              <w:t>Couple CARE for Parents (CCP) (</w:t>
            </w:r>
            <w:r w:rsidRPr="00F401A2">
              <w:rPr>
                <w:i/>
                <w:iCs/>
              </w:rPr>
              <w:t>n</w:t>
            </w:r>
            <w:r w:rsidR="00D273BF">
              <w:t xml:space="preserve"> </w:t>
            </w:r>
            <w:r>
              <w:t>=</w:t>
            </w:r>
            <w:r w:rsidR="00D273BF">
              <w:t xml:space="preserve"> </w:t>
            </w:r>
            <w:r>
              <w:t>40)</w:t>
            </w:r>
          </w:p>
          <w:p w14:paraId="28A29540" w14:textId="5A007709" w:rsidR="00797620" w:rsidRDefault="00797620">
            <w:pPr>
              <w:pStyle w:val="TableText"/>
            </w:pPr>
            <w:r>
              <w:t>Becoming a Parent (BAP) (</w:t>
            </w:r>
            <w:r w:rsidRPr="00F401A2">
              <w:rPr>
                <w:i/>
                <w:iCs/>
              </w:rPr>
              <w:t>n</w:t>
            </w:r>
            <w:r w:rsidR="00D273BF">
              <w:t xml:space="preserve"> </w:t>
            </w:r>
            <w:r>
              <w:t>=</w:t>
            </w:r>
            <w:r w:rsidR="00D273BF">
              <w:t xml:space="preserve"> </w:t>
            </w:r>
            <w:r>
              <w:t>40)</w:t>
            </w:r>
          </w:p>
          <w:p w14:paraId="50483268" w14:textId="4764DD23" w:rsidR="00797620" w:rsidRPr="00D1707F" w:rsidRDefault="00797620">
            <w:pPr>
              <w:pStyle w:val="TableText"/>
            </w:pPr>
          </w:p>
        </w:tc>
        <w:tc>
          <w:tcPr>
            <w:tcW w:w="1843" w:type="dxa"/>
          </w:tcPr>
          <w:p w14:paraId="7CC2A648" w14:textId="20A24A82" w:rsidR="00797620" w:rsidRPr="00D27B00" w:rsidRDefault="00797620">
            <w:pPr>
              <w:pStyle w:val="TableText"/>
            </w:pPr>
            <w:r w:rsidRPr="0047084F">
              <w:t xml:space="preserve">Level II </w:t>
            </w:r>
            <w:r>
              <w:t xml:space="preserve">(1) </w:t>
            </w:r>
            <w:r w:rsidRPr="0047084F">
              <w:t>study w</w:t>
            </w:r>
            <w:r>
              <w:t>ith</w:t>
            </w:r>
            <w:r w:rsidRPr="0047084F">
              <w:t xml:space="preserve"> high risk of bias</w:t>
            </w:r>
            <w:r>
              <w:t xml:space="preserve"> (</w:t>
            </w:r>
            <w:r w:rsidRPr="0047084F">
              <w:t>intention-to-treat analysis was not used</w:t>
            </w:r>
            <w:r>
              <w:t>, those delivering treatment not blinded)</w:t>
            </w:r>
          </w:p>
        </w:tc>
        <w:tc>
          <w:tcPr>
            <w:tcW w:w="4677" w:type="dxa"/>
          </w:tcPr>
          <w:p w14:paraId="1892B31D" w14:textId="0E79DB2C" w:rsidR="00797620" w:rsidRPr="00E3388C" w:rsidRDefault="00797620" w:rsidP="00DE2064">
            <w:pPr>
              <w:pStyle w:val="TableText"/>
              <w:rPr>
                <w:color w:val="auto"/>
              </w:rPr>
            </w:pPr>
            <w:r w:rsidRPr="00E3388C">
              <w:rPr>
                <w:color w:val="auto"/>
              </w:rPr>
              <w:t>CCP is a 6-unit couple relationship and parenting education program focusing on positive couple adjustment to parenthood and prevention of future relationship deterioration. Combines information and skill training in a mix of face-to-face group workshop and home-based</w:t>
            </w:r>
            <w:r w:rsidR="001057CF">
              <w:rPr>
                <w:color w:val="auto"/>
              </w:rPr>
              <w:t>,</w:t>
            </w:r>
            <w:r w:rsidRPr="00E3388C">
              <w:rPr>
                <w:color w:val="auto"/>
              </w:rPr>
              <w:t xml:space="preserve"> self-directed learning. Includes relationship </w:t>
            </w:r>
            <w:r w:rsidR="001057CF">
              <w:rPr>
                <w:color w:val="auto"/>
              </w:rPr>
              <w:t>and</w:t>
            </w:r>
            <w:r w:rsidR="001057CF" w:rsidRPr="00E3388C">
              <w:rPr>
                <w:color w:val="auto"/>
              </w:rPr>
              <w:t xml:space="preserve"> </w:t>
            </w:r>
            <w:r w:rsidRPr="00E3388C">
              <w:rPr>
                <w:color w:val="auto"/>
              </w:rPr>
              <w:t>infant care/parenting information.</w:t>
            </w:r>
          </w:p>
          <w:p w14:paraId="64EBF515" w14:textId="682CEF85" w:rsidR="00797620" w:rsidRPr="00E3388C" w:rsidRDefault="00797620" w:rsidP="00DE2064">
            <w:pPr>
              <w:pStyle w:val="TableText"/>
              <w:rPr>
                <w:color w:val="auto"/>
              </w:rPr>
            </w:pPr>
            <w:r w:rsidRPr="00E3388C">
              <w:rPr>
                <w:color w:val="auto"/>
              </w:rPr>
              <w:t xml:space="preserve">Unit 1 was a </w:t>
            </w:r>
            <w:r w:rsidR="001057CF">
              <w:rPr>
                <w:color w:val="auto"/>
              </w:rPr>
              <w:t>6</w:t>
            </w:r>
            <w:r w:rsidRPr="00E3388C">
              <w:rPr>
                <w:color w:val="auto"/>
              </w:rPr>
              <w:t xml:space="preserve">-hour </w:t>
            </w:r>
            <w:r w:rsidR="001057CF" w:rsidRPr="00E3388C">
              <w:rPr>
                <w:color w:val="auto"/>
              </w:rPr>
              <w:t>face</w:t>
            </w:r>
            <w:r w:rsidR="001057CF">
              <w:rPr>
                <w:color w:val="auto"/>
              </w:rPr>
              <w:t>-</w:t>
            </w:r>
            <w:r w:rsidR="001057CF" w:rsidRPr="00E3388C">
              <w:rPr>
                <w:color w:val="auto"/>
              </w:rPr>
              <w:t>to</w:t>
            </w:r>
            <w:r w:rsidR="001057CF">
              <w:rPr>
                <w:color w:val="auto"/>
              </w:rPr>
              <w:t>-</w:t>
            </w:r>
            <w:r w:rsidRPr="00E3388C">
              <w:rPr>
                <w:color w:val="auto"/>
              </w:rPr>
              <w:t>face antenatal workshop for groups of 3</w:t>
            </w:r>
            <w:r w:rsidR="001057CF">
              <w:rPr>
                <w:color w:val="auto"/>
              </w:rPr>
              <w:t>–</w:t>
            </w:r>
            <w:r w:rsidRPr="00E3388C">
              <w:rPr>
                <w:color w:val="auto"/>
              </w:rPr>
              <w:t>4 couples at a clinic. Remaining 5 units completed in couples’ homes. Units 2 and 3 involved 1.5-hour home visits. Units 4</w:t>
            </w:r>
            <w:r w:rsidR="001057CF">
              <w:rPr>
                <w:color w:val="auto"/>
              </w:rPr>
              <w:t>–</w:t>
            </w:r>
            <w:r w:rsidRPr="00E3388C">
              <w:rPr>
                <w:color w:val="auto"/>
              </w:rPr>
              <w:t>6 were self-directed and involved a couple watching a 12-minute DVD</w:t>
            </w:r>
            <w:r w:rsidR="00FD4DDC">
              <w:rPr>
                <w:color w:val="auto"/>
              </w:rPr>
              <w:t>,</w:t>
            </w:r>
            <w:r w:rsidRPr="00E3388C">
              <w:rPr>
                <w:color w:val="auto"/>
              </w:rPr>
              <w:t xml:space="preserve"> completing exercise </w:t>
            </w:r>
            <w:r w:rsidR="00FD4DDC">
              <w:rPr>
                <w:color w:val="auto"/>
              </w:rPr>
              <w:t>and</w:t>
            </w:r>
            <w:r w:rsidR="00FD4DDC" w:rsidRPr="00E3388C">
              <w:rPr>
                <w:color w:val="auto"/>
              </w:rPr>
              <w:t xml:space="preserve"> </w:t>
            </w:r>
            <w:r w:rsidRPr="00E3388C">
              <w:rPr>
                <w:color w:val="auto"/>
              </w:rPr>
              <w:t xml:space="preserve">a </w:t>
            </w:r>
            <w:r w:rsidR="00FD4DDC" w:rsidRPr="00E3388C">
              <w:rPr>
                <w:color w:val="auto"/>
              </w:rPr>
              <w:t>45</w:t>
            </w:r>
            <w:r w:rsidR="00FD4DDC">
              <w:rPr>
                <w:color w:val="auto"/>
              </w:rPr>
              <w:t>-</w:t>
            </w:r>
            <w:r w:rsidRPr="00E3388C">
              <w:rPr>
                <w:color w:val="auto"/>
              </w:rPr>
              <w:t xml:space="preserve">min telephone call with the educator to review unit </w:t>
            </w:r>
            <w:r w:rsidR="00FD4DDC">
              <w:rPr>
                <w:color w:val="auto"/>
              </w:rPr>
              <w:t>and</w:t>
            </w:r>
            <w:r w:rsidR="00FD4DDC" w:rsidRPr="00E3388C">
              <w:rPr>
                <w:color w:val="auto"/>
              </w:rPr>
              <w:t xml:space="preserve"> </w:t>
            </w:r>
            <w:r w:rsidRPr="00E3388C">
              <w:rPr>
                <w:color w:val="auto"/>
              </w:rPr>
              <w:t xml:space="preserve">provide coaching. Total time commitment about 17 hours across </w:t>
            </w:r>
            <w:r w:rsidR="00FD4DDC">
              <w:rPr>
                <w:color w:val="auto"/>
              </w:rPr>
              <w:t>6</w:t>
            </w:r>
            <w:r w:rsidR="00FD4DDC" w:rsidRPr="00E3388C">
              <w:rPr>
                <w:color w:val="auto"/>
              </w:rPr>
              <w:t xml:space="preserve"> </w:t>
            </w:r>
            <w:r w:rsidRPr="00E3388C">
              <w:rPr>
                <w:color w:val="auto"/>
              </w:rPr>
              <w:t>months, including 12 hours of professional contact time).</w:t>
            </w:r>
          </w:p>
          <w:p w14:paraId="7C9A9784" w14:textId="77777777" w:rsidR="00797620" w:rsidRPr="00E3388C" w:rsidRDefault="00797620" w:rsidP="00DE2064">
            <w:pPr>
              <w:pStyle w:val="TableText"/>
              <w:rPr>
                <w:color w:val="auto"/>
              </w:rPr>
            </w:pPr>
            <w:r w:rsidRPr="00E3388C">
              <w:rPr>
                <w:color w:val="auto"/>
              </w:rPr>
              <w:t>Delivered by registered clinical psychologist.</w:t>
            </w:r>
          </w:p>
          <w:p w14:paraId="52720494" w14:textId="59CBA2D5" w:rsidR="00797620" w:rsidRPr="00E3388C" w:rsidRDefault="00797620" w:rsidP="00AD5DDE">
            <w:pPr>
              <w:pStyle w:val="TableText"/>
              <w:rPr>
                <w:color w:val="auto"/>
              </w:rPr>
            </w:pPr>
            <w:r w:rsidRPr="00E3388C">
              <w:rPr>
                <w:color w:val="auto"/>
              </w:rPr>
              <w:t>Becoming a Parent Program (BAP) is an optimi</w:t>
            </w:r>
            <w:r w:rsidR="00FD4DDC">
              <w:rPr>
                <w:color w:val="auto"/>
              </w:rPr>
              <w:t>s</w:t>
            </w:r>
            <w:r w:rsidRPr="00E3388C">
              <w:rPr>
                <w:color w:val="auto"/>
              </w:rPr>
              <w:t xml:space="preserve">ed version of standard available perinatal care in Australia. BAP provided information </w:t>
            </w:r>
            <w:r w:rsidR="00B90029">
              <w:rPr>
                <w:color w:val="auto"/>
              </w:rPr>
              <w:t>and</w:t>
            </w:r>
            <w:r w:rsidR="00B90029" w:rsidRPr="00E3388C">
              <w:rPr>
                <w:color w:val="auto"/>
              </w:rPr>
              <w:t xml:space="preserve"> </w:t>
            </w:r>
            <w:r w:rsidRPr="00E3388C">
              <w:rPr>
                <w:color w:val="auto"/>
              </w:rPr>
              <w:t xml:space="preserve">support to the mother on topics such as birth expectations, breastfeeding, infant care </w:t>
            </w:r>
            <w:r w:rsidR="00B90029">
              <w:rPr>
                <w:color w:val="auto"/>
              </w:rPr>
              <w:t>and</w:t>
            </w:r>
            <w:r w:rsidR="00B90029" w:rsidRPr="00E3388C">
              <w:rPr>
                <w:color w:val="auto"/>
              </w:rPr>
              <w:t xml:space="preserve"> </w:t>
            </w:r>
            <w:r w:rsidRPr="00E3388C">
              <w:rPr>
                <w:color w:val="auto"/>
              </w:rPr>
              <w:t>development.</w:t>
            </w:r>
          </w:p>
        </w:tc>
        <w:tc>
          <w:tcPr>
            <w:tcW w:w="2410" w:type="dxa"/>
          </w:tcPr>
          <w:p w14:paraId="7B26754F" w14:textId="55990F82" w:rsidR="00797620" w:rsidRPr="00E3388C" w:rsidRDefault="00797620" w:rsidP="008D5F63">
            <w:pPr>
              <w:pStyle w:val="TableText"/>
              <w:rPr>
                <w:color w:val="auto"/>
              </w:rPr>
            </w:pPr>
            <w:r w:rsidRPr="00E3388C">
              <w:rPr>
                <w:color w:val="auto"/>
              </w:rPr>
              <w:t xml:space="preserve">Observed couple communication (coded for conflict, invalidation and negative affect), </w:t>
            </w:r>
            <w:r w:rsidR="00A12A26" w:rsidRPr="00E3388C">
              <w:rPr>
                <w:color w:val="auto"/>
              </w:rPr>
              <w:t>32</w:t>
            </w:r>
            <w:r w:rsidR="00A12A26">
              <w:rPr>
                <w:color w:val="auto"/>
              </w:rPr>
              <w:t>-</w:t>
            </w:r>
            <w:r w:rsidRPr="00E3388C">
              <w:rPr>
                <w:color w:val="auto"/>
              </w:rPr>
              <w:t>item Dyadic relationship adjustment scale (DAS); 16</w:t>
            </w:r>
            <w:r w:rsidR="006D0968">
              <w:rPr>
                <w:color w:val="auto"/>
              </w:rPr>
              <w:t>-</w:t>
            </w:r>
            <w:r w:rsidRPr="00E3388C">
              <w:rPr>
                <w:color w:val="auto"/>
              </w:rPr>
              <w:t>item Self-</w:t>
            </w:r>
            <w:r w:rsidR="006D0968">
              <w:rPr>
                <w:color w:val="auto"/>
              </w:rPr>
              <w:t>R</w:t>
            </w:r>
            <w:r w:rsidR="006D0968" w:rsidRPr="00E3388C">
              <w:rPr>
                <w:color w:val="auto"/>
              </w:rPr>
              <w:t xml:space="preserve">egulation </w:t>
            </w:r>
            <w:r w:rsidRPr="00E3388C">
              <w:rPr>
                <w:color w:val="auto"/>
              </w:rPr>
              <w:t>for Effective Relationship scale (SRES), short form (36 item) Parenting Stress Index (PSI)</w:t>
            </w:r>
          </w:p>
        </w:tc>
        <w:tc>
          <w:tcPr>
            <w:tcW w:w="3119" w:type="dxa"/>
          </w:tcPr>
          <w:p w14:paraId="5B2B28F9" w14:textId="5F4BE33C" w:rsidR="00797620" w:rsidRPr="00E3388C" w:rsidRDefault="00797620" w:rsidP="0052594A">
            <w:pPr>
              <w:pStyle w:val="TableText"/>
              <w:rPr>
                <w:color w:val="auto"/>
              </w:rPr>
            </w:pPr>
            <w:r w:rsidRPr="00E3388C">
              <w:rPr>
                <w:color w:val="auto"/>
              </w:rPr>
              <w:t>Sample size</w:t>
            </w:r>
            <w:r w:rsidR="006D0968">
              <w:rPr>
                <w:color w:val="auto"/>
              </w:rPr>
              <w:t xml:space="preserve"> </w:t>
            </w:r>
            <w:r w:rsidRPr="00E3388C">
              <w:rPr>
                <w:color w:val="auto"/>
              </w:rPr>
              <w:t>=</w:t>
            </w:r>
            <w:r w:rsidR="006D0968">
              <w:rPr>
                <w:color w:val="auto"/>
              </w:rPr>
              <w:t xml:space="preserve"> </w:t>
            </w:r>
            <w:r w:rsidRPr="00E3388C">
              <w:rPr>
                <w:color w:val="auto"/>
              </w:rPr>
              <w:t>80</w:t>
            </w:r>
          </w:p>
          <w:p w14:paraId="3FC10B77" w14:textId="2A29D2C1" w:rsidR="00797620" w:rsidRPr="00E3388C" w:rsidRDefault="00797620" w:rsidP="0052594A">
            <w:pPr>
              <w:pStyle w:val="TableText"/>
              <w:rPr>
                <w:color w:val="auto"/>
              </w:rPr>
            </w:pPr>
            <w:r w:rsidRPr="00E3388C">
              <w:rPr>
                <w:color w:val="auto"/>
              </w:rPr>
              <w:t>Couples in committed relationship for at least 12 months expecting first child</w:t>
            </w:r>
          </w:p>
          <w:p w14:paraId="2028B4D2" w14:textId="1DDA6469" w:rsidR="00797620" w:rsidRPr="00E3388C" w:rsidRDefault="00797620" w:rsidP="0052594A">
            <w:pPr>
              <w:pStyle w:val="TableText"/>
              <w:rPr>
                <w:color w:val="auto"/>
              </w:rPr>
            </w:pPr>
            <w:r w:rsidRPr="00E3388C">
              <w:rPr>
                <w:color w:val="auto"/>
              </w:rPr>
              <w:t xml:space="preserve">Couples high on relationship adjustment at baseline </w:t>
            </w:r>
          </w:p>
          <w:p w14:paraId="21CFB7C5" w14:textId="6AAD474D" w:rsidR="00797620" w:rsidRPr="00E3388C" w:rsidRDefault="000B571C" w:rsidP="0052594A">
            <w:pPr>
              <w:pStyle w:val="TableText"/>
              <w:rPr>
                <w:color w:val="auto"/>
              </w:rPr>
            </w:pPr>
            <w:r>
              <w:rPr>
                <w:color w:val="auto"/>
              </w:rPr>
              <w:t>M</w:t>
            </w:r>
            <w:r w:rsidR="00797620" w:rsidRPr="00E3388C">
              <w:rPr>
                <w:color w:val="auto"/>
              </w:rPr>
              <w:t>ean age of female participants was 28.7 years (</w:t>
            </w:r>
            <w:r w:rsidR="00797620" w:rsidRPr="00F401A2">
              <w:rPr>
                <w:i/>
                <w:iCs/>
                <w:color w:val="auto"/>
              </w:rPr>
              <w:t>SD</w:t>
            </w:r>
            <w:r w:rsidR="006D0968">
              <w:rPr>
                <w:color w:val="auto"/>
              </w:rPr>
              <w:t xml:space="preserve"> </w:t>
            </w:r>
            <w:r w:rsidR="00797620" w:rsidRPr="00E3388C">
              <w:rPr>
                <w:color w:val="auto"/>
              </w:rPr>
              <w:t>=</w:t>
            </w:r>
            <w:r w:rsidR="006D0968">
              <w:rPr>
                <w:color w:val="auto"/>
              </w:rPr>
              <w:t xml:space="preserve"> </w:t>
            </w:r>
            <w:r w:rsidR="00797620" w:rsidRPr="00E3388C">
              <w:rPr>
                <w:color w:val="auto"/>
              </w:rPr>
              <w:t>4.9) and male was 30.6 years (</w:t>
            </w:r>
            <w:r w:rsidR="00797620" w:rsidRPr="00F401A2">
              <w:rPr>
                <w:i/>
                <w:iCs/>
                <w:color w:val="auto"/>
              </w:rPr>
              <w:t>SD</w:t>
            </w:r>
            <w:r w:rsidR="006D0968">
              <w:rPr>
                <w:color w:val="auto"/>
              </w:rPr>
              <w:t xml:space="preserve"> </w:t>
            </w:r>
            <w:r w:rsidR="00797620" w:rsidRPr="00E3388C">
              <w:rPr>
                <w:color w:val="auto"/>
              </w:rPr>
              <w:t>=</w:t>
            </w:r>
            <w:r w:rsidR="006D0968">
              <w:rPr>
                <w:color w:val="auto"/>
              </w:rPr>
              <w:t xml:space="preserve"> </w:t>
            </w:r>
            <w:r w:rsidR="00797620" w:rsidRPr="00E3388C">
              <w:rPr>
                <w:color w:val="auto"/>
              </w:rPr>
              <w:t>5.6).</w:t>
            </w:r>
          </w:p>
          <w:p w14:paraId="0D6F45D9" w14:textId="38C9B5D7" w:rsidR="00797620" w:rsidRPr="00E3388C" w:rsidRDefault="00797620" w:rsidP="0052594A">
            <w:pPr>
              <w:pStyle w:val="TableText"/>
              <w:rPr>
                <w:color w:val="auto"/>
              </w:rPr>
            </w:pPr>
            <w:r w:rsidRPr="00E3388C">
              <w:rPr>
                <w:color w:val="auto"/>
              </w:rPr>
              <w:t>70% of couples were married and 30% cohabiting</w:t>
            </w:r>
          </w:p>
        </w:tc>
        <w:tc>
          <w:tcPr>
            <w:tcW w:w="4394" w:type="dxa"/>
          </w:tcPr>
          <w:p w14:paraId="7FF09FCF" w14:textId="337385EA" w:rsidR="00797620" w:rsidRPr="00E3388C" w:rsidRDefault="00797620">
            <w:pPr>
              <w:pStyle w:val="TableText"/>
              <w:rPr>
                <w:color w:val="auto"/>
              </w:rPr>
            </w:pPr>
            <w:r w:rsidRPr="00E3388C">
              <w:rPr>
                <w:color w:val="auto"/>
              </w:rPr>
              <w:t>Couples in the CCP intervention experienced significantly greater reduction in negative couple communication, from pre to post intervention, relative to those in BAP. Though there was partial attenuation of these effects overtime (from post-workshop, at 5 months post-partum, to post-intervention, at 12 months post-partum)</w:t>
            </w:r>
            <w:r w:rsidR="000B571C">
              <w:rPr>
                <w:color w:val="auto"/>
              </w:rPr>
              <w:t>.</w:t>
            </w:r>
          </w:p>
          <w:p w14:paraId="787FAE4C" w14:textId="56D28772" w:rsidR="00797620" w:rsidRPr="00E3388C" w:rsidRDefault="00797620">
            <w:pPr>
              <w:pStyle w:val="TableText"/>
              <w:rPr>
                <w:color w:val="auto"/>
              </w:rPr>
            </w:pPr>
            <w:r w:rsidRPr="00E3388C">
              <w:rPr>
                <w:color w:val="auto"/>
              </w:rPr>
              <w:t>Multi-level modelling effect sizes (quadratic) for women (</w:t>
            </w:r>
            <w:r w:rsidRPr="00F401A2">
              <w:rPr>
                <w:i/>
                <w:iCs/>
                <w:color w:val="auto"/>
              </w:rPr>
              <w:t>r</w:t>
            </w:r>
            <w:r w:rsidR="00A66A9C">
              <w:rPr>
                <w:color w:val="auto"/>
              </w:rPr>
              <w:t xml:space="preserve"> </w:t>
            </w:r>
            <w:r w:rsidRPr="00E3388C">
              <w:rPr>
                <w:color w:val="auto"/>
              </w:rPr>
              <w:t>=</w:t>
            </w:r>
            <w:r w:rsidR="00A66A9C">
              <w:rPr>
                <w:color w:val="auto"/>
              </w:rPr>
              <w:t xml:space="preserve"> </w:t>
            </w:r>
            <w:r w:rsidR="0072515F">
              <w:rPr>
                <w:color w:val="auto"/>
              </w:rPr>
              <w:t>0</w:t>
            </w:r>
            <w:r w:rsidRPr="00E3388C">
              <w:rPr>
                <w:color w:val="auto"/>
              </w:rPr>
              <w:t xml:space="preserve">.51, </w:t>
            </w:r>
            <w:r w:rsidRPr="00F401A2">
              <w:rPr>
                <w:i/>
                <w:iCs/>
                <w:color w:val="auto"/>
              </w:rPr>
              <w:t>p</w:t>
            </w:r>
            <w:r w:rsidR="0072515F">
              <w:rPr>
                <w:color w:val="auto"/>
              </w:rPr>
              <w:t xml:space="preserve"> </w:t>
            </w:r>
            <w:r w:rsidRPr="00E3388C">
              <w:rPr>
                <w:color w:val="auto"/>
              </w:rPr>
              <w:t>&lt;</w:t>
            </w:r>
            <w:r w:rsidR="0072515F">
              <w:rPr>
                <w:color w:val="auto"/>
              </w:rPr>
              <w:t xml:space="preserve"> 0</w:t>
            </w:r>
            <w:r w:rsidRPr="00E3388C">
              <w:rPr>
                <w:color w:val="auto"/>
              </w:rPr>
              <w:t xml:space="preserve">.05, </w:t>
            </w:r>
            <w:r w:rsidRPr="00F401A2">
              <w:rPr>
                <w:i/>
                <w:iCs/>
                <w:color w:val="auto"/>
              </w:rPr>
              <w:t>r</w:t>
            </w:r>
            <w:r w:rsidR="0072515F">
              <w:rPr>
                <w:color w:val="auto"/>
              </w:rPr>
              <w:t xml:space="preserve"> </w:t>
            </w:r>
            <w:r w:rsidRPr="00E3388C">
              <w:rPr>
                <w:color w:val="auto"/>
              </w:rPr>
              <w:t>=</w:t>
            </w:r>
            <w:r w:rsidR="0072515F">
              <w:rPr>
                <w:color w:val="auto"/>
              </w:rPr>
              <w:t xml:space="preserve"> 0</w:t>
            </w:r>
            <w:r w:rsidRPr="00E3388C">
              <w:rPr>
                <w:color w:val="auto"/>
              </w:rPr>
              <w:t xml:space="preserve">.76, </w:t>
            </w:r>
            <w:r w:rsidRPr="00F401A2">
              <w:rPr>
                <w:i/>
                <w:iCs/>
                <w:color w:val="auto"/>
              </w:rPr>
              <w:t>r</w:t>
            </w:r>
            <w:r w:rsidR="0072515F">
              <w:rPr>
                <w:color w:val="auto"/>
              </w:rPr>
              <w:t xml:space="preserve"> </w:t>
            </w:r>
            <w:r w:rsidRPr="00E3388C">
              <w:rPr>
                <w:color w:val="auto"/>
              </w:rPr>
              <w:t>=</w:t>
            </w:r>
            <w:r w:rsidR="0072515F">
              <w:rPr>
                <w:color w:val="auto"/>
              </w:rPr>
              <w:t xml:space="preserve"> 0</w:t>
            </w:r>
            <w:r w:rsidRPr="00E3388C">
              <w:rPr>
                <w:color w:val="auto"/>
              </w:rPr>
              <w:t xml:space="preserve">.49, </w:t>
            </w:r>
            <w:r w:rsidRPr="00F401A2">
              <w:rPr>
                <w:i/>
                <w:iCs/>
                <w:color w:val="auto"/>
              </w:rPr>
              <w:t>p</w:t>
            </w:r>
            <w:r w:rsidR="0072515F">
              <w:rPr>
                <w:color w:val="auto"/>
              </w:rPr>
              <w:t xml:space="preserve"> </w:t>
            </w:r>
            <w:r w:rsidRPr="00E3388C">
              <w:rPr>
                <w:color w:val="auto"/>
              </w:rPr>
              <w:t>&lt;</w:t>
            </w:r>
            <w:r w:rsidR="0072515F">
              <w:rPr>
                <w:color w:val="auto"/>
              </w:rPr>
              <w:t xml:space="preserve"> 0</w:t>
            </w:r>
            <w:r w:rsidRPr="00E3388C">
              <w:rPr>
                <w:color w:val="auto"/>
              </w:rPr>
              <w:t>.05 for 3 measures), and men (</w:t>
            </w:r>
            <w:r w:rsidRPr="00F401A2">
              <w:rPr>
                <w:i/>
                <w:iCs/>
                <w:color w:val="auto"/>
              </w:rPr>
              <w:t>r</w:t>
            </w:r>
            <w:r w:rsidR="0072515F">
              <w:rPr>
                <w:color w:val="auto"/>
              </w:rPr>
              <w:t xml:space="preserve"> </w:t>
            </w:r>
            <w:r w:rsidRPr="00E3388C">
              <w:rPr>
                <w:color w:val="auto"/>
              </w:rPr>
              <w:t>=</w:t>
            </w:r>
            <w:r w:rsidR="0072515F">
              <w:rPr>
                <w:color w:val="auto"/>
              </w:rPr>
              <w:t xml:space="preserve"> 0</w:t>
            </w:r>
            <w:r w:rsidRPr="00E3388C">
              <w:rPr>
                <w:color w:val="auto"/>
              </w:rPr>
              <w:t xml:space="preserve">.37, </w:t>
            </w:r>
            <w:r w:rsidR="0072515F">
              <w:rPr>
                <w:color w:val="auto"/>
              </w:rPr>
              <w:t>0</w:t>
            </w:r>
            <w:r w:rsidRPr="00E3388C">
              <w:rPr>
                <w:color w:val="auto"/>
              </w:rPr>
              <w:t xml:space="preserve">.81, </w:t>
            </w:r>
            <w:r w:rsidR="0072515F">
              <w:rPr>
                <w:color w:val="auto"/>
              </w:rPr>
              <w:t>0</w:t>
            </w:r>
            <w:r w:rsidRPr="00E3388C">
              <w:rPr>
                <w:color w:val="auto"/>
              </w:rPr>
              <w:t xml:space="preserve">.53, </w:t>
            </w:r>
            <w:r w:rsidRPr="00F401A2">
              <w:rPr>
                <w:i/>
                <w:iCs/>
                <w:color w:val="auto"/>
              </w:rPr>
              <w:t>p</w:t>
            </w:r>
            <w:r w:rsidR="0072515F">
              <w:rPr>
                <w:color w:val="auto"/>
              </w:rPr>
              <w:t xml:space="preserve"> </w:t>
            </w:r>
            <w:r w:rsidRPr="00E3388C">
              <w:rPr>
                <w:color w:val="auto"/>
              </w:rPr>
              <w:t>&lt;</w:t>
            </w:r>
            <w:r w:rsidR="0072515F">
              <w:rPr>
                <w:color w:val="auto"/>
              </w:rPr>
              <w:t xml:space="preserve"> 0</w:t>
            </w:r>
            <w:r w:rsidRPr="00E3388C">
              <w:rPr>
                <w:color w:val="auto"/>
              </w:rPr>
              <w:t>.05).</w:t>
            </w:r>
          </w:p>
          <w:p w14:paraId="303FBCF6" w14:textId="500200A5" w:rsidR="00797620" w:rsidRPr="00E3388C" w:rsidRDefault="00797620" w:rsidP="00C54777">
            <w:pPr>
              <w:pStyle w:val="TableText"/>
              <w:rPr>
                <w:color w:val="auto"/>
              </w:rPr>
            </w:pPr>
            <w:r w:rsidRPr="00E3388C">
              <w:rPr>
                <w:color w:val="auto"/>
              </w:rPr>
              <w:t xml:space="preserve">Women in the CCP intervention experienced significantly less decline in relationship adjustment than women in BAP, from </w:t>
            </w:r>
            <w:r w:rsidR="0072515F" w:rsidRPr="00E3388C">
              <w:rPr>
                <w:color w:val="auto"/>
              </w:rPr>
              <w:t>pre</w:t>
            </w:r>
            <w:r w:rsidR="0072515F">
              <w:rPr>
                <w:color w:val="auto"/>
              </w:rPr>
              <w:t>-</w:t>
            </w:r>
            <w:r w:rsidRPr="00E3388C">
              <w:rPr>
                <w:color w:val="auto"/>
              </w:rPr>
              <w:t xml:space="preserve">intervention to </w:t>
            </w:r>
            <w:r w:rsidR="0072515F" w:rsidRPr="00E3388C">
              <w:rPr>
                <w:color w:val="auto"/>
              </w:rPr>
              <w:t>follow</w:t>
            </w:r>
            <w:r w:rsidR="0072515F">
              <w:rPr>
                <w:color w:val="auto"/>
              </w:rPr>
              <w:t>-</w:t>
            </w:r>
            <w:r w:rsidRPr="00E3388C">
              <w:rPr>
                <w:color w:val="auto"/>
              </w:rPr>
              <w:t>up (6.5 points per year less) and self-regulation (4.2 points per year less)</w:t>
            </w:r>
            <w:r w:rsidR="0072515F">
              <w:rPr>
                <w:color w:val="auto"/>
              </w:rPr>
              <w:t>,</w:t>
            </w:r>
            <w:r w:rsidRPr="00E3388C">
              <w:rPr>
                <w:color w:val="auto"/>
              </w:rPr>
              <w:t xml:space="preserve"> which are moderate to large effect sizes.</w:t>
            </w:r>
          </w:p>
          <w:p w14:paraId="5614F322" w14:textId="7736B257" w:rsidR="00797620" w:rsidRPr="00E3388C" w:rsidRDefault="000B571C" w:rsidP="00C54777">
            <w:pPr>
              <w:pStyle w:val="TableText"/>
              <w:rPr>
                <w:color w:val="auto"/>
              </w:rPr>
            </w:pPr>
            <w:r>
              <w:rPr>
                <w:color w:val="auto"/>
              </w:rPr>
              <w:t>H</w:t>
            </w:r>
            <w:r w:rsidR="0072515F">
              <w:rPr>
                <w:color w:val="auto"/>
              </w:rPr>
              <w:t>o</w:t>
            </w:r>
            <w:r>
              <w:rPr>
                <w:color w:val="auto"/>
              </w:rPr>
              <w:t>wever,</w:t>
            </w:r>
            <w:r w:rsidR="00797620" w:rsidRPr="00E3388C">
              <w:rPr>
                <w:color w:val="auto"/>
              </w:rPr>
              <w:t xml:space="preserve"> for men there was no difference between CCP versus BAP, in changes in relationship adjustmen</w:t>
            </w:r>
            <w:r>
              <w:rPr>
                <w:color w:val="auto"/>
              </w:rPr>
              <w:t>t</w:t>
            </w:r>
            <w:r w:rsidR="00797620" w:rsidRPr="00E3388C">
              <w:rPr>
                <w:color w:val="auto"/>
              </w:rPr>
              <w:t xml:space="preserve"> or self-regulation.</w:t>
            </w:r>
          </w:p>
          <w:p w14:paraId="6A1CD882" w14:textId="18E85DE0" w:rsidR="00797620" w:rsidRPr="00E3388C" w:rsidRDefault="000B571C">
            <w:pPr>
              <w:pStyle w:val="TableText"/>
              <w:rPr>
                <w:color w:val="auto"/>
              </w:rPr>
            </w:pPr>
            <w:r>
              <w:rPr>
                <w:color w:val="auto"/>
              </w:rPr>
              <w:t>P</w:t>
            </w:r>
            <w:r w:rsidR="00797620" w:rsidRPr="00E3388C">
              <w:rPr>
                <w:color w:val="auto"/>
              </w:rPr>
              <w:t>arenting stress measures reflected positive adjustment to parenthood for intervention and control group participants with no differences between BAP and CCP</w:t>
            </w:r>
            <w:r>
              <w:rPr>
                <w:color w:val="auto"/>
              </w:rPr>
              <w:t>.</w:t>
            </w:r>
          </w:p>
          <w:p w14:paraId="00D749E9" w14:textId="59421B08" w:rsidR="00797620" w:rsidRPr="00E3388C" w:rsidRDefault="00797620">
            <w:pPr>
              <w:pStyle w:val="TableText"/>
              <w:rPr>
                <w:color w:val="auto"/>
              </w:rPr>
            </w:pPr>
          </w:p>
        </w:tc>
      </w:tr>
    </w:tbl>
    <w:p w14:paraId="38908E42" w14:textId="77777777" w:rsidR="00784F4C" w:rsidRDefault="00784F4C" w:rsidP="00784F4C"/>
    <w:p w14:paraId="1FBC3906" w14:textId="77777777" w:rsidR="00784F4C" w:rsidRPr="00784F4C" w:rsidRDefault="00784F4C" w:rsidP="00784F4C">
      <w:pPr>
        <w:pStyle w:val="BodyText"/>
        <w:rPr>
          <w:lang w:bidi="ar-SA"/>
        </w:rPr>
      </w:pPr>
    </w:p>
    <w:p w14:paraId="30E6A996" w14:textId="77777777" w:rsidR="003D274B" w:rsidRDefault="003D274B" w:rsidP="00C34691">
      <w:pPr>
        <w:pStyle w:val="AppendixHeading1"/>
        <w:sectPr w:rsidR="003D274B" w:rsidSect="00AC3C81">
          <w:pgSz w:w="23811" w:h="16838" w:orient="landscape" w:code="8"/>
          <w:pgMar w:top="1701" w:right="1418" w:bottom="1701" w:left="1418" w:header="680" w:footer="680" w:gutter="0"/>
          <w:cols w:space="708"/>
          <w:noEndnote/>
          <w:docGrid w:linePitch="272"/>
        </w:sectPr>
      </w:pPr>
    </w:p>
    <w:p w14:paraId="35286239" w14:textId="6EAC125C" w:rsidR="00DD374B" w:rsidRDefault="008512A1" w:rsidP="00C34691">
      <w:pPr>
        <w:pStyle w:val="AppendixHeading1"/>
      </w:pPr>
      <w:bookmarkStart w:id="22" w:name="_Toc176533703"/>
      <w:r>
        <w:lastRenderedPageBreak/>
        <w:t xml:space="preserve">Appendix B: </w:t>
      </w:r>
      <w:r w:rsidR="007F4E64">
        <w:t>Methodology</w:t>
      </w:r>
      <w:bookmarkEnd w:id="22"/>
    </w:p>
    <w:p w14:paraId="105504EB" w14:textId="1EDC4046" w:rsidR="00E47A2B" w:rsidRDefault="007161F8" w:rsidP="00292399">
      <w:pPr>
        <w:pStyle w:val="AppendixHeading2"/>
      </w:pPr>
      <w:bookmarkStart w:id="23" w:name="_Toc176533704"/>
      <w:r>
        <w:t>Evaluation of the evidence</w:t>
      </w:r>
      <w:bookmarkEnd w:id="23"/>
    </w:p>
    <w:p w14:paraId="1EE1F860" w14:textId="219AFFE3" w:rsidR="00E9098B" w:rsidRDefault="00E9098B" w:rsidP="00E9098B">
      <w:pPr>
        <w:pStyle w:val="BodyText"/>
        <w:rPr>
          <w:lang w:bidi="ar-SA"/>
        </w:rPr>
      </w:pPr>
      <w:r>
        <w:rPr>
          <w:lang w:bidi="ar-SA"/>
        </w:rPr>
        <w:t xml:space="preserve">Evaluation of the evidence was undertaken using the </w:t>
      </w:r>
      <w:r w:rsidR="00F401A2">
        <w:rPr>
          <w:lang w:bidi="ar-SA"/>
        </w:rPr>
        <w:t>5</w:t>
      </w:r>
      <w:r w:rsidR="00F401A2" w:rsidDel="00AE263F">
        <w:rPr>
          <w:lang w:bidi="ar-SA"/>
        </w:rPr>
        <w:t xml:space="preserve"> </w:t>
      </w:r>
      <w:r>
        <w:rPr>
          <w:lang w:bidi="ar-SA"/>
        </w:rPr>
        <w:t xml:space="preserve">criteria, below </w:t>
      </w:r>
      <w:r>
        <w:rPr>
          <w:lang w:bidi="ar-SA"/>
        </w:rPr>
        <w:fldChar w:fldCharType="begin"/>
      </w:r>
      <w:r>
        <w:rPr>
          <w:lang w:bidi="ar-SA"/>
        </w:rPr>
        <w:instrText xml:space="preserve"> ADDIN ZOTERO_ITEM CSL_CITATION {"citationID":"QlG4XBwP","properties":{"formattedCitation":"(Varker et al., 2014)","plainCitation":"(Varker et al., 2014)","noteIndex":0},"citationItems":[{"id":321,"uris":["http://zotero.org/groups/4795224/items/UJBTY8V7"],"itemData":{"id":321,"type":"report","publisher":"Australian Centre for Posttraumatic Mental Health","title":"A Developer's Guide to Undertaking Rapid Evidence Assessments (REAs). Guide prepared for the Department of Veterans' Affairs","author":[{"family":"Varker","given":"T"},{"family":"Forbes","given":"D"},{"family":"Dell","given":"L"},{"family":"Weston","given":"A"},{"family":"Merlin","given":"T"},{"family":"Hodson","given":"S"},{"family":"O'Donnell","given":"M"}],"issued":{"date-parts":[["2014"]]}}}],"schema":"https://github.com/citation-style-language/schema/raw/master/csl-citation.json"} </w:instrText>
      </w:r>
      <w:r>
        <w:rPr>
          <w:lang w:bidi="ar-SA"/>
        </w:rPr>
        <w:fldChar w:fldCharType="separate"/>
      </w:r>
      <w:r w:rsidRPr="009F1337">
        <w:rPr>
          <w:rFonts w:cs="Arial"/>
        </w:rPr>
        <w:t>(Varker et al., 2014)</w:t>
      </w:r>
      <w:r>
        <w:rPr>
          <w:lang w:bidi="ar-SA"/>
        </w:rPr>
        <w:fldChar w:fldCharType="end"/>
      </w:r>
      <w:r>
        <w:rPr>
          <w:lang w:bidi="ar-SA"/>
        </w:rPr>
        <w:t xml:space="preserve">, which draw on the FORM framework for assessing and grading a body of evidence </w:t>
      </w:r>
      <w:r>
        <w:rPr>
          <w:lang w:bidi="ar-SA"/>
        </w:rPr>
        <w:fldChar w:fldCharType="begin"/>
      </w:r>
      <w:r>
        <w:rPr>
          <w:lang w:bidi="ar-SA"/>
        </w:rPr>
        <w:instrText xml:space="preserve"> ADDIN ZOTERO_ITEM CSL_CITATION {"citationID":"nRCo6YCj","properties":{"formattedCitation":"(Hillier et al., 2011)","plainCitation":"(Hillier et al., 2011)","noteIndex":0},"citationItems":[{"id":272,"uris":["http://zotero.org/groups/4795224/items/V9KRZEVE"],"itemData":{"id":272,"type":"article-journal","abstract":"Background: Clinical practice guidelines are an important element of evidence-based practice. Considering an often complicated body of evidence can be problematic for guideline developers, who in the past may have resorted to using levels of evidence of individual studies as a quasi-indicator for the strength of a recommendation. This paper reports on the production and trial of a methodology and associated processes to assist Australian guideline developers in considering a body of evidence and grading the resulting guideline recommendations.\nMethods: In recognition of the complexities of clinical guidelines and the multiple factors that influence choice in health care, a working group of experienced guideline consultants was formed under the auspices of the Australian National Health and Medical Research Council (NHMRC) to produce and pilot a framework to formulate and grade guideline recommendations. Consultation with national and international experts and extensive piloting informed the process.\nResults: The FORM framework consists of five components (evidence base, consistency, clinical impact, generalisability and applicability) which are used by guideline developers to structure their decisions on how to convey the strength of a recommendation through wording and grading via a considered judgement form. In parallel (but separate from the grading process) guideline developers are asked to consider implementation implications for each recommendation.\nConclusions: The framework has now been widely adopted by Australian guideline developers who find it to be a logical and intuitive way to formulate and grade recommendations in clinical practice guidelines.","container-title":"BMC Medical Research Methodology","DOI":"10.1186/1471-2288-11-23","ISSN":"1471-2288","issue":"1","journalAbbreviation":"BMC Med Res Methodol","language":"en","page":"23","source":"DOI.org (Crossref)","title":"FORM: An Australian method for formulating and grading recommendations in evidence-based clinical guidelines","title-short":"FORM","volume":"11","author":[{"family":"Hillier","given":"Susan"},{"family":"Grimmer-Somers","given":"Karen"},{"family":"Merlin","given":"Tracy"},{"family":"Middleton","given":"Philippa"},{"family":"Salisbury","given":"Janet"},{"family":"Tooher","given":"Rebecca"},{"family":"Weston","given":"Adele"}],"issued":{"date-parts":[["2011",12]]}}}],"schema":"https://github.com/citation-style-language/schema/raw/master/csl-citation.json"} </w:instrText>
      </w:r>
      <w:r>
        <w:rPr>
          <w:lang w:bidi="ar-SA"/>
        </w:rPr>
        <w:fldChar w:fldCharType="separate"/>
      </w:r>
      <w:r w:rsidRPr="00BA30FF">
        <w:rPr>
          <w:rFonts w:cs="Arial"/>
        </w:rPr>
        <w:t>(Hillier et al., 2011)</w:t>
      </w:r>
      <w:r>
        <w:rPr>
          <w:lang w:bidi="ar-SA"/>
        </w:rPr>
        <w:fldChar w:fldCharType="end"/>
      </w:r>
      <w:r>
        <w:rPr>
          <w:lang w:bidi="ar-SA"/>
        </w:rPr>
        <w:t>.</w:t>
      </w:r>
      <w:r w:rsidRPr="2C774A78">
        <w:rPr>
          <w:lang w:bidi="ar-SA"/>
        </w:rPr>
        <w:t xml:space="preserve"> </w:t>
      </w:r>
      <w:r w:rsidRPr="536C9CBE">
        <w:rPr>
          <w:lang w:bidi="ar-SA"/>
        </w:rPr>
        <w:t>Th</w:t>
      </w:r>
      <w:r>
        <w:rPr>
          <w:lang w:bidi="ar-SA"/>
        </w:rPr>
        <w:t>e evaluation</w:t>
      </w:r>
      <w:r w:rsidRPr="536C9CBE">
        <w:rPr>
          <w:lang w:bidi="ar-SA"/>
        </w:rPr>
        <w:t xml:space="preserve"> focus</w:t>
      </w:r>
      <w:r>
        <w:rPr>
          <w:lang w:bidi="ar-SA"/>
        </w:rPr>
        <w:t>ed</w:t>
      </w:r>
      <w:r w:rsidRPr="39536FA0">
        <w:rPr>
          <w:lang w:bidi="ar-SA"/>
        </w:rPr>
        <w:t xml:space="preserve"> on:</w:t>
      </w:r>
    </w:p>
    <w:p w14:paraId="5E022C07" w14:textId="77777777" w:rsidR="00E9098B" w:rsidRDefault="00E9098B" w:rsidP="00E9098B">
      <w:pPr>
        <w:pStyle w:val="ListBullet"/>
      </w:pPr>
      <w:r>
        <w:t xml:space="preserve">the </w:t>
      </w:r>
      <w:r w:rsidRPr="006F5147">
        <w:rPr>
          <w:b/>
          <w:bCs/>
        </w:rPr>
        <w:t>strength of the evidence base</w:t>
      </w:r>
      <w:r>
        <w:t>, in terms of the quality and risk of bias, quantity of evidence and level of evidence (based on the study designs)</w:t>
      </w:r>
    </w:p>
    <w:p w14:paraId="145FE861" w14:textId="77777777" w:rsidR="00E9098B" w:rsidRDefault="00E9098B" w:rsidP="00E9098B">
      <w:pPr>
        <w:pStyle w:val="ListBullet"/>
      </w:pPr>
      <w:r>
        <w:t xml:space="preserve">the </w:t>
      </w:r>
      <w:r w:rsidRPr="006F5147">
        <w:rPr>
          <w:b/>
          <w:bCs/>
        </w:rPr>
        <w:t>direction</w:t>
      </w:r>
      <w:r>
        <w:t xml:space="preserve"> of the study results in terms of positive, negative or null findings</w:t>
      </w:r>
    </w:p>
    <w:p w14:paraId="3E6290EE" w14:textId="77777777" w:rsidR="00E9098B" w:rsidRDefault="00E9098B" w:rsidP="00E9098B">
      <w:pPr>
        <w:pStyle w:val="ListBullet"/>
      </w:pPr>
      <w:r>
        <w:t xml:space="preserve">the </w:t>
      </w:r>
      <w:r w:rsidRPr="001A4D69">
        <w:rPr>
          <w:b/>
          <w:bCs/>
        </w:rPr>
        <w:t>consistency</w:t>
      </w:r>
      <w:r>
        <w:t xml:space="preserve"> of the study results</w:t>
      </w:r>
    </w:p>
    <w:p w14:paraId="665EBD12" w14:textId="77777777" w:rsidR="00E9098B" w:rsidRDefault="00E9098B" w:rsidP="00E9098B">
      <w:pPr>
        <w:pStyle w:val="ListBullet"/>
      </w:pPr>
      <w:r>
        <w:t xml:space="preserve">the </w:t>
      </w:r>
      <w:r w:rsidRPr="001A4D69">
        <w:rPr>
          <w:b/>
          <w:bCs/>
        </w:rPr>
        <w:t>generalisability</w:t>
      </w:r>
      <w:r>
        <w:t xml:space="preserve"> of the body of evidence to ADF couples</w:t>
      </w:r>
    </w:p>
    <w:p w14:paraId="5B8847BC" w14:textId="77777777" w:rsidR="00E9098B" w:rsidRDefault="00E9098B" w:rsidP="00E9098B">
      <w:pPr>
        <w:pStyle w:val="ListBullet"/>
      </w:pPr>
      <w:r>
        <w:t xml:space="preserve">the </w:t>
      </w:r>
      <w:r w:rsidRPr="00381041">
        <w:rPr>
          <w:b/>
          <w:bCs/>
        </w:rPr>
        <w:t>applicability</w:t>
      </w:r>
      <w:r>
        <w:t xml:space="preserve"> of the body of evidence to the Australian context and DVA and Defence social services contexts.</w:t>
      </w:r>
    </w:p>
    <w:p w14:paraId="1634DC3A" w14:textId="77777777" w:rsidR="00E9098B" w:rsidRDefault="00E9098B" w:rsidP="00E9098B">
      <w:pPr>
        <w:pStyle w:val="BodyText"/>
      </w:pPr>
      <w:r>
        <w:t>As a first step, each study was categorised based on the study design:</w:t>
      </w:r>
    </w:p>
    <w:p w14:paraId="04F16A40" w14:textId="77777777" w:rsidR="00E9098B" w:rsidRDefault="00E9098B" w:rsidP="00E9098B">
      <w:pPr>
        <w:pStyle w:val="ListBullet"/>
        <w:rPr>
          <w:lang w:eastAsia="ja-JP"/>
        </w:rPr>
      </w:pPr>
      <w:r>
        <w:rPr>
          <w:lang w:eastAsia="ja-JP"/>
        </w:rPr>
        <w:t>Level I: A systematic review of RCTs</w:t>
      </w:r>
    </w:p>
    <w:p w14:paraId="3C85D02C" w14:textId="77777777" w:rsidR="00E9098B" w:rsidRDefault="00E9098B" w:rsidP="00E9098B">
      <w:pPr>
        <w:pStyle w:val="ListBullet"/>
        <w:rPr>
          <w:lang w:eastAsia="ja-JP"/>
        </w:rPr>
      </w:pPr>
      <w:r>
        <w:rPr>
          <w:lang w:eastAsia="ja-JP"/>
        </w:rPr>
        <w:t>Level II: An RCT</w:t>
      </w:r>
    </w:p>
    <w:p w14:paraId="7490074A" w14:textId="77777777" w:rsidR="00E9098B" w:rsidRDefault="00E9098B" w:rsidP="00E9098B">
      <w:pPr>
        <w:pStyle w:val="ListBullet"/>
        <w:rPr>
          <w:lang w:eastAsia="ja-JP"/>
        </w:rPr>
      </w:pPr>
      <w:r>
        <w:rPr>
          <w:lang w:eastAsia="ja-JP"/>
        </w:rPr>
        <w:t>Level III-1: A pseudo-randomised controlled trial</w:t>
      </w:r>
    </w:p>
    <w:p w14:paraId="5474A3E2" w14:textId="77777777" w:rsidR="00E9098B" w:rsidRDefault="00E9098B" w:rsidP="00E9098B">
      <w:pPr>
        <w:pStyle w:val="ListBullet"/>
        <w:rPr>
          <w:lang w:eastAsia="ja-JP"/>
        </w:rPr>
      </w:pPr>
      <w:r>
        <w:rPr>
          <w:lang w:eastAsia="ja-JP"/>
        </w:rPr>
        <w:t>Level III-2: A comparative study with concurrent controls</w:t>
      </w:r>
    </w:p>
    <w:p w14:paraId="19BFF4A3" w14:textId="77777777" w:rsidR="00E9098B" w:rsidRDefault="00E9098B" w:rsidP="00E9098B">
      <w:pPr>
        <w:pStyle w:val="ListBullet"/>
        <w:rPr>
          <w:rFonts w:eastAsia="SymbolMT"/>
          <w:lang w:eastAsia="ja-JP"/>
        </w:rPr>
      </w:pPr>
      <w:r>
        <w:rPr>
          <w:rFonts w:eastAsia="SymbolMT"/>
          <w:lang w:eastAsia="ja-JP"/>
        </w:rPr>
        <w:t>Level III-3: A comparative study without concurrent controls</w:t>
      </w:r>
    </w:p>
    <w:p w14:paraId="7418DB64" w14:textId="77777777" w:rsidR="00E9098B" w:rsidRDefault="00E9098B" w:rsidP="00E9098B">
      <w:pPr>
        <w:pStyle w:val="ListBullet"/>
        <w:rPr>
          <w:lang w:eastAsia="ja-JP"/>
        </w:rPr>
      </w:pPr>
      <w:r>
        <w:rPr>
          <w:lang w:eastAsia="ja-JP"/>
        </w:rPr>
        <w:t xml:space="preserve">Level IV: Case series with either post-test or pre-test/post-test outcomes </w:t>
      </w:r>
      <w:r>
        <w:rPr>
          <w:lang w:eastAsia="ja-JP"/>
        </w:rPr>
        <w:fldChar w:fldCharType="begin"/>
      </w:r>
      <w:r>
        <w:rPr>
          <w:lang w:eastAsia="ja-JP"/>
        </w:rPr>
        <w:instrText xml:space="preserve"> ADDIN ZOTERO_ITEM CSL_CITATION {"citationID":"1r7xCN9v","properties":{"formattedCitation":"(Varker et al., 2014)","plainCitation":"(Varker et al., 2014)","noteIndex":0},"citationItems":[{"id":321,"uris":["http://zotero.org/groups/4795224/items/UJBTY8V7"],"itemData":{"id":321,"type":"report","publisher":"Australian Centre for Posttraumatic Mental Health","title":"A Developer's Guide to Undertaking Rapid Evidence Assessments (REAs). Guide prepared for the Department of Veterans' Affairs","author":[{"family":"Varker","given":"T"},{"family":"Forbes","given":"D"},{"family":"Dell","given":"L"},{"family":"Weston","given":"A"},{"family":"Merlin","given":"T"},{"family":"Hodson","given":"S"},{"family":"O'Donnell","given":"M"}],"issued":{"date-parts":[["2014"]]}}}],"schema":"https://github.com/citation-style-language/schema/raw/master/csl-citation.json"} </w:instrText>
      </w:r>
      <w:r>
        <w:rPr>
          <w:lang w:eastAsia="ja-JP"/>
        </w:rPr>
        <w:fldChar w:fldCharType="separate"/>
      </w:r>
      <w:r w:rsidRPr="00702DDC">
        <w:rPr>
          <w:rFonts w:cs="Arial"/>
        </w:rPr>
        <w:t>(Varker et al., 2014)</w:t>
      </w:r>
      <w:r>
        <w:rPr>
          <w:lang w:eastAsia="ja-JP"/>
        </w:rPr>
        <w:fldChar w:fldCharType="end"/>
      </w:r>
      <w:r>
        <w:rPr>
          <w:lang w:eastAsia="ja-JP"/>
        </w:rPr>
        <w:t>.</w:t>
      </w:r>
    </w:p>
    <w:p w14:paraId="78A584C9" w14:textId="1B5E53F4" w:rsidR="00E9098B" w:rsidRDefault="00E9098B" w:rsidP="00E9098B">
      <w:pPr>
        <w:pStyle w:val="BodyText"/>
      </w:pPr>
      <w:r>
        <w:rPr>
          <w:lang w:bidi="ar-SA"/>
        </w:rPr>
        <w:t>Where there was at least one Level II study, the FORM assessment was undertaken. A full description of the FORM assessment can be found in th</w:t>
      </w:r>
      <w:r>
        <w:t xml:space="preserve">e DVA guide to REAs </w:t>
      </w:r>
      <w:r>
        <w:fldChar w:fldCharType="begin"/>
      </w:r>
      <w:r>
        <w:instrText xml:space="preserve"> ADDIN ZOTERO_ITEM CSL_CITATION {"citationID":"wt9ZaClf","properties":{"formattedCitation":"(Varker et al., 2014)","plainCitation":"(Varker et al., 2014)","noteIndex":0},"citationItems":[{"id":321,"uris":["http://zotero.org/groups/4795224/items/UJBTY8V7"],"itemData":{"id":321,"type":"report","publisher":"Australian Centre for Posttraumatic Mental Health","title":"A Developer's Guide to Undertaking Rapid Evidence Assessments (REAs). Guide prepared for the Department of Veterans' Affairs","author":[{"family":"Varker","given":"T"},{"family":"Forbes","given":"D"},{"family":"Dell","given":"L"},{"family":"Weston","given":"A"},{"family":"Merlin","given":"T"},{"family":"Hodson","given":"S"},{"family":"O'Donnell","given":"M"}],"issued":{"date-parts":[["2014"]]}}}],"schema":"https://github.com/citation-style-language/schema/raw/master/csl-citation.json"} </w:instrText>
      </w:r>
      <w:r>
        <w:fldChar w:fldCharType="separate"/>
      </w:r>
      <w:r w:rsidRPr="009668B0">
        <w:rPr>
          <w:rFonts w:cs="Arial"/>
        </w:rPr>
        <w:t>(Varker et al., 2014)</w:t>
      </w:r>
      <w:r>
        <w:fldChar w:fldCharType="end"/>
      </w:r>
      <w:r>
        <w:t>. Each criteria is summarised below.</w:t>
      </w:r>
    </w:p>
    <w:p w14:paraId="00E3FDCC" w14:textId="77777777" w:rsidR="00E9098B" w:rsidRDefault="00E9098B" w:rsidP="00E9098B">
      <w:pPr>
        <w:pStyle w:val="Heading3"/>
      </w:pPr>
      <w:r>
        <w:t>Strength of the evidence base</w:t>
      </w:r>
    </w:p>
    <w:p w14:paraId="458C2871" w14:textId="77777777" w:rsidR="00E9098B" w:rsidRPr="00427D5D" w:rsidRDefault="00E9098B" w:rsidP="00E9098B">
      <w:pPr>
        <w:pStyle w:val="ListBullet"/>
        <w:numPr>
          <w:ilvl w:val="0"/>
          <w:numId w:val="0"/>
        </w:numPr>
        <w:rPr>
          <w:lang w:eastAsia="ja-JP"/>
        </w:rPr>
      </w:pPr>
      <w:r>
        <w:t>The strength of the evidence base considers the quality of the study and its risk of bias, the quantity of evidence and the level of evidence.</w:t>
      </w:r>
    </w:p>
    <w:p w14:paraId="2CF84CC5" w14:textId="77777777" w:rsidR="00E9098B" w:rsidRDefault="00E9098B" w:rsidP="00E9098B">
      <w:pPr>
        <w:pStyle w:val="PlaceholderImage"/>
      </w:pPr>
      <w:r w:rsidRPr="000E11A2">
        <w:rPr>
          <w:noProof/>
        </w:rPr>
        <w:drawing>
          <wp:inline distT="0" distB="0" distL="0" distR="0" wp14:anchorId="47CB4687" wp14:editId="5C5D765E">
            <wp:extent cx="5396865" cy="1092865"/>
            <wp:effectExtent l="0" t="0" r="0" b="0"/>
            <wp:docPr id="1837576503" name="Picture 183757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a:stretch>
                      <a:fillRect/>
                    </a:stretch>
                  </pic:blipFill>
                  <pic:spPr>
                    <a:xfrm>
                      <a:off x="0" y="0"/>
                      <a:ext cx="5396865" cy="1092865"/>
                    </a:xfrm>
                    <a:prstGeom prst="rect">
                      <a:avLst/>
                    </a:prstGeom>
                  </pic:spPr>
                </pic:pic>
              </a:graphicData>
            </a:graphic>
          </wp:inline>
        </w:drawing>
      </w:r>
    </w:p>
    <w:p w14:paraId="4CA5FF14" w14:textId="77777777" w:rsidR="00E9098B" w:rsidRDefault="00E9098B" w:rsidP="00E9098B">
      <w:pPr>
        <w:pStyle w:val="Heading3"/>
      </w:pPr>
      <w:r>
        <w:t>Direction of evidence</w:t>
      </w:r>
    </w:p>
    <w:p w14:paraId="1737701E" w14:textId="77777777" w:rsidR="00E9098B" w:rsidRPr="00A66BA3" w:rsidRDefault="00E9098B" w:rsidP="00E9098B">
      <w:pPr>
        <w:pStyle w:val="BodyText"/>
      </w:pPr>
      <w:r>
        <w:rPr>
          <w:lang w:bidi="ar-SA"/>
        </w:rPr>
        <w:t>Direction of evidence looks at whether positive or negative outcomes were found.</w:t>
      </w:r>
    </w:p>
    <w:p w14:paraId="44D4FE2C" w14:textId="77777777" w:rsidR="00E9098B" w:rsidRDefault="00E9098B" w:rsidP="00E9098B">
      <w:pPr>
        <w:pStyle w:val="PlaceholderImage"/>
      </w:pPr>
      <w:r w:rsidRPr="00B5029D">
        <w:rPr>
          <w:noProof/>
        </w:rPr>
        <w:lastRenderedPageBreak/>
        <w:drawing>
          <wp:inline distT="0" distB="0" distL="0" distR="0" wp14:anchorId="0892DF60" wp14:editId="05901695">
            <wp:extent cx="5396865" cy="927096"/>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stretch>
                      <a:fillRect/>
                    </a:stretch>
                  </pic:blipFill>
                  <pic:spPr>
                    <a:xfrm>
                      <a:off x="0" y="0"/>
                      <a:ext cx="5396865" cy="927096"/>
                    </a:xfrm>
                    <a:prstGeom prst="rect">
                      <a:avLst/>
                    </a:prstGeom>
                  </pic:spPr>
                </pic:pic>
              </a:graphicData>
            </a:graphic>
          </wp:inline>
        </w:drawing>
      </w:r>
    </w:p>
    <w:p w14:paraId="3A27BE91" w14:textId="77777777" w:rsidR="00E9098B" w:rsidRDefault="00E9098B" w:rsidP="00E9098B">
      <w:pPr>
        <w:pStyle w:val="Heading3"/>
      </w:pPr>
      <w:r>
        <w:t>Consistency</w:t>
      </w:r>
    </w:p>
    <w:p w14:paraId="21C69FB0" w14:textId="77777777" w:rsidR="00E9098B" w:rsidRDefault="00E9098B" w:rsidP="00E9098B">
      <w:pPr>
        <w:pStyle w:val="BodyText"/>
        <w:rPr>
          <w:lang w:bidi="ar-SA"/>
        </w:rPr>
      </w:pPr>
      <w:r>
        <w:rPr>
          <w:lang w:bidi="ar-SA"/>
        </w:rPr>
        <w:t>Consistency refers to whether the findings were consistent across the included studies (and are therefore likely to be replicable). Where there was only a single study, consistency was not assessed.</w:t>
      </w:r>
    </w:p>
    <w:p w14:paraId="5BE8E2B3" w14:textId="77777777" w:rsidR="00E9098B" w:rsidRPr="00233FB2" w:rsidRDefault="00E9098B" w:rsidP="00E9098B">
      <w:pPr>
        <w:pStyle w:val="BodyText"/>
        <w:rPr>
          <w:lang w:bidi="ar-SA"/>
        </w:rPr>
      </w:pPr>
      <w:r w:rsidRPr="00977516">
        <w:rPr>
          <w:noProof/>
          <w:lang w:bidi="ar-SA"/>
        </w:rPr>
        <w:drawing>
          <wp:inline distT="0" distB="0" distL="0" distR="0" wp14:anchorId="03BF0828" wp14:editId="52A89895">
            <wp:extent cx="5396865" cy="1169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stretch>
                      <a:fillRect/>
                    </a:stretch>
                  </pic:blipFill>
                  <pic:spPr>
                    <a:xfrm>
                      <a:off x="0" y="0"/>
                      <a:ext cx="5396865" cy="1169320"/>
                    </a:xfrm>
                    <a:prstGeom prst="rect">
                      <a:avLst/>
                    </a:prstGeom>
                  </pic:spPr>
                </pic:pic>
              </a:graphicData>
            </a:graphic>
          </wp:inline>
        </w:drawing>
      </w:r>
    </w:p>
    <w:p w14:paraId="104DDCF9" w14:textId="77777777" w:rsidR="00E9098B" w:rsidRDefault="00E9098B" w:rsidP="00E9098B">
      <w:pPr>
        <w:pStyle w:val="Heading3"/>
      </w:pPr>
      <w:r>
        <w:t>Generalisability</w:t>
      </w:r>
    </w:p>
    <w:p w14:paraId="1622FE2C" w14:textId="5CB3C052" w:rsidR="00E9098B" w:rsidRDefault="00E9098B" w:rsidP="00E9098B">
      <w:pPr>
        <w:pStyle w:val="BodyText"/>
        <w:rPr>
          <w:lang w:bidi="ar-SA"/>
        </w:rPr>
      </w:pPr>
      <w:r>
        <w:rPr>
          <w:lang w:bidi="ar-SA"/>
        </w:rPr>
        <w:t xml:space="preserve">Generalisability covers how the participants and settings of the included studies match </w:t>
      </w:r>
      <w:r w:rsidR="00920F9D">
        <w:rPr>
          <w:lang w:bidi="ar-SA"/>
        </w:rPr>
        <w:t xml:space="preserve">the target population: </w:t>
      </w:r>
      <w:r w:rsidR="003401BC">
        <w:rPr>
          <w:lang w:bidi="ar-SA"/>
        </w:rPr>
        <w:t xml:space="preserve">Australian </w:t>
      </w:r>
      <w:r>
        <w:rPr>
          <w:lang w:bidi="ar-SA"/>
        </w:rPr>
        <w:t>military and veteran couples. In appl</w:t>
      </w:r>
      <w:r w:rsidR="00920F9D">
        <w:rPr>
          <w:lang w:bidi="ar-SA"/>
        </w:rPr>
        <w:t>ying</w:t>
      </w:r>
      <w:r>
        <w:rPr>
          <w:lang w:bidi="ar-SA"/>
        </w:rPr>
        <w:t xml:space="preserve"> </w:t>
      </w:r>
      <w:r w:rsidR="000F554D">
        <w:rPr>
          <w:lang w:bidi="ar-SA"/>
        </w:rPr>
        <w:t xml:space="preserve">these </w:t>
      </w:r>
      <w:r>
        <w:rPr>
          <w:lang w:bidi="ar-SA"/>
        </w:rPr>
        <w:t>criteria</w:t>
      </w:r>
      <w:r w:rsidR="0055194E">
        <w:rPr>
          <w:lang w:bidi="ar-SA"/>
        </w:rPr>
        <w:t xml:space="preserve"> in the original review</w:t>
      </w:r>
      <w:r>
        <w:rPr>
          <w:lang w:bidi="ar-SA"/>
        </w:rPr>
        <w:t>, a study undertaken with an ADF population was considered ‘the same’, a study with a military population in another country (e.g. the US</w:t>
      </w:r>
      <w:r w:rsidR="000F554D">
        <w:rPr>
          <w:lang w:bidi="ar-SA"/>
        </w:rPr>
        <w:t>A</w:t>
      </w:r>
      <w:r>
        <w:rPr>
          <w:lang w:bidi="ar-SA"/>
        </w:rPr>
        <w:t xml:space="preserve">) </w:t>
      </w:r>
      <w:r w:rsidR="002E3A77">
        <w:rPr>
          <w:lang w:bidi="ar-SA"/>
        </w:rPr>
        <w:t>or</w:t>
      </w:r>
      <w:r>
        <w:rPr>
          <w:lang w:bidi="ar-SA"/>
        </w:rPr>
        <w:t xml:space="preserve"> </w:t>
      </w:r>
      <w:r w:rsidR="00B47832">
        <w:rPr>
          <w:lang w:bidi="ar-SA"/>
        </w:rPr>
        <w:t xml:space="preserve">broad population group in Australia </w:t>
      </w:r>
      <w:r>
        <w:rPr>
          <w:lang w:bidi="ar-SA"/>
        </w:rPr>
        <w:t xml:space="preserve">was </w:t>
      </w:r>
      <w:r w:rsidR="00B47832">
        <w:rPr>
          <w:lang w:bidi="ar-SA"/>
        </w:rPr>
        <w:t xml:space="preserve">considered </w:t>
      </w:r>
      <w:r>
        <w:rPr>
          <w:lang w:bidi="ar-SA"/>
        </w:rPr>
        <w:t>‘</w:t>
      </w:r>
      <w:r w:rsidR="009D7787">
        <w:rPr>
          <w:lang w:bidi="ar-SA"/>
        </w:rPr>
        <w:t>similar</w:t>
      </w:r>
      <w:r w:rsidR="002E3A77">
        <w:rPr>
          <w:lang w:bidi="ar-SA"/>
        </w:rPr>
        <w:t>’</w:t>
      </w:r>
      <w:r>
        <w:rPr>
          <w:lang w:bidi="ar-SA"/>
        </w:rPr>
        <w:t xml:space="preserve">, </w:t>
      </w:r>
      <w:r w:rsidR="002E3A77">
        <w:rPr>
          <w:lang w:bidi="ar-SA"/>
        </w:rPr>
        <w:t xml:space="preserve">a study with a broad population group in another country </w:t>
      </w:r>
      <w:r w:rsidR="004640F9">
        <w:rPr>
          <w:lang w:bidi="ar-SA"/>
        </w:rPr>
        <w:t>was considered ‘clinically sensible’, and</w:t>
      </w:r>
      <w:r>
        <w:rPr>
          <w:lang w:bidi="ar-SA"/>
        </w:rPr>
        <w:t xml:space="preserve"> a study in a particular location or with a particular age group or participants from a specific cultural background was considered ‘hard to judge’. </w:t>
      </w:r>
    </w:p>
    <w:p w14:paraId="187AECBB" w14:textId="4F2A0FAB" w:rsidR="0055194E" w:rsidRDefault="00920F9D" w:rsidP="0055194E">
      <w:pPr>
        <w:pStyle w:val="BodyText"/>
        <w:rPr>
          <w:lang w:bidi="ar-SA"/>
        </w:rPr>
      </w:pPr>
      <w:r>
        <w:rPr>
          <w:lang w:bidi="ar-SA"/>
        </w:rPr>
        <w:t xml:space="preserve">Other considerations </w:t>
      </w:r>
      <w:r w:rsidR="000F554D">
        <w:rPr>
          <w:lang w:bidi="ar-SA"/>
        </w:rPr>
        <w:t xml:space="preserve">that </w:t>
      </w:r>
      <w:r>
        <w:rPr>
          <w:lang w:bidi="ar-SA"/>
        </w:rPr>
        <w:t xml:space="preserve">might influence </w:t>
      </w:r>
      <w:r w:rsidR="00CD0C9E">
        <w:rPr>
          <w:lang w:bidi="ar-SA"/>
        </w:rPr>
        <w:t>the generalisability of the findings</w:t>
      </w:r>
      <w:r>
        <w:rPr>
          <w:lang w:bidi="ar-SA"/>
        </w:rPr>
        <w:t xml:space="preserve"> include gender age or ethnicity or issues such as the prevalence of </w:t>
      </w:r>
      <w:r w:rsidR="00CD0C9E">
        <w:rPr>
          <w:lang w:bidi="ar-SA"/>
        </w:rPr>
        <w:t>shared</w:t>
      </w:r>
      <w:r>
        <w:rPr>
          <w:lang w:bidi="ar-SA"/>
        </w:rPr>
        <w:t xml:space="preserve"> condition</w:t>
      </w:r>
      <w:r w:rsidR="00CD0C9E">
        <w:rPr>
          <w:lang w:bidi="ar-SA"/>
        </w:rPr>
        <w:t>s</w:t>
      </w:r>
      <w:r>
        <w:rPr>
          <w:lang w:bidi="ar-SA"/>
        </w:rPr>
        <w:t xml:space="preserve"> in the study population</w:t>
      </w:r>
      <w:r w:rsidR="00CD0C9E">
        <w:rPr>
          <w:lang w:bidi="ar-SA"/>
        </w:rPr>
        <w:t xml:space="preserve"> (Varker et al</w:t>
      </w:r>
      <w:r w:rsidR="000F554D">
        <w:rPr>
          <w:lang w:bidi="ar-SA"/>
        </w:rPr>
        <w:t>.</w:t>
      </w:r>
      <w:r w:rsidR="00505CD1">
        <w:rPr>
          <w:lang w:bidi="ar-SA"/>
        </w:rPr>
        <w:t xml:space="preserve">, </w:t>
      </w:r>
      <w:r w:rsidR="000F554D">
        <w:rPr>
          <w:lang w:bidi="ar-SA"/>
        </w:rPr>
        <w:t>2014</w:t>
      </w:r>
      <w:r w:rsidR="00505CD1">
        <w:rPr>
          <w:lang w:bidi="ar-SA"/>
        </w:rPr>
        <w:t>). T</w:t>
      </w:r>
      <w:r>
        <w:rPr>
          <w:lang w:bidi="ar-SA"/>
        </w:rPr>
        <w:t>o</w:t>
      </w:r>
      <w:r w:rsidR="0075658A" w:rsidRPr="0075658A">
        <w:rPr>
          <w:lang w:bidi="ar-SA"/>
        </w:rPr>
        <w:t xml:space="preserve"> </w:t>
      </w:r>
      <w:r w:rsidR="0075658A">
        <w:rPr>
          <w:lang w:bidi="ar-SA"/>
        </w:rPr>
        <w:t>draw out</w:t>
      </w:r>
      <w:r>
        <w:rPr>
          <w:lang w:bidi="ar-SA"/>
        </w:rPr>
        <w:t xml:space="preserve"> any</w:t>
      </w:r>
      <w:r w:rsidR="0075658A" w:rsidRPr="0075658A">
        <w:rPr>
          <w:lang w:bidi="ar-SA"/>
        </w:rPr>
        <w:t xml:space="preserve"> findings that are </w:t>
      </w:r>
      <w:r>
        <w:rPr>
          <w:lang w:bidi="ar-SA"/>
        </w:rPr>
        <w:t xml:space="preserve">more relevant and </w:t>
      </w:r>
      <w:r w:rsidR="0075658A" w:rsidRPr="0075658A">
        <w:rPr>
          <w:lang w:bidi="ar-SA"/>
        </w:rPr>
        <w:t xml:space="preserve">generalisable </w:t>
      </w:r>
      <w:r w:rsidR="0075658A">
        <w:rPr>
          <w:lang w:bidi="ar-SA"/>
        </w:rPr>
        <w:t>to Australian military and veteran couples</w:t>
      </w:r>
      <w:r w:rsidR="0075658A" w:rsidRPr="0075658A">
        <w:rPr>
          <w:lang w:bidi="ar-SA"/>
        </w:rPr>
        <w:t xml:space="preserve">, </w:t>
      </w:r>
      <w:r w:rsidR="00505CD1">
        <w:rPr>
          <w:lang w:bidi="ar-SA"/>
        </w:rPr>
        <w:t xml:space="preserve">in this supplementary review </w:t>
      </w:r>
      <w:r>
        <w:rPr>
          <w:lang w:bidi="ar-SA"/>
        </w:rPr>
        <w:t xml:space="preserve">we have further </w:t>
      </w:r>
      <w:r w:rsidR="005E63E4">
        <w:rPr>
          <w:lang w:bidi="ar-SA"/>
        </w:rPr>
        <w:t>upgraded</w:t>
      </w:r>
      <w:r>
        <w:rPr>
          <w:lang w:bidi="ar-SA"/>
        </w:rPr>
        <w:t xml:space="preserve"> </w:t>
      </w:r>
      <w:r w:rsidR="0055194E">
        <w:rPr>
          <w:lang w:bidi="ar-SA"/>
        </w:rPr>
        <w:t xml:space="preserve">studies </w:t>
      </w:r>
      <w:r w:rsidR="005E63E4">
        <w:rPr>
          <w:lang w:bidi="ar-SA"/>
        </w:rPr>
        <w:t xml:space="preserve">undertaken with </w:t>
      </w:r>
      <w:r w:rsidR="0055194E">
        <w:rPr>
          <w:lang w:bidi="ar-SA"/>
        </w:rPr>
        <w:t xml:space="preserve">civilian </w:t>
      </w:r>
      <w:r>
        <w:rPr>
          <w:lang w:bidi="ar-SA"/>
        </w:rPr>
        <w:t xml:space="preserve">participants </w:t>
      </w:r>
      <w:r w:rsidR="0055194E">
        <w:rPr>
          <w:lang w:bidi="ar-SA"/>
        </w:rPr>
        <w:t>w</w:t>
      </w:r>
      <w:r w:rsidR="00CD0C9E">
        <w:rPr>
          <w:lang w:bidi="ar-SA"/>
        </w:rPr>
        <w:t xml:space="preserve">hose </w:t>
      </w:r>
      <w:r w:rsidR="0055194E">
        <w:rPr>
          <w:lang w:bidi="ar-SA"/>
        </w:rPr>
        <w:t xml:space="preserve">characteristics </w:t>
      </w:r>
      <w:r w:rsidR="00CD0C9E">
        <w:rPr>
          <w:lang w:bidi="ar-SA"/>
        </w:rPr>
        <w:t xml:space="preserve">are </w:t>
      </w:r>
      <w:r w:rsidR="0055194E">
        <w:rPr>
          <w:lang w:bidi="ar-SA"/>
        </w:rPr>
        <w:t>more common among Australian military or veteran populations (mental health PTSD, physical health, IPV)</w:t>
      </w:r>
      <w:r w:rsidR="0086136D">
        <w:rPr>
          <w:lang w:bidi="ar-SA"/>
        </w:rPr>
        <w:t xml:space="preserve"> as ‘similar’.</w:t>
      </w:r>
    </w:p>
    <w:p w14:paraId="577D9CEC" w14:textId="77777777" w:rsidR="00E9098B" w:rsidRPr="007C0CE2" w:rsidRDefault="00E9098B" w:rsidP="00E9098B">
      <w:pPr>
        <w:pStyle w:val="BodyText"/>
        <w:rPr>
          <w:lang w:bidi="ar-SA"/>
        </w:rPr>
      </w:pPr>
      <w:r w:rsidRPr="0027075F">
        <w:rPr>
          <w:noProof/>
          <w:lang w:bidi="ar-SA"/>
        </w:rPr>
        <w:drawing>
          <wp:inline distT="0" distB="0" distL="0" distR="0" wp14:anchorId="28F272DB" wp14:editId="782D1685">
            <wp:extent cx="5396865" cy="1169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stretch>
                      <a:fillRect/>
                    </a:stretch>
                  </pic:blipFill>
                  <pic:spPr>
                    <a:xfrm>
                      <a:off x="0" y="0"/>
                      <a:ext cx="5396865" cy="1169320"/>
                    </a:xfrm>
                    <a:prstGeom prst="rect">
                      <a:avLst/>
                    </a:prstGeom>
                  </pic:spPr>
                </pic:pic>
              </a:graphicData>
            </a:graphic>
          </wp:inline>
        </w:drawing>
      </w:r>
    </w:p>
    <w:p w14:paraId="08F9F9C1" w14:textId="77777777" w:rsidR="00E9098B" w:rsidRDefault="00E9098B" w:rsidP="00E9098B">
      <w:pPr>
        <w:pStyle w:val="Heading3"/>
      </w:pPr>
      <w:r>
        <w:t>Applicability</w:t>
      </w:r>
    </w:p>
    <w:p w14:paraId="78EF29CA" w14:textId="040FFA91" w:rsidR="00E9098B" w:rsidRDefault="00E9098B" w:rsidP="00E9098B">
      <w:pPr>
        <w:pStyle w:val="BodyText"/>
      </w:pPr>
      <w:r>
        <w:rPr>
          <w:lang w:bidi="ar-SA"/>
        </w:rPr>
        <w:t xml:space="preserve">The applicability criteria consider whether the evidence base is relevant to the Australian context, drawing on organisational and cultural factors. </w:t>
      </w:r>
      <w:r>
        <w:t xml:space="preserve">Drawing on Varker and colleagues (2014) and </w:t>
      </w:r>
      <w:r>
        <w:fldChar w:fldCharType="begin"/>
      </w:r>
      <w:r>
        <w:instrText xml:space="preserve"> ADDIN ZOTERO_ITEM CSL_CITATION {"citationID":"5ZKoUW8G","properties":{"formattedCitation":"(Hillier et al., 2011)","plainCitation":"(Hillier et al., 2011)","noteIndex":0},"citationItems":[{"id":272,"uris":["http://zotero.org/groups/4795224/items/V9KRZEVE"],"itemData":{"id":272,"type":"article-journal","abstract":"Background: Clinical practice guidelines are an important element of evidence-based practice. Considering an often complicated body of evidence can be problematic for guideline developers, who in the past may have resorted to using levels of evidence of individual studies as a quasi-indicator for the strength of a recommendation. This paper reports on the production and trial of a methodology and associated processes to assist Australian guideline developers in considering a body of evidence and grading the resulting guideline recommendations.\nMethods: In recognition of the complexities of clinical guidelines and the multiple factors that influence choice in health care, a working group of experienced guideline consultants was formed under the auspices of the Australian National Health and Medical Research Council (NHMRC) to produce and pilot a framework to formulate and grade guideline recommendations. Consultation with national and international experts and extensive piloting informed the process.\nResults: The FORM framework consists of five components (evidence base, consistency, clinical impact, generalisability and applicability) which are used by guideline developers to structure their decisions on how to convey the strength of a recommendation through wording and grading via a considered judgement form. In parallel (but separate from the grading process) guideline developers are asked to consider implementation implications for each recommendation.\nConclusions: The framework has now been widely adopted by Australian guideline developers who find it to be a logical and intuitive way to formulate and grade recommendations in clinical practice guidelines.","container-title":"BMC Medical Research Methodology","DOI":"10.1186/1471-2288-11-23","ISSN":"1471-2288","issue":"1","journalAbbreviation":"BMC Med Res Methodol","language":"en","page":"23","source":"DOI.org (Crossref)","title":"FORM: An Australian method for formulating and grading recommendations in evidence-based clinical guidelines","title-short":"FORM","volume":"11","author":[{"family":"Hillier","given":"Susan"},{"family":"Grimmer-Somers","given":"Karen"},{"family":"Merlin","given":"Tracy"},{"family":"Middleton","given":"Philippa"},{"family":"Salisbury","given":"Janet"},{"family":"Tooher","given":"Rebecca"},{"family":"Weston","given":"Adele"}],"issued":{"date-parts":[["2011",12]]}}}],"schema":"https://github.com/citation-style-language/schema/raw/master/csl-citation.json"} </w:instrText>
      </w:r>
      <w:r>
        <w:fldChar w:fldCharType="separate"/>
      </w:r>
      <w:r w:rsidRPr="00130F74">
        <w:rPr>
          <w:rFonts w:cs="Arial"/>
        </w:rPr>
        <w:t xml:space="preserve">Hillier </w:t>
      </w:r>
      <w:r>
        <w:rPr>
          <w:rFonts w:cs="Arial"/>
        </w:rPr>
        <w:t>and colleagues</w:t>
      </w:r>
      <w:r w:rsidRPr="00130F74">
        <w:rPr>
          <w:rFonts w:cs="Arial"/>
        </w:rPr>
        <w:t xml:space="preserve"> </w:t>
      </w:r>
      <w:r>
        <w:rPr>
          <w:rFonts w:cs="Arial"/>
        </w:rPr>
        <w:t>(</w:t>
      </w:r>
      <w:r w:rsidRPr="00130F74">
        <w:rPr>
          <w:rFonts w:cs="Arial"/>
        </w:rPr>
        <w:t>2011)</w:t>
      </w:r>
      <w:r>
        <w:fldChar w:fldCharType="end"/>
      </w:r>
      <w:r>
        <w:t xml:space="preserve">, our assessment of applicability considered factors such as staff qualifications, the replicability, accessibility and adaptability of the intervention and </w:t>
      </w:r>
      <w:r>
        <w:lastRenderedPageBreak/>
        <w:t>program content to an Australian context, and other organisational factors unique to the ADF context.</w:t>
      </w:r>
    </w:p>
    <w:p w14:paraId="303F16D8" w14:textId="77777777" w:rsidR="00506DCE" w:rsidRDefault="00506DCE" w:rsidP="00E9098B">
      <w:pPr>
        <w:pStyle w:val="BodyText"/>
      </w:pPr>
    </w:p>
    <w:p w14:paraId="72AB4D62" w14:textId="77777777" w:rsidR="001A2F7D" w:rsidRDefault="001A2F7D" w:rsidP="00E9098B">
      <w:pPr>
        <w:pStyle w:val="BodyText"/>
        <w:sectPr w:rsidR="001A2F7D" w:rsidSect="003D274B">
          <w:pgSz w:w="11901" w:h="16840"/>
          <w:pgMar w:top="1418" w:right="1701" w:bottom="1418" w:left="1701" w:header="680" w:footer="680" w:gutter="0"/>
          <w:cols w:space="708"/>
          <w:noEndnote/>
        </w:sectPr>
      </w:pPr>
    </w:p>
    <w:p w14:paraId="32DD962F" w14:textId="77777777" w:rsidR="001A2F7D" w:rsidRDefault="001A2F7D" w:rsidP="00B66240">
      <w:pPr>
        <w:pStyle w:val="AppendixHeading1"/>
      </w:pPr>
      <w:bookmarkStart w:id="24" w:name="_Toc176533705"/>
      <w:r>
        <w:lastRenderedPageBreak/>
        <w:t>Appendix C: Flow diagram</w:t>
      </w:r>
      <w:bookmarkEnd w:id="24"/>
    </w:p>
    <w:p w14:paraId="0B46C686" w14:textId="244871E9" w:rsidR="000B761C" w:rsidRPr="00D43C36" w:rsidRDefault="000B761C" w:rsidP="00D43C36">
      <w:pPr>
        <w:pStyle w:val="BodyText"/>
        <w:rPr>
          <w:lang w:bidi="ar-SA"/>
        </w:rPr>
        <w:sectPr w:rsidR="000B761C" w:rsidRPr="00D43C36" w:rsidSect="00716B5A">
          <w:pgSz w:w="16840" w:h="11901" w:orient="landscape"/>
          <w:pgMar w:top="720" w:right="720" w:bottom="720" w:left="720" w:header="680" w:footer="680" w:gutter="0"/>
          <w:cols w:space="708"/>
          <w:noEndnote/>
          <w:docGrid w:linePitch="272"/>
        </w:sectPr>
      </w:pPr>
      <w:r w:rsidRPr="000B761C">
        <w:rPr>
          <w:noProof/>
          <w:lang w:bidi="ar-SA"/>
        </w:rPr>
        <w:drawing>
          <wp:inline distT="0" distB="0" distL="0" distR="0" wp14:anchorId="0A46B0BE" wp14:editId="7D1EE01D">
            <wp:extent cx="7769860" cy="5149850"/>
            <wp:effectExtent l="0" t="0" r="2540" b="0"/>
            <wp:docPr id="1576691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91041" name=""/>
                    <pic:cNvPicPr/>
                  </pic:nvPicPr>
                  <pic:blipFill>
                    <a:blip r:embed="rId24"/>
                    <a:stretch>
                      <a:fillRect/>
                    </a:stretch>
                  </pic:blipFill>
                  <pic:spPr>
                    <a:xfrm>
                      <a:off x="0" y="0"/>
                      <a:ext cx="7769860" cy="5149850"/>
                    </a:xfrm>
                    <a:prstGeom prst="rect">
                      <a:avLst/>
                    </a:prstGeom>
                  </pic:spPr>
                </pic:pic>
              </a:graphicData>
            </a:graphic>
          </wp:inline>
        </w:drawing>
      </w:r>
    </w:p>
    <w:p w14:paraId="16615D1F" w14:textId="77777777" w:rsidR="00A10346" w:rsidRPr="00A10346" w:rsidRDefault="00A10346" w:rsidP="000A3E83">
      <w:pPr>
        <w:pStyle w:val="BodyText"/>
        <w:rPr>
          <w:lang w:bidi="ar-SA"/>
        </w:rPr>
      </w:pPr>
    </w:p>
    <w:sectPr w:rsidR="00A10346" w:rsidRPr="00A10346" w:rsidSect="003D274B">
      <w:pgSz w:w="11901" w:h="16840"/>
      <w:pgMar w:top="1418" w:right="1701" w:bottom="1418" w:left="1701" w:header="680" w:footer="68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0877F8" w14:textId="77777777" w:rsidR="00C73939" w:rsidRDefault="00C73939" w:rsidP="008C3543">
      <w:pPr>
        <w:spacing w:before="0" w:line="240" w:lineRule="auto"/>
      </w:pPr>
      <w:r>
        <w:separator/>
      </w:r>
    </w:p>
  </w:endnote>
  <w:endnote w:type="continuationSeparator" w:id="0">
    <w:p w14:paraId="6E9A4136" w14:textId="77777777" w:rsidR="00C73939" w:rsidRDefault="00C73939" w:rsidP="008C3543">
      <w:pPr>
        <w:spacing w:before="0" w:line="240" w:lineRule="auto"/>
      </w:pPr>
      <w:r>
        <w:continuationSeparator/>
      </w:r>
    </w:p>
  </w:endnote>
  <w:endnote w:type="continuationNotice" w:id="1">
    <w:p w14:paraId="4982433F" w14:textId="77777777" w:rsidR="00C73939" w:rsidRDefault="00C7393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Yu Gothic UI"/>
    <w:panose1 w:val="00000000000000000000"/>
    <w:charset w:val="80"/>
    <w:family w:val="auto"/>
    <w:notTrueType/>
    <w:pitch w:val="variable"/>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3301D" w14:textId="77777777" w:rsidR="00057EFE" w:rsidRDefault="00EC440B">
    <w:pPr>
      <w:pStyle w:val="Footer"/>
    </w:pPr>
    <w:r>
      <w:fldChar w:fldCharType="begin"/>
    </w:r>
    <w:r>
      <w:instrText xml:space="preserve"> PAGE   \* MERGEFORMAT </w:instrText>
    </w:r>
    <w:r>
      <w:fldChar w:fldCharType="separate"/>
    </w:r>
    <w:r>
      <w:rPr>
        <w:noProof/>
      </w:rPr>
      <w:t>1</w:t>
    </w:r>
    <w:r>
      <w:rPr>
        <w:noProof/>
      </w:rPr>
      <w:fldChar w:fldCharType="end"/>
    </w:r>
    <w:r w:rsidR="009607F3">
      <w:tab/>
      <w:t>Australian Institute of Family Studies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3763B" w14:textId="77777777" w:rsidR="00994670" w:rsidRPr="00526EC6" w:rsidRDefault="002D76CD" w:rsidP="00526EC6">
    <w:pPr>
      <w:pStyle w:val="Footer"/>
    </w:pPr>
    <w:r>
      <w:t>Australian Institute of Family Studies</w:t>
    </w:r>
    <w:r w:rsidR="00994670" w:rsidRPr="00526EC6">
      <w:tab/>
    </w:r>
    <w:r w:rsidR="00994670" w:rsidRPr="00526EC6">
      <w:rPr>
        <w:rStyle w:val="PageNumber"/>
      </w:rPr>
      <w:fldChar w:fldCharType="begin"/>
    </w:r>
    <w:r w:rsidR="00994670" w:rsidRPr="00526EC6">
      <w:rPr>
        <w:rStyle w:val="PageNumber"/>
      </w:rPr>
      <w:instrText xml:space="preserve"> PAGE </w:instrText>
    </w:r>
    <w:r w:rsidR="00994670" w:rsidRPr="00526EC6">
      <w:rPr>
        <w:rStyle w:val="PageNumber"/>
      </w:rPr>
      <w:fldChar w:fldCharType="separate"/>
    </w:r>
    <w:r w:rsidR="006426E0">
      <w:rPr>
        <w:rStyle w:val="PageNumber"/>
        <w:noProof/>
      </w:rPr>
      <w:t>3</w:t>
    </w:r>
    <w:r w:rsidR="00994670" w:rsidRPr="00526EC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5E579F" w14:textId="77777777" w:rsidR="00C73939" w:rsidRDefault="00C73939" w:rsidP="008C3543">
      <w:pPr>
        <w:spacing w:before="0" w:line="240" w:lineRule="auto"/>
      </w:pPr>
      <w:r>
        <w:separator/>
      </w:r>
    </w:p>
  </w:footnote>
  <w:footnote w:type="continuationSeparator" w:id="0">
    <w:p w14:paraId="3914E156" w14:textId="77777777" w:rsidR="00C73939" w:rsidRDefault="00C73939" w:rsidP="008C3543">
      <w:pPr>
        <w:spacing w:before="0" w:line="240" w:lineRule="auto"/>
      </w:pPr>
      <w:r>
        <w:continuationSeparator/>
      </w:r>
    </w:p>
  </w:footnote>
  <w:footnote w:type="continuationNotice" w:id="1">
    <w:p w14:paraId="5F35D218" w14:textId="77777777" w:rsidR="00C73939" w:rsidRDefault="00C73939">
      <w:pPr>
        <w:spacing w:before="0" w:line="240" w:lineRule="auto"/>
      </w:pPr>
    </w:p>
  </w:footnote>
  <w:footnote w:id="2">
    <w:p w14:paraId="70E7AA5C" w14:textId="567D8021" w:rsidR="00294F29" w:rsidRDefault="00294F29" w:rsidP="005C3575">
      <w:pPr>
        <w:pStyle w:val="FootnoteText"/>
      </w:pPr>
      <w:r>
        <w:rPr>
          <w:rStyle w:val="FootnoteReference"/>
        </w:rPr>
        <w:footnoteRef/>
      </w:r>
      <w:r>
        <w:t xml:space="preserve"> </w:t>
      </w:r>
      <w:r w:rsidR="00E87ED3">
        <w:tab/>
      </w:r>
      <w:r>
        <w:t>The flow diagram in Appendix C depicts the number of records (articles or other published papers) included and excluded</w:t>
      </w:r>
      <w:r w:rsidR="004E6579">
        <w:t xml:space="preserve"> after t</w:t>
      </w:r>
      <w:r w:rsidR="005C3575">
        <w:t xml:space="preserve">he </w:t>
      </w:r>
      <w:r w:rsidR="005324A5">
        <w:t xml:space="preserve">initial search and </w:t>
      </w:r>
      <w:r w:rsidR="008F192D">
        <w:t xml:space="preserve">at </w:t>
      </w:r>
      <w:r w:rsidR="005324A5">
        <w:t>each stage of</w:t>
      </w:r>
      <w:r>
        <w:t xml:space="preserve"> the screening process, and the reasons for inclusions and </w:t>
      </w:r>
      <w:r w:rsidR="008F192D">
        <w:t>exclusions</w:t>
      </w:r>
      <w:r>
        <w:t>.</w:t>
      </w:r>
      <w:r w:rsidR="005C3575">
        <w:t xml:space="preserve"> On completion of</w:t>
      </w:r>
      <w:r>
        <w:t xml:space="preserve"> the screening process, a total of 24 articles were identified as in scope: 19 from the civilian and </w:t>
      </w:r>
      <w:r w:rsidR="008F192D">
        <w:t xml:space="preserve">5 </w:t>
      </w:r>
      <w:r>
        <w:t>from the military search. Of the 19 additional articles, only one was on a relationship education program designed or delivered in Australia</w:t>
      </w:r>
      <w:r w:rsidR="005C3575">
        <w:t>.</w:t>
      </w:r>
    </w:p>
  </w:footnote>
  <w:footnote w:id="3">
    <w:p w14:paraId="1B9C753C" w14:textId="3CE5606B" w:rsidR="00511DE5" w:rsidRDefault="00511DE5">
      <w:pPr>
        <w:pStyle w:val="FootnoteText"/>
      </w:pPr>
      <w:r>
        <w:rPr>
          <w:rStyle w:val="FootnoteReference"/>
        </w:rPr>
        <w:footnoteRef/>
      </w:r>
      <w:r>
        <w:t xml:space="preserve"> </w:t>
      </w:r>
      <w:r w:rsidR="00AA4BB9">
        <w:tab/>
      </w:r>
      <w:r w:rsidR="00703E6F">
        <w:t>Many program</w:t>
      </w:r>
      <w:r w:rsidR="00B95036">
        <w:t>s</w:t>
      </w:r>
      <w:r w:rsidR="00703E6F">
        <w:t xml:space="preserve"> were excluded from ranking in the original review due to the lack of a </w:t>
      </w:r>
      <w:r w:rsidR="00B95036">
        <w:t>high</w:t>
      </w:r>
      <w:r w:rsidR="00F31789">
        <w:t xml:space="preserve"> </w:t>
      </w:r>
      <w:r w:rsidR="00B95036">
        <w:t>quality</w:t>
      </w:r>
      <w:r w:rsidR="00703E6F">
        <w:t xml:space="preserve"> RCT. </w:t>
      </w:r>
      <w:r w:rsidR="0013650F" w:rsidRPr="0013650F">
        <w:t>The review found that while many randomised controls are undertaken</w:t>
      </w:r>
      <w:r w:rsidR="0013650F">
        <w:t xml:space="preserve">, </w:t>
      </w:r>
      <w:r w:rsidR="0013650F" w:rsidRPr="0013650F">
        <w:t xml:space="preserve">it is </w:t>
      </w:r>
      <w:r w:rsidR="0013650F">
        <w:t xml:space="preserve">common for RCTs to </w:t>
      </w:r>
      <w:r w:rsidR="0010124E">
        <w:t>have</w:t>
      </w:r>
      <w:r w:rsidR="00FA49ED" w:rsidRPr="00FA49ED">
        <w:t xml:space="preserve"> a number of m</w:t>
      </w:r>
      <w:r w:rsidR="00FA49ED">
        <w:t>ethodological</w:t>
      </w:r>
      <w:r w:rsidR="00FA49ED" w:rsidRPr="00FA49ED">
        <w:t xml:space="preserve"> problems that introduce bias into the results</w:t>
      </w:r>
      <w:r w:rsidR="0010124E">
        <w:t xml:space="preserve"> (e.g. lack of blinding, high levels of participant attrition and failure to analyse how this affects study results)</w:t>
      </w:r>
      <w:r w:rsidR="00FA49ED">
        <w:t xml:space="preserve">. </w:t>
      </w:r>
      <w:r w:rsidR="00FA49ED" w:rsidRPr="00FA49ED">
        <w:t xml:space="preserve">The vast majority of randomised controlled trial studies that we reviewed </w:t>
      </w:r>
      <w:r w:rsidR="00035582" w:rsidRPr="00FA49ED">
        <w:t>w</w:t>
      </w:r>
      <w:r w:rsidR="00035582">
        <w:t>ere</w:t>
      </w:r>
      <w:r w:rsidR="00035582" w:rsidRPr="00FA49ED">
        <w:t xml:space="preserve"> </w:t>
      </w:r>
      <w:r w:rsidR="00FA49ED" w:rsidRPr="00FA49ED">
        <w:t xml:space="preserve">deemed to have a high </w:t>
      </w:r>
      <w:r w:rsidR="00FA49ED">
        <w:t xml:space="preserve">risk </w:t>
      </w:r>
      <w:r w:rsidR="00F31789">
        <w:t xml:space="preserve">of </w:t>
      </w:r>
      <w:r w:rsidR="00FA49ED">
        <w:t xml:space="preserve">bias </w:t>
      </w:r>
      <w:r w:rsidR="00FA49ED" w:rsidRPr="00FA49ED">
        <w:t>or unknown risk</w:t>
      </w:r>
      <w:r w:rsidR="00FA49ED">
        <w:t xml:space="preserve"> of bias due to failure to report on </w:t>
      </w:r>
      <w:r w:rsidR="0010124E">
        <w:t>details required to make this assessment.</w:t>
      </w:r>
    </w:p>
  </w:footnote>
  <w:footnote w:id="4">
    <w:p w14:paraId="3039936D" w14:textId="7DE59794" w:rsidR="00A40378" w:rsidRDefault="00A40378" w:rsidP="00A40378">
      <w:pPr>
        <w:pStyle w:val="FootnoteText"/>
      </w:pPr>
      <w:r>
        <w:rPr>
          <w:rStyle w:val="FootnoteReference"/>
        </w:rPr>
        <w:footnoteRef/>
      </w:r>
      <w:r>
        <w:t xml:space="preserve"> </w:t>
      </w:r>
      <w:r w:rsidR="00AA4BB9">
        <w:tab/>
      </w:r>
      <w:r w:rsidR="00A93D28">
        <w:t>T</w:t>
      </w:r>
      <w:r>
        <w:t>his includes 2 articles that were in the original review (Halford et al</w:t>
      </w:r>
      <w:r w:rsidR="00F31789">
        <w:t>.</w:t>
      </w:r>
      <w:r>
        <w:t>, 2017</w:t>
      </w:r>
      <w:r w:rsidR="00B95036">
        <w:t>;</w:t>
      </w:r>
      <w:r>
        <w:t xml:space="preserve"> Kys</w:t>
      </w:r>
      <w:r w:rsidR="00A61727">
        <w:t>e</w:t>
      </w:r>
      <w:r>
        <w:t>ly et al</w:t>
      </w:r>
      <w:r w:rsidR="00F31789">
        <w:t>.,</w:t>
      </w:r>
      <w:r>
        <w:t xml:space="preserve"> 2022), </w:t>
      </w:r>
      <w:r w:rsidR="00F31789">
        <w:t xml:space="preserve">one </w:t>
      </w:r>
      <w:r>
        <w:t>new article included as a result of the extended time</w:t>
      </w:r>
      <w:r w:rsidR="00F31789">
        <w:t xml:space="preserve"> </w:t>
      </w:r>
      <w:r>
        <w:t>frames (Halford et al</w:t>
      </w:r>
      <w:r w:rsidR="00F31789">
        <w:t>.,</w:t>
      </w:r>
      <w:r>
        <w:t xml:space="preserve"> 2010) and 6 articles within the time</w:t>
      </w:r>
      <w:r w:rsidR="00F31789">
        <w:t xml:space="preserve"> </w:t>
      </w:r>
      <w:r>
        <w:t>frames for the original review</w:t>
      </w:r>
      <w:r w:rsidR="008C3F8B">
        <w:t xml:space="preserve"> that were</w:t>
      </w:r>
      <w:r>
        <w:t xml:space="preserve"> excluded for other reasons</w:t>
      </w:r>
      <w:r w:rsidR="00F31789">
        <w:t>,</w:t>
      </w:r>
      <w:r w:rsidR="008C3F8B">
        <w:t xml:space="preserve"> such as </w:t>
      </w:r>
      <w:r>
        <w:t>wrong outcomes (Petch et al</w:t>
      </w:r>
      <w:r w:rsidR="0059129B">
        <w:t>.</w:t>
      </w:r>
      <w:r>
        <w:t>, 2012)</w:t>
      </w:r>
      <w:r w:rsidR="002945E3">
        <w:t>,</w:t>
      </w:r>
      <w:r>
        <w:t xml:space="preserve"> </w:t>
      </w:r>
      <w:r w:rsidR="008C3F8B">
        <w:t xml:space="preserve">wrong </w:t>
      </w:r>
      <w:r>
        <w:t>issues (intimate partner violence - Heyman et al</w:t>
      </w:r>
      <w:r w:rsidR="0059129B">
        <w:t>.</w:t>
      </w:r>
      <w:r>
        <w:t>, 2019), non-significant results (Bakhurst et al</w:t>
      </w:r>
      <w:r w:rsidR="0059129B">
        <w:t>.</w:t>
      </w:r>
      <w:r>
        <w:t>, 2017), no</w:t>
      </w:r>
      <w:r w:rsidR="00DF1C49">
        <w:t>n-</w:t>
      </w:r>
      <w:r>
        <w:t xml:space="preserve"> experimental studies (Pepping et al</w:t>
      </w:r>
      <w:r w:rsidR="0059129B">
        <w:t>.,</w:t>
      </w:r>
      <w:r>
        <w:t xml:space="preserve"> 2020; Halford et al</w:t>
      </w:r>
      <w:r w:rsidR="0059129B">
        <w:t>.,</w:t>
      </w:r>
      <w:r>
        <w:t xml:space="preserve"> 2011), or because it was an additional article on the same study</w:t>
      </w:r>
      <w:r w:rsidR="00DF1C49">
        <w:t xml:space="preserve"> presenting limited additional information on effectiveness</w:t>
      </w:r>
      <w:r>
        <w:t xml:space="preserve"> (Halford et al</w:t>
      </w:r>
      <w:r w:rsidR="0059129B">
        <w:t>.</w:t>
      </w:r>
      <w:r>
        <w:t>, 2015).</w:t>
      </w:r>
    </w:p>
  </w:footnote>
  <w:footnote w:id="5">
    <w:p w14:paraId="4DD7F61E" w14:textId="3D90D6D0" w:rsidR="00805CEE" w:rsidRDefault="00805CEE">
      <w:pPr>
        <w:pStyle w:val="FootnoteText"/>
      </w:pPr>
      <w:r>
        <w:rPr>
          <w:rStyle w:val="FootnoteReference"/>
        </w:rPr>
        <w:footnoteRef/>
      </w:r>
      <w:r>
        <w:t xml:space="preserve"> </w:t>
      </w:r>
      <w:r w:rsidR="007647A8">
        <w:tab/>
      </w:r>
      <w:r w:rsidR="00DA69B8">
        <w:t xml:space="preserve">In the </w:t>
      </w:r>
      <w:r w:rsidR="00235A25">
        <w:t xml:space="preserve">trial of Couple CARE for Parents adapted for delivery in the </w:t>
      </w:r>
      <w:r w:rsidR="007647A8">
        <w:t>US</w:t>
      </w:r>
      <w:r w:rsidR="00235A25">
        <w:t>, where all</w:t>
      </w:r>
      <w:r w:rsidR="007B010C" w:rsidRPr="007B010C">
        <w:t xml:space="preserve"> couples </w:t>
      </w:r>
      <w:r w:rsidR="00235A25">
        <w:t xml:space="preserve">were </w:t>
      </w:r>
      <w:r w:rsidR="007B010C" w:rsidRPr="007B010C">
        <w:t>at elevate</w:t>
      </w:r>
      <w:r w:rsidR="007B010C">
        <w:t>d</w:t>
      </w:r>
      <w:r w:rsidR="007B010C" w:rsidRPr="007B010C">
        <w:t xml:space="preserve"> risk of IP</w:t>
      </w:r>
      <w:r w:rsidR="007B010C">
        <w:t xml:space="preserve">V, </w:t>
      </w:r>
      <w:r w:rsidR="00235A25">
        <w:t xml:space="preserve">Heyman </w:t>
      </w:r>
      <w:r w:rsidR="007647A8">
        <w:t>and colleagues</w:t>
      </w:r>
      <w:r w:rsidR="00235A25">
        <w:t xml:space="preserve"> (2019)</w:t>
      </w:r>
      <w:r w:rsidR="00DA69B8">
        <w:t xml:space="preserve"> </w:t>
      </w:r>
      <w:r w:rsidR="00AC79FA">
        <w:t>conclude</w:t>
      </w:r>
      <w:r w:rsidR="00931182">
        <w:t>d</w:t>
      </w:r>
      <w:r w:rsidR="00AC79FA">
        <w:t xml:space="preserve"> that </w:t>
      </w:r>
      <w:r w:rsidR="00CD417C">
        <w:t xml:space="preserve">relationship education may not be effective as </w:t>
      </w:r>
      <w:r w:rsidR="00F0060A" w:rsidRPr="00243399">
        <w:t>a standalone intervention for</w:t>
      </w:r>
      <w:r w:rsidR="00F0060A">
        <w:t xml:space="preserve"> preventing intimate</w:t>
      </w:r>
      <w:r w:rsidR="00F0060A" w:rsidRPr="00243399">
        <w:t xml:space="preserve"> partner violence</w:t>
      </w:r>
      <w:r w:rsidR="00931182" w:rsidRPr="00CC4475">
        <w:t>.</w:t>
      </w:r>
      <w:r w:rsidR="00601902" w:rsidRPr="00CC4475">
        <w:t xml:space="preserve"> </w:t>
      </w:r>
      <w:r w:rsidR="004205E0">
        <w:t>However</w:t>
      </w:r>
      <w:r w:rsidR="007647A8">
        <w:t>,</w:t>
      </w:r>
      <w:r w:rsidR="004205E0">
        <w:t xml:space="preserve"> o</w:t>
      </w:r>
      <w:r w:rsidR="00601902" w:rsidRPr="00CC4475">
        <w:t>ther</w:t>
      </w:r>
      <w:r w:rsidR="00754C6A" w:rsidRPr="00CC4475">
        <w:t xml:space="preserve"> </w:t>
      </w:r>
      <w:r w:rsidR="0042341C" w:rsidRPr="00CC4475">
        <w:t>studies</w:t>
      </w:r>
      <w:r w:rsidR="00601902" w:rsidRPr="00CC4475">
        <w:t xml:space="preserve"> </w:t>
      </w:r>
      <w:r w:rsidR="00235A25">
        <w:t xml:space="preserve">of relationship education in the </w:t>
      </w:r>
      <w:r w:rsidR="007647A8">
        <w:t>US</w:t>
      </w:r>
      <w:r w:rsidR="00235A25">
        <w:t xml:space="preserve"> </w:t>
      </w:r>
      <w:r w:rsidR="00601902" w:rsidRPr="00CC4475">
        <w:t>have found</w:t>
      </w:r>
      <w:r w:rsidR="00EA1483">
        <w:t xml:space="preserve"> </w:t>
      </w:r>
      <w:r w:rsidR="0042341C" w:rsidRPr="00430180">
        <w:t>reduction</w:t>
      </w:r>
      <w:r w:rsidR="00601902" w:rsidRPr="00430180">
        <w:t>s</w:t>
      </w:r>
      <w:r w:rsidR="0042341C" w:rsidRPr="00430180">
        <w:t xml:space="preserve"> in intimate partner violence </w:t>
      </w:r>
      <w:r w:rsidR="00EA1483">
        <w:t xml:space="preserve">for participants in similar programs </w:t>
      </w:r>
      <w:r w:rsidR="00F0060A" w:rsidRPr="00CC4475">
        <w:t>(</w:t>
      </w:r>
      <w:r w:rsidR="000A0BB2" w:rsidRPr="00CC4475">
        <w:t xml:space="preserve">e.g. </w:t>
      </w:r>
      <w:r w:rsidR="004205E0">
        <w:t xml:space="preserve">see </w:t>
      </w:r>
      <w:r w:rsidR="000A0BB2" w:rsidRPr="00CC4475">
        <w:t xml:space="preserve">Hatch </w:t>
      </w:r>
      <w:r w:rsidR="00FC0EB4">
        <w:t>and colleagues’</w:t>
      </w:r>
      <w:r w:rsidR="000A0BB2" w:rsidRPr="00CC4475">
        <w:t xml:space="preserve"> </w:t>
      </w:r>
      <w:r w:rsidR="00FC0EB4">
        <w:t>(</w:t>
      </w:r>
      <w:r w:rsidR="000A0BB2" w:rsidRPr="00CC4475">
        <w:t>2022</w:t>
      </w:r>
      <w:r w:rsidR="00FC0EB4">
        <w:t>)</w:t>
      </w:r>
      <w:r w:rsidR="000A0BB2" w:rsidRPr="00CC4475">
        <w:t xml:space="preserve"> evaluation </w:t>
      </w:r>
      <w:r w:rsidR="00FC0EB4" w:rsidRPr="00CC4475">
        <w:t>o</w:t>
      </w:r>
      <w:r w:rsidR="00FC0EB4">
        <w:t>f</w:t>
      </w:r>
      <w:r w:rsidR="00FC0EB4" w:rsidRPr="00CC4475">
        <w:t xml:space="preserve"> </w:t>
      </w:r>
      <w:r w:rsidR="00AA7310" w:rsidRPr="00430180">
        <w:t>Our Relationshi</w:t>
      </w:r>
      <w:r w:rsidR="000A0BB2" w:rsidRPr="00CC4475">
        <w:t>p</w:t>
      </w:r>
      <w:r w:rsidR="00AA7310" w:rsidRPr="00CC4475">
        <w:t>)</w:t>
      </w:r>
      <w:r w:rsidR="00510A04" w:rsidRPr="00CC4475">
        <w:t xml:space="preserve">. </w:t>
      </w:r>
      <w:r w:rsidR="003A64ED" w:rsidRPr="00CC4475">
        <w:t>And in a</w:t>
      </w:r>
      <w:r w:rsidR="00510A04" w:rsidRPr="00CC4475">
        <w:t xml:space="preserve"> recent </w:t>
      </w:r>
      <w:r w:rsidR="00CC4475" w:rsidRPr="00CC4475">
        <w:t>meta-analytic</w:t>
      </w:r>
      <w:r w:rsidR="00510A04" w:rsidRPr="00CC4475">
        <w:t xml:space="preserve"> review</w:t>
      </w:r>
      <w:r w:rsidR="003A64ED" w:rsidRPr="00CC4475">
        <w:t xml:space="preserve">, Karantzas </w:t>
      </w:r>
      <w:r w:rsidR="00FC0EB4">
        <w:t>and colleague</w:t>
      </w:r>
      <w:r w:rsidR="003D7CB6">
        <w:t>s</w:t>
      </w:r>
      <w:r w:rsidR="003A64ED" w:rsidRPr="00CC4475">
        <w:t xml:space="preserve"> (2023) </w:t>
      </w:r>
      <w:r w:rsidR="00CC4475" w:rsidRPr="00CC4475">
        <w:t>found</w:t>
      </w:r>
      <w:r w:rsidR="00A65D87" w:rsidRPr="00CC4475">
        <w:t xml:space="preserve"> considerable evidence that relationship education </w:t>
      </w:r>
      <w:r w:rsidR="0002652C" w:rsidRPr="00CC4475">
        <w:t xml:space="preserve">can reduce </w:t>
      </w:r>
      <w:r w:rsidR="004205E0">
        <w:t xml:space="preserve">couple </w:t>
      </w:r>
      <w:r w:rsidR="0002652C" w:rsidRPr="00CC4475">
        <w:t xml:space="preserve">relationship aggression and conflict </w:t>
      </w:r>
      <w:r w:rsidR="00CC4475" w:rsidRPr="00CC4475">
        <w:t>behaviour</w:t>
      </w:r>
      <w:r w:rsidR="00A53C5F">
        <w:t xml:space="preserve">. </w:t>
      </w:r>
      <w:r w:rsidR="00E1671E">
        <w:t>In all these programs</w:t>
      </w:r>
      <w:r w:rsidR="00FC0EB4">
        <w:t>,</w:t>
      </w:r>
      <w:r w:rsidR="00E1671E">
        <w:t xml:space="preserve"> the </w:t>
      </w:r>
      <w:r w:rsidR="00900BCE">
        <w:t>content of the relationship education program had not been specifically</w:t>
      </w:r>
      <w:r w:rsidR="00292A36">
        <w:t xml:space="preserve"> developed to address IPV. </w:t>
      </w:r>
      <w:r w:rsidR="00743FD9">
        <w:t xml:space="preserve">Other programs specifically designed to </w:t>
      </w:r>
      <w:r w:rsidR="00DE7E7B">
        <w:t xml:space="preserve">address violence within </w:t>
      </w:r>
      <w:r w:rsidR="00FC0EB4">
        <w:t xml:space="preserve">couple </w:t>
      </w:r>
      <w:r w:rsidR="00DE7E7B">
        <w:t>relationships</w:t>
      </w:r>
      <w:r w:rsidR="00D33196">
        <w:t xml:space="preserve"> </w:t>
      </w:r>
      <w:r w:rsidR="00400865">
        <w:t>show promising</w:t>
      </w:r>
      <w:r w:rsidR="00D33196">
        <w:t xml:space="preserve"> </w:t>
      </w:r>
      <w:r w:rsidR="00072CDD">
        <w:t xml:space="preserve">evidence that these programs assist in reducing IPV </w:t>
      </w:r>
      <w:r w:rsidR="00DE7E7B">
        <w:t>(</w:t>
      </w:r>
      <w:r w:rsidR="00D33196">
        <w:t>e.g. the Strength at Home program (Taft et al</w:t>
      </w:r>
      <w:r w:rsidR="00FC0EB4">
        <w:t>.</w:t>
      </w:r>
      <w:r w:rsidR="00895A63">
        <w:t>,</w:t>
      </w:r>
      <w:r w:rsidR="00D33196">
        <w:t xml:space="preserve"> 2022</w:t>
      </w:r>
      <w:r w:rsidR="00FC0EB4">
        <w:t xml:space="preserve">, </w:t>
      </w:r>
      <w:r w:rsidR="005A2C19">
        <w:t>2024</w:t>
      </w:r>
      <w:r w:rsidR="00D33196">
        <w:t>)</w:t>
      </w:r>
      <w:r w:rsidR="00FC0EB4">
        <w:t>).</w:t>
      </w:r>
    </w:p>
  </w:footnote>
  <w:footnote w:id="6">
    <w:p w14:paraId="7D78FAA5" w14:textId="4416DDD1" w:rsidR="00072E67" w:rsidRDefault="00072E67">
      <w:pPr>
        <w:pStyle w:val="FootnoteText"/>
      </w:pPr>
      <w:r>
        <w:rPr>
          <w:rStyle w:val="FootnoteReference"/>
        </w:rPr>
        <w:footnoteRef/>
      </w:r>
      <w:r>
        <w:t xml:space="preserve">  </w:t>
      </w:r>
      <w:r w:rsidR="003D7CB6">
        <w:t xml:space="preserve">   </w:t>
      </w:r>
      <w:r>
        <w:t>In the</w:t>
      </w:r>
      <w:r w:rsidRPr="00072E67">
        <w:t xml:space="preserve"> trial </w:t>
      </w:r>
      <w:r>
        <w:t xml:space="preserve">of </w:t>
      </w:r>
      <w:r w:rsidRPr="00072E67">
        <w:t>Couple CARE</w:t>
      </w:r>
      <w:r>
        <w:t xml:space="preserve"> </w:t>
      </w:r>
      <w:r w:rsidR="002B30C8">
        <w:t xml:space="preserve">In Uniform, </w:t>
      </w:r>
      <w:r w:rsidR="001971B9">
        <w:t>there were s</w:t>
      </w:r>
      <w:r w:rsidR="001971B9" w:rsidRPr="001971B9">
        <w:t>ignificant modest improvemen</w:t>
      </w:r>
      <w:r w:rsidR="001971B9">
        <w:t>ts</w:t>
      </w:r>
      <w:r w:rsidR="001971B9" w:rsidRPr="001971B9">
        <w:t xml:space="preserve"> in relationship satisfactio</w:t>
      </w:r>
      <w:r w:rsidR="001971B9">
        <w:t>n</w:t>
      </w:r>
      <w:r w:rsidR="001971B9" w:rsidRPr="001971B9">
        <w:t>, and decrease</w:t>
      </w:r>
      <w:r w:rsidR="001971B9">
        <w:t>s</w:t>
      </w:r>
      <w:r w:rsidR="001971B9" w:rsidRPr="001971B9">
        <w:t xml:space="preserve"> in negative communication</w:t>
      </w:r>
      <w:r w:rsidR="001971B9">
        <w:t>,</w:t>
      </w:r>
      <w:r w:rsidR="001971B9" w:rsidRPr="001971B9">
        <w:t xml:space="preserve"> from pre-education to 6 month follow up, but no reliable difference between conditions in</w:t>
      </w:r>
      <w:r w:rsidR="003D7CB6">
        <w:t xml:space="preserve"> the</w:t>
      </w:r>
      <w:r w:rsidR="001971B9" w:rsidRPr="001971B9">
        <w:t xml:space="preserve"> extent of chang</w:t>
      </w:r>
      <w:r w:rsidR="001971B9">
        <w:t>e</w:t>
      </w:r>
      <w:r w:rsidR="001971B9" w:rsidRPr="001971B9">
        <w:t xml:space="preserve"> from pre intervention to follow up.</w:t>
      </w:r>
    </w:p>
  </w:footnote>
  <w:footnote w:id="7">
    <w:p w14:paraId="42420B3D" w14:textId="0E95B588" w:rsidR="00547898" w:rsidRDefault="00547898">
      <w:pPr>
        <w:pStyle w:val="FootnoteText"/>
      </w:pPr>
      <w:r>
        <w:rPr>
          <w:rStyle w:val="FootnoteReference"/>
        </w:rPr>
        <w:footnoteRef/>
      </w:r>
      <w:r>
        <w:t xml:space="preserve"> </w:t>
      </w:r>
      <w:r w:rsidR="00FF3573">
        <w:tab/>
        <w:t>I</w:t>
      </w:r>
      <w:r w:rsidRPr="00547898">
        <w:t>ncluding on measures of conflict (</w:t>
      </w:r>
      <w:r w:rsidRPr="00430180">
        <w:rPr>
          <w:i/>
          <w:iCs/>
        </w:rPr>
        <w:t>d</w:t>
      </w:r>
      <w:r w:rsidR="00FF3573">
        <w:t xml:space="preserve"> </w:t>
      </w:r>
      <w:r w:rsidRPr="00547898">
        <w:t>=</w:t>
      </w:r>
      <w:r w:rsidR="00FF3573">
        <w:t xml:space="preserve"> </w:t>
      </w:r>
      <w:r w:rsidRPr="00547898">
        <w:t>0.38) and invalidation (</w:t>
      </w:r>
      <w:r w:rsidRPr="00430180">
        <w:rPr>
          <w:i/>
          <w:iCs/>
        </w:rPr>
        <w:t>d</w:t>
      </w:r>
      <w:r w:rsidR="00FF3573">
        <w:t xml:space="preserve"> </w:t>
      </w:r>
      <w:r w:rsidRPr="00547898">
        <w:t>=</w:t>
      </w:r>
      <w:r w:rsidR="00FF3573">
        <w:t xml:space="preserve"> </w:t>
      </w:r>
      <w:r w:rsidRPr="00547898">
        <w:t>0.44), but not negative affect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699F0" w14:textId="58E7030D" w:rsidR="009607F3" w:rsidRPr="00D616EB" w:rsidRDefault="00000000" w:rsidP="00D616EB">
    <w:pPr>
      <w:pStyle w:val="Header"/>
      <w:jc w:val="right"/>
      <w:rPr>
        <w:b/>
        <w:bCs/>
      </w:rPr>
    </w:pPr>
    <w:fldSimple w:instr=" STYLEREF  &quot;Report Title&quot;  \* MERGEFORMAT ">
      <w:r w:rsidR="00ED70AD" w:rsidRPr="00ED70AD">
        <w:rPr>
          <w:b/>
          <w:bCs/>
        </w:rPr>
        <w:t>Strengthening</w:t>
      </w:r>
      <w:r w:rsidR="00ED70AD">
        <w:t xml:space="preserve"> Defence and veteran couple relationships through relationship education: supplementary report</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BED40" w14:textId="0DB0BE2D" w:rsidR="002C1C47" w:rsidRPr="00EC440B" w:rsidRDefault="00000000" w:rsidP="00526EC6">
    <w:pPr>
      <w:pStyle w:val="Header"/>
      <w:rPr>
        <w:b/>
        <w:bCs/>
      </w:rPr>
    </w:pPr>
    <w:fldSimple w:instr=" STYLEREF  &quot;Report Title&quot;  \* MERGEFORMAT ">
      <w:r w:rsidR="00ED70AD" w:rsidRPr="00ED70AD">
        <w:rPr>
          <w:b/>
          <w:bCs/>
        </w:rPr>
        <w:t>Strengthening</w:t>
      </w:r>
      <w:r w:rsidR="00ED70AD">
        <w:t xml:space="preserve"> Defence and veteran couple relationships through relationship education: supplementary report</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34DAC" w14:textId="77777777" w:rsidR="00994670" w:rsidRDefault="009C1E30" w:rsidP="00C03ADF">
    <w:r w:rsidRPr="00C03ADF">
      <w:rPr>
        <w:noProof/>
      </w:rPr>
      <w:drawing>
        <wp:anchor distT="0" distB="0" distL="114300" distR="114300" simplePos="0" relativeHeight="251658240" behindDoc="0" locked="0" layoutInCell="1" allowOverlap="1" wp14:anchorId="64E5AEB1" wp14:editId="5A6BB768">
          <wp:simplePos x="0" y="0"/>
          <wp:positionH relativeFrom="column">
            <wp:posOffset>-384810</wp:posOffset>
          </wp:positionH>
          <wp:positionV relativeFrom="page">
            <wp:posOffset>532765</wp:posOffset>
          </wp:positionV>
          <wp:extent cx="3428365" cy="641350"/>
          <wp:effectExtent l="0" t="0" r="635" b="635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
                  <a:stretch>
                    <a:fillRect/>
                  </a:stretch>
                </pic:blipFill>
                <pic:spPr bwMode="auto">
                  <a:xfrm>
                    <a:off x="0" y="0"/>
                    <a:ext cx="3428365" cy="641350"/>
                  </a:xfrm>
                  <a:prstGeom prst="rect">
                    <a:avLst/>
                  </a:prstGeom>
                  <a:noFill/>
                  <a:ln>
                    <a:noFill/>
                  </a:ln>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5542E" w14:textId="252DF5B7" w:rsidR="00463079" w:rsidRPr="007D35F2" w:rsidRDefault="00000000" w:rsidP="000243F8">
    <w:pPr>
      <w:pStyle w:val="Header"/>
      <w:rPr>
        <w:lang w:val="en-AU"/>
      </w:rPr>
    </w:pPr>
    <w:fldSimple w:instr=" STYLEREF  &quot;Report Title&quot;  \* MERGEFORMAT ">
      <w:r w:rsidR="00ED70AD" w:rsidRPr="00ED70AD">
        <w:rPr>
          <w:b/>
          <w:bCs/>
        </w:rPr>
        <w:t>Strengthening Defence</w:t>
      </w:r>
      <w:r w:rsidR="00ED70AD">
        <w:t xml:space="preserve"> and veteran couple relationships through relationship education: supplementary report</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9F457" w14:textId="55E2C839" w:rsidR="00B74440" w:rsidRPr="00B74440" w:rsidRDefault="00000000" w:rsidP="00B74440">
    <w:pPr>
      <w:pStyle w:val="Header"/>
      <w:rPr>
        <w:b/>
        <w:bCs/>
      </w:rPr>
    </w:pPr>
    <w:fldSimple w:instr=" STYLEREF  &quot;Report Title&quot;  \* MERGEFORMAT ">
      <w:r w:rsidR="00AB01E8">
        <w:t>Strengthening Defence and veteran couple relationships through relationship education: supplementary report</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C040E604"/>
    <w:lvl w:ilvl="0">
      <w:start w:val="1"/>
      <w:numFmt w:val="bullet"/>
      <w:pStyle w:val="ListBullet2"/>
      <w:lvlText w:val="–"/>
      <w:lvlJc w:val="left"/>
      <w:pPr>
        <w:tabs>
          <w:tab w:val="num" w:pos="851"/>
        </w:tabs>
        <w:ind w:left="851" w:hanging="426"/>
      </w:pPr>
      <w:rPr>
        <w:rFonts w:ascii="Times New Roman" w:hAnsi="Times New Roman" w:cs="Times New Roman" w:hint="default"/>
        <w:color w:val="62136D"/>
      </w:rPr>
    </w:lvl>
  </w:abstractNum>
  <w:abstractNum w:abstractNumId="1" w15:restartNumberingAfterBreak="0">
    <w:nsid w:val="FFFFFF89"/>
    <w:multiLevelType w:val="singleLevel"/>
    <w:tmpl w:val="53986F8C"/>
    <w:lvl w:ilvl="0">
      <w:start w:val="1"/>
      <w:numFmt w:val="bullet"/>
      <w:pStyle w:val="ListBullet"/>
      <w:lvlText w:val=""/>
      <w:lvlJc w:val="left"/>
      <w:pPr>
        <w:tabs>
          <w:tab w:val="num" w:pos="425"/>
        </w:tabs>
        <w:ind w:left="425" w:hanging="425"/>
      </w:pPr>
      <w:rPr>
        <w:rFonts w:ascii="Wingdings" w:hAnsi="Wingdings" w:hint="default"/>
        <w:color w:val="62136D"/>
      </w:rPr>
    </w:lvl>
  </w:abstractNum>
  <w:abstractNum w:abstractNumId="2" w15:restartNumberingAfterBreak="0">
    <w:nsid w:val="03172EDD"/>
    <w:multiLevelType w:val="hybridMultilevel"/>
    <w:tmpl w:val="2FAEA720"/>
    <w:lvl w:ilvl="0" w:tplc="F89290FE">
      <w:start w:val="1"/>
      <w:numFmt w:val="lowerLetter"/>
      <w:pStyle w:val="ListNumber2"/>
      <w:lvlText w:val="%1."/>
      <w:lvlJc w:val="left"/>
      <w:pPr>
        <w:tabs>
          <w:tab w:val="num" w:pos="851"/>
        </w:tabs>
        <w:ind w:left="851" w:hanging="426"/>
      </w:pPr>
      <w:rPr>
        <w:rFonts w:hint="default"/>
        <w:color w:val="62136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D43A49"/>
    <w:multiLevelType w:val="hybridMultilevel"/>
    <w:tmpl w:val="58345870"/>
    <w:lvl w:ilvl="0" w:tplc="53E00DDC">
      <w:start w:val="1"/>
      <w:numFmt w:val="upperLetter"/>
      <w:pStyle w:val="Heading1Part"/>
      <w:lvlText w:val="Part %1. "/>
      <w:lvlJc w:val="left"/>
      <w:pPr>
        <w:ind w:left="1134" w:hanging="113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396F98"/>
    <w:multiLevelType w:val="hybridMultilevel"/>
    <w:tmpl w:val="1CD6A4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301F3E"/>
    <w:multiLevelType w:val="hybridMultilevel"/>
    <w:tmpl w:val="216C70EE"/>
    <w:lvl w:ilvl="0" w:tplc="E26A87F0">
      <w:start w:val="1"/>
      <w:numFmt w:val="lowerLetter"/>
      <w:pStyle w:val="TableNumber2"/>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6" w15:restartNumberingAfterBreak="0">
    <w:nsid w:val="17141D9F"/>
    <w:multiLevelType w:val="hybridMultilevel"/>
    <w:tmpl w:val="06F08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6F7D4E"/>
    <w:multiLevelType w:val="hybridMultilevel"/>
    <w:tmpl w:val="9774EBB6"/>
    <w:lvl w:ilvl="0" w:tplc="381AB0F6">
      <w:start w:val="1"/>
      <w:numFmt w:val="decimal"/>
      <w:pStyle w:val="TableNumber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F47794"/>
    <w:multiLevelType w:val="hybridMultilevel"/>
    <w:tmpl w:val="930A6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AF52A0"/>
    <w:multiLevelType w:val="hybridMultilevel"/>
    <w:tmpl w:val="A07C2E8E"/>
    <w:lvl w:ilvl="0" w:tplc="B99663A2">
      <w:start w:val="1"/>
      <w:numFmt w:val="decimal"/>
      <w:lvlText w:val="%1."/>
      <w:lvlJc w:val="left"/>
      <w:pPr>
        <w:ind w:left="720" w:hanging="360"/>
      </w:pPr>
      <w:rPr>
        <w:rFonts w:hint="default"/>
        <w:color w:val="2C26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FB4FA6"/>
    <w:multiLevelType w:val="hybridMultilevel"/>
    <w:tmpl w:val="D2EADED8"/>
    <w:lvl w:ilvl="0" w:tplc="6B6ED794">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A9E6E83"/>
    <w:multiLevelType w:val="hybridMultilevel"/>
    <w:tmpl w:val="E0DCE402"/>
    <w:lvl w:ilvl="0" w:tplc="BE6A8310">
      <w:start w:val="1"/>
      <w:numFmt w:val="decimal"/>
      <w:pStyle w:val="ListNumber"/>
      <w:lvlText w:val="%1."/>
      <w:lvlJc w:val="left"/>
      <w:pPr>
        <w:tabs>
          <w:tab w:val="num" w:pos="425"/>
        </w:tabs>
        <w:ind w:left="425" w:hanging="425"/>
      </w:pPr>
      <w:rPr>
        <w:rFonts w:hint="default"/>
        <w:color w:val="62136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9731DB"/>
    <w:multiLevelType w:val="hybridMultilevel"/>
    <w:tmpl w:val="CF628800"/>
    <w:lvl w:ilvl="0" w:tplc="FD5C72E6">
      <w:start w:val="1"/>
      <w:numFmt w:val="decimal"/>
      <w:pStyle w:val="ListParagraph"/>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3" w15:restartNumberingAfterBreak="0">
    <w:nsid w:val="3E42391D"/>
    <w:multiLevelType w:val="multilevel"/>
    <w:tmpl w:val="37763A9C"/>
    <w:lvl w:ilvl="0">
      <w:start w:val="1"/>
      <w:numFmt w:val="decimal"/>
      <w:lvlText w:val="%1"/>
      <w:lvlJc w:val="left"/>
      <w:pPr>
        <w:ind w:left="432" w:hanging="432"/>
      </w:pPr>
      <w:rPr>
        <w:rFonts w:hint="default"/>
      </w:rPr>
    </w:lvl>
    <w:lvl w:ilvl="1">
      <w:start w:val="1"/>
      <w:numFmt w:val="decimal"/>
      <w:lvlText w:val="%1.%2"/>
      <w:lvlJc w:val="left"/>
      <w:pPr>
        <w:ind w:left="4261"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3EDC48CD"/>
    <w:multiLevelType w:val="hybridMultilevel"/>
    <w:tmpl w:val="A162D30E"/>
    <w:lvl w:ilvl="0" w:tplc="44027134">
      <w:start w:val="1"/>
      <w:numFmt w:val="bullet"/>
      <w:pStyle w:val="Tabl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EF5202"/>
    <w:multiLevelType w:val="hybridMultilevel"/>
    <w:tmpl w:val="6E9A78DA"/>
    <w:lvl w:ilvl="0" w:tplc="E9A637F2">
      <w:start w:val="1"/>
      <w:numFmt w:val="bullet"/>
      <w:pStyle w:val="TableBullet2"/>
      <w:lvlText w:val="–"/>
      <w:lvlJc w:val="left"/>
      <w:pPr>
        <w:ind w:left="947" w:hanging="360"/>
      </w:pPr>
      <w:rPr>
        <w:rFonts w:ascii="Arial" w:hAnsi="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6" w15:restartNumberingAfterBreak="0">
    <w:nsid w:val="474D1327"/>
    <w:multiLevelType w:val="hybridMultilevel"/>
    <w:tmpl w:val="FA149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410B24"/>
    <w:multiLevelType w:val="multilevel"/>
    <w:tmpl w:val="03F416BE"/>
    <w:lvl w:ilvl="0">
      <w:start w:val="1"/>
      <w:numFmt w:val="decimal"/>
      <w:pStyle w:val="Heading1Outline"/>
      <w:lvlText w:val="%1."/>
      <w:lvlJc w:val="left"/>
      <w:pPr>
        <w:tabs>
          <w:tab w:val="num" w:pos="992"/>
        </w:tabs>
        <w:ind w:left="992" w:hanging="992"/>
      </w:pPr>
      <w:rPr>
        <w:rFonts w:hint="default"/>
      </w:rPr>
    </w:lvl>
    <w:lvl w:ilvl="1">
      <w:start w:val="1"/>
      <w:numFmt w:val="decimal"/>
      <w:pStyle w:val="Heading2Outline"/>
      <w:lvlText w:val="%1.%2."/>
      <w:lvlJc w:val="left"/>
      <w:pPr>
        <w:tabs>
          <w:tab w:val="num" w:pos="851"/>
        </w:tabs>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B554BCA"/>
    <w:multiLevelType w:val="hybridMultilevel"/>
    <w:tmpl w:val="B510D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AA3248"/>
    <w:multiLevelType w:val="hybridMultilevel"/>
    <w:tmpl w:val="119CD3C0"/>
    <w:lvl w:ilvl="0" w:tplc="E424FDC2">
      <w:start w:val="1"/>
      <w:numFmt w:val="bullet"/>
      <w:pStyle w:val="Box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F7279"/>
    <w:multiLevelType w:val="hybridMultilevel"/>
    <w:tmpl w:val="8378FFC0"/>
    <w:lvl w:ilvl="0" w:tplc="17F09F4C">
      <w:start w:val="1"/>
      <w:numFmt w:val="bullet"/>
      <w:pStyle w:val="CommentTextBullet"/>
      <w:lvlText w:val=""/>
      <w:lvlJc w:val="left"/>
      <w:pPr>
        <w:tabs>
          <w:tab w:val="num" w:pos="227"/>
        </w:tabs>
        <w:ind w:left="227" w:hanging="227"/>
      </w:pPr>
      <w:rPr>
        <w:rFonts w:ascii="Wingdings" w:hAnsi="Wingdings" w:hint="default"/>
        <w:color w:val="62136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FF3A30"/>
    <w:multiLevelType w:val="hybridMultilevel"/>
    <w:tmpl w:val="F57AF59A"/>
    <w:lvl w:ilvl="0" w:tplc="396E9286">
      <w:start w:val="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782122"/>
    <w:multiLevelType w:val="hybridMultilevel"/>
    <w:tmpl w:val="9A2AA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3308C8"/>
    <w:multiLevelType w:val="hybridMultilevel"/>
    <w:tmpl w:val="4828B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FC3C9C"/>
    <w:multiLevelType w:val="hybridMultilevel"/>
    <w:tmpl w:val="C12A0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174EB1"/>
    <w:multiLevelType w:val="hybridMultilevel"/>
    <w:tmpl w:val="E8FC9F34"/>
    <w:lvl w:ilvl="0" w:tplc="3F224BDC">
      <w:start w:val="1"/>
      <w:numFmt w:val="decimal"/>
      <w:pStyle w:val="Box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A80568"/>
    <w:multiLevelType w:val="hybridMultilevel"/>
    <w:tmpl w:val="0F048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AA58AF"/>
    <w:multiLevelType w:val="hybridMultilevel"/>
    <w:tmpl w:val="0526F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11702236">
    <w:abstractNumId w:val="1"/>
  </w:num>
  <w:num w:numId="2" w16cid:durableId="373698794">
    <w:abstractNumId w:val="0"/>
  </w:num>
  <w:num w:numId="3" w16cid:durableId="833036711">
    <w:abstractNumId w:val="2"/>
  </w:num>
  <w:num w:numId="4" w16cid:durableId="1823695744">
    <w:abstractNumId w:val="11"/>
  </w:num>
  <w:num w:numId="5" w16cid:durableId="1540242156">
    <w:abstractNumId w:val="17"/>
  </w:num>
  <w:num w:numId="6" w16cid:durableId="355423101">
    <w:abstractNumId w:val="20"/>
  </w:num>
  <w:num w:numId="7" w16cid:durableId="483133014">
    <w:abstractNumId w:val="3"/>
  </w:num>
  <w:num w:numId="8" w16cid:durableId="781342220">
    <w:abstractNumId w:val="19"/>
  </w:num>
  <w:num w:numId="9" w16cid:durableId="787546795">
    <w:abstractNumId w:val="25"/>
  </w:num>
  <w:num w:numId="10" w16cid:durableId="2042199520">
    <w:abstractNumId w:val="7"/>
  </w:num>
  <w:num w:numId="11" w16cid:durableId="2136293903">
    <w:abstractNumId w:val="14"/>
  </w:num>
  <w:num w:numId="12" w16cid:durableId="1400322482">
    <w:abstractNumId w:val="15"/>
  </w:num>
  <w:num w:numId="13" w16cid:durableId="1243442548">
    <w:abstractNumId w:val="5"/>
  </w:num>
  <w:num w:numId="14" w16cid:durableId="656689607">
    <w:abstractNumId w:val="12"/>
  </w:num>
  <w:num w:numId="15" w16cid:durableId="1800803398">
    <w:abstractNumId w:val="4"/>
  </w:num>
  <w:num w:numId="16" w16cid:durableId="774710834">
    <w:abstractNumId w:val="6"/>
  </w:num>
  <w:num w:numId="17" w16cid:durableId="1570312568">
    <w:abstractNumId w:val="22"/>
  </w:num>
  <w:num w:numId="18" w16cid:durableId="838302917">
    <w:abstractNumId w:val="23"/>
  </w:num>
  <w:num w:numId="19" w16cid:durableId="884297084">
    <w:abstractNumId w:val="9"/>
  </w:num>
  <w:num w:numId="20" w16cid:durableId="1016999511">
    <w:abstractNumId w:val="27"/>
  </w:num>
  <w:num w:numId="21" w16cid:durableId="1669359841">
    <w:abstractNumId w:val="18"/>
  </w:num>
  <w:num w:numId="22" w16cid:durableId="1816137620">
    <w:abstractNumId w:val="21"/>
  </w:num>
  <w:num w:numId="23" w16cid:durableId="165093979">
    <w:abstractNumId w:val="16"/>
  </w:num>
  <w:num w:numId="24" w16cid:durableId="3602092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25185391">
    <w:abstractNumId w:val="26"/>
  </w:num>
  <w:num w:numId="26" w16cid:durableId="1750615966">
    <w:abstractNumId w:val="10"/>
  </w:num>
  <w:num w:numId="27" w16cid:durableId="1872765649">
    <w:abstractNumId w:val="24"/>
  </w:num>
  <w:num w:numId="28" w16cid:durableId="1037504759">
    <w:abstractNumId w:val="17"/>
  </w:num>
  <w:num w:numId="29" w16cid:durableId="1244805065">
    <w:abstractNumId w:val="17"/>
  </w:num>
  <w:num w:numId="30" w16cid:durableId="1737780989">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A6E"/>
    <w:rsid w:val="0000005C"/>
    <w:rsid w:val="000004B9"/>
    <w:rsid w:val="000017DA"/>
    <w:rsid w:val="00001C2D"/>
    <w:rsid w:val="00002466"/>
    <w:rsid w:val="00002914"/>
    <w:rsid w:val="00005270"/>
    <w:rsid w:val="000052CA"/>
    <w:rsid w:val="00005F09"/>
    <w:rsid w:val="0000625A"/>
    <w:rsid w:val="00006E23"/>
    <w:rsid w:val="00007272"/>
    <w:rsid w:val="00007E94"/>
    <w:rsid w:val="000105EF"/>
    <w:rsid w:val="000108E5"/>
    <w:rsid w:val="00010F5F"/>
    <w:rsid w:val="00012201"/>
    <w:rsid w:val="00012BFA"/>
    <w:rsid w:val="00014264"/>
    <w:rsid w:val="00014E5E"/>
    <w:rsid w:val="0001540C"/>
    <w:rsid w:val="00015454"/>
    <w:rsid w:val="0001610A"/>
    <w:rsid w:val="00017858"/>
    <w:rsid w:val="00020626"/>
    <w:rsid w:val="00020B9F"/>
    <w:rsid w:val="000210EE"/>
    <w:rsid w:val="00021353"/>
    <w:rsid w:val="00021ACF"/>
    <w:rsid w:val="000243F8"/>
    <w:rsid w:val="0002587A"/>
    <w:rsid w:val="0002652C"/>
    <w:rsid w:val="00026FB2"/>
    <w:rsid w:val="00027707"/>
    <w:rsid w:val="000317CC"/>
    <w:rsid w:val="00031977"/>
    <w:rsid w:val="000320ED"/>
    <w:rsid w:val="00032492"/>
    <w:rsid w:val="0003309D"/>
    <w:rsid w:val="00034106"/>
    <w:rsid w:val="00034982"/>
    <w:rsid w:val="00034C63"/>
    <w:rsid w:val="00034CE0"/>
    <w:rsid w:val="000353C1"/>
    <w:rsid w:val="00035582"/>
    <w:rsid w:val="00036282"/>
    <w:rsid w:val="000364E6"/>
    <w:rsid w:val="00036D0F"/>
    <w:rsid w:val="00040272"/>
    <w:rsid w:val="0004076B"/>
    <w:rsid w:val="000407DC"/>
    <w:rsid w:val="00040E29"/>
    <w:rsid w:val="00040F18"/>
    <w:rsid w:val="00041170"/>
    <w:rsid w:val="000417A6"/>
    <w:rsid w:val="0004296B"/>
    <w:rsid w:val="00042AB5"/>
    <w:rsid w:val="00042AFF"/>
    <w:rsid w:val="00043134"/>
    <w:rsid w:val="00043AEC"/>
    <w:rsid w:val="00044115"/>
    <w:rsid w:val="00044350"/>
    <w:rsid w:val="0004438C"/>
    <w:rsid w:val="000444BC"/>
    <w:rsid w:val="00044916"/>
    <w:rsid w:val="000453EE"/>
    <w:rsid w:val="00045A87"/>
    <w:rsid w:val="000466A6"/>
    <w:rsid w:val="00046C00"/>
    <w:rsid w:val="00047822"/>
    <w:rsid w:val="00050529"/>
    <w:rsid w:val="000524E5"/>
    <w:rsid w:val="000532D4"/>
    <w:rsid w:val="00053429"/>
    <w:rsid w:val="0005433F"/>
    <w:rsid w:val="00054915"/>
    <w:rsid w:val="00054C48"/>
    <w:rsid w:val="00057E8B"/>
    <w:rsid w:val="00057EFE"/>
    <w:rsid w:val="0006109E"/>
    <w:rsid w:val="00061530"/>
    <w:rsid w:val="00063431"/>
    <w:rsid w:val="00063A9B"/>
    <w:rsid w:val="00064132"/>
    <w:rsid w:val="00064714"/>
    <w:rsid w:val="000656F8"/>
    <w:rsid w:val="00066082"/>
    <w:rsid w:val="000661B7"/>
    <w:rsid w:val="00066C94"/>
    <w:rsid w:val="0006748D"/>
    <w:rsid w:val="000679A0"/>
    <w:rsid w:val="00067A12"/>
    <w:rsid w:val="00067B59"/>
    <w:rsid w:val="00070376"/>
    <w:rsid w:val="00070529"/>
    <w:rsid w:val="00070829"/>
    <w:rsid w:val="00070F67"/>
    <w:rsid w:val="00071969"/>
    <w:rsid w:val="00071E2E"/>
    <w:rsid w:val="00071EA1"/>
    <w:rsid w:val="00072614"/>
    <w:rsid w:val="00072B11"/>
    <w:rsid w:val="00072CDD"/>
    <w:rsid w:val="00072E67"/>
    <w:rsid w:val="0007359E"/>
    <w:rsid w:val="000742F8"/>
    <w:rsid w:val="000744E2"/>
    <w:rsid w:val="000747C5"/>
    <w:rsid w:val="00074B38"/>
    <w:rsid w:val="00075509"/>
    <w:rsid w:val="000759F1"/>
    <w:rsid w:val="00075B60"/>
    <w:rsid w:val="00076926"/>
    <w:rsid w:val="00077201"/>
    <w:rsid w:val="00077B0F"/>
    <w:rsid w:val="00077C4A"/>
    <w:rsid w:val="00077D0B"/>
    <w:rsid w:val="0008012E"/>
    <w:rsid w:val="00080147"/>
    <w:rsid w:val="0008080D"/>
    <w:rsid w:val="00080C51"/>
    <w:rsid w:val="00081B33"/>
    <w:rsid w:val="00081B3E"/>
    <w:rsid w:val="00081D0C"/>
    <w:rsid w:val="00081E2D"/>
    <w:rsid w:val="00081F53"/>
    <w:rsid w:val="00081F76"/>
    <w:rsid w:val="000830AF"/>
    <w:rsid w:val="00084939"/>
    <w:rsid w:val="00085EC4"/>
    <w:rsid w:val="0008644A"/>
    <w:rsid w:val="00087218"/>
    <w:rsid w:val="00087AE4"/>
    <w:rsid w:val="00087BB3"/>
    <w:rsid w:val="00091473"/>
    <w:rsid w:val="00091DEC"/>
    <w:rsid w:val="000921BE"/>
    <w:rsid w:val="0009250D"/>
    <w:rsid w:val="00092A49"/>
    <w:rsid w:val="00094524"/>
    <w:rsid w:val="00095812"/>
    <w:rsid w:val="00096090"/>
    <w:rsid w:val="000974A2"/>
    <w:rsid w:val="0009768E"/>
    <w:rsid w:val="000979E7"/>
    <w:rsid w:val="000A0547"/>
    <w:rsid w:val="000A08C4"/>
    <w:rsid w:val="000A08F5"/>
    <w:rsid w:val="000A0BB2"/>
    <w:rsid w:val="000A0E15"/>
    <w:rsid w:val="000A0F51"/>
    <w:rsid w:val="000A11C3"/>
    <w:rsid w:val="000A197D"/>
    <w:rsid w:val="000A1B1C"/>
    <w:rsid w:val="000A1C7A"/>
    <w:rsid w:val="000A3537"/>
    <w:rsid w:val="000A3E83"/>
    <w:rsid w:val="000A54A0"/>
    <w:rsid w:val="000A5E81"/>
    <w:rsid w:val="000A62A8"/>
    <w:rsid w:val="000A6FCD"/>
    <w:rsid w:val="000A74B6"/>
    <w:rsid w:val="000A7AFE"/>
    <w:rsid w:val="000A7C9F"/>
    <w:rsid w:val="000A7D98"/>
    <w:rsid w:val="000B1126"/>
    <w:rsid w:val="000B1B53"/>
    <w:rsid w:val="000B1BC5"/>
    <w:rsid w:val="000B1CFB"/>
    <w:rsid w:val="000B2536"/>
    <w:rsid w:val="000B25D4"/>
    <w:rsid w:val="000B3AAB"/>
    <w:rsid w:val="000B489C"/>
    <w:rsid w:val="000B4C4B"/>
    <w:rsid w:val="000B571C"/>
    <w:rsid w:val="000B58B7"/>
    <w:rsid w:val="000B5DD0"/>
    <w:rsid w:val="000B5F86"/>
    <w:rsid w:val="000B622C"/>
    <w:rsid w:val="000B655C"/>
    <w:rsid w:val="000B667F"/>
    <w:rsid w:val="000B6962"/>
    <w:rsid w:val="000B70AA"/>
    <w:rsid w:val="000B722E"/>
    <w:rsid w:val="000B730E"/>
    <w:rsid w:val="000B761C"/>
    <w:rsid w:val="000B799F"/>
    <w:rsid w:val="000C046E"/>
    <w:rsid w:val="000C0552"/>
    <w:rsid w:val="000C090E"/>
    <w:rsid w:val="000C12BB"/>
    <w:rsid w:val="000C24E9"/>
    <w:rsid w:val="000C2F76"/>
    <w:rsid w:val="000C3AC3"/>
    <w:rsid w:val="000C4380"/>
    <w:rsid w:val="000C468B"/>
    <w:rsid w:val="000C49C1"/>
    <w:rsid w:val="000C4BCD"/>
    <w:rsid w:val="000C54D4"/>
    <w:rsid w:val="000C5A12"/>
    <w:rsid w:val="000C5D96"/>
    <w:rsid w:val="000C5F96"/>
    <w:rsid w:val="000C5FCD"/>
    <w:rsid w:val="000C6289"/>
    <w:rsid w:val="000C6B72"/>
    <w:rsid w:val="000C7177"/>
    <w:rsid w:val="000D0834"/>
    <w:rsid w:val="000D0C99"/>
    <w:rsid w:val="000D0E99"/>
    <w:rsid w:val="000D12E2"/>
    <w:rsid w:val="000D1FED"/>
    <w:rsid w:val="000D3304"/>
    <w:rsid w:val="000D3338"/>
    <w:rsid w:val="000D358F"/>
    <w:rsid w:val="000D3C3F"/>
    <w:rsid w:val="000D4434"/>
    <w:rsid w:val="000D58EC"/>
    <w:rsid w:val="000D6E6E"/>
    <w:rsid w:val="000D707A"/>
    <w:rsid w:val="000D72AE"/>
    <w:rsid w:val="000D7513"/>
    <w:rsid w:val="000D78D6"/>
    <w:rsid w:val="000D7BDD"/>
    <w:rsid w:val="000D7F91"/>
    <w:rsid w:val="000D7FEF"/>
    <w:rsid w:val="000E0C12"/>
    <w:rsid w:val="000E1ADD"/>
    <w:rsid w:val="000E1C33"/>
    <w:rsid w:val="000E1C65"/>
    <w:rsid w:val="000E1F81"/>
    <w:rsid w:val="000E20C8"/>
    <w:rsid w:val="000E2171"/>
    <w:rsid w:val="000E26ED"/>
    <w:rsid w:val="000E4339"/>
    <w:rsid w:val="000E445F"/>
    <w:rsid w:val="000E4A94"/>
    <w:rsid w:val="000E4D60"/>
    <w:rsid w:val="000E4F3C"/>
    <w:rsid w:val="000E6FEF"/>
    <w:rsid w:val="000E7AE8"/>
    <w:rsid w:val="000F06F8"/>
    <w:rsid w:val="000F1A62"/>
    <w:rsid w:val="000F214F"/>
    <w:rsid w:val="000F242F"/>
    <w:rsid w:val="000F253D"/>
    <w:rsid w:val="000F272B"/>
    <w:rsid w:val="000F2EA5"/>
    <w:rsid w:val="000F3530"/>
    <w:rsid w:val="000F40D6"/>
    <w:rsid w:val="000F425C"/>
    <w:rsid w:val="000F45F9"/>
    <w:rsid w:val="000F47F1"/>
    <w:rsid w:val="000F5256"/>
    <w:rsid w:val="000F554D"/>
    <w:rsid w:val="000F5EC7"/>
    <w:rsid w:val="000F5F67"/>
    <w:rsid w:val="000F6046"/>
    <w:rsid w:val="000F6D65"/>
    <w:rsid w:val="000F707E"/>
    <w:rsid w:val="000F70A5"/>
    <w:rsid w:val="000F720A"/>
    <w:rsid w:val="000F76B5"/>
    <w:rsid w:val="000F7A13"/>
    <w:rsid w:val="000F7C11"/>
    <w:rsid w:val="000F7D98"/>
    <w:rsid w:val="00100B98"/>
    <w:rsid w:val="0010124E"/>
    <w:rsid w:val="0010257F"/>
    <w:rsid w:val="0010399D"/>
    <w:rsid w:val="00103F85"/>
    <w:rsid w:val="001057CF"/>
    <w:rsid w:val="00106304"/>
    <w:rsid w:val="0010631B"/>
    <w:rsid w:val="00106CBE"/>
    <w:rsid w:val="0010721A"/>
    <w:rsid w:val="001075F1"/>
    <w:rsid w:val="00107EA6"/>
    <w:rsid w:val="0011189A"/>
    <w:rsid w:val="00112A9A"/>
    <w:rsid w:val="00112F49"/>
    <w:rsid w:val="001133AD"/>
    <w:rsid w:val="00113D8C"/>
    <w:rsid w:val="001149AA"/>
    <w:rsid w:val="00115236"/>
    <w:rsid w:val="0011660A"/>
    <w:rsid w:val="00116761"/>
    <w:rsid w:val="00116D33"/>
    <w:rsid w:val="001202A8"/>
    <w:rsid w:val="0012070E"/>
    <w:rsid w:val="00120D66"/>
    <w:rsid w:val="00122A44"/>
    <w:rsid w:val="00122E00"/>
    <w:rsid w:val="001230AE"/>
    <w:rsid w:val="00124E22"/>
    <w:rsid w:val="00125590"/>
    <w:rsid w:val="00125DD9"/>
    <w:rsid w:val="00127EE7"/>
    <w:rsid w:val="0013000A"/>
    <w:rsid w:val="00130D27"/>
    <w:rsid w:val="00130E5C"/>
    <w:rsid w:val="00131530"/>
    <w:rsid w:val="00131B89"/>
    <w:rsid w:val="0013205B"/>
    <w:rsid w:val="00132AC7"/>
    <w:rsid w:val="00132C14"/>
    <w:rsid w:val="001332F9"/>
    <w:rsid w:val="001334AF"/>
    <w:rsid w:val="00133552"/>
    <w:rsid w:val="00133560"/>
    <w:rsid w:val="00134209"/>
    <w:rsid w:val="0013519D"/>
    <w:rsid w:val="00135401"/>
    <w:rsid w:val="0013650F"/>
    <w:rsid w:val="001365A9"/>
    <w:rsid w:val="001366C1"/>
    <w:rsid w:val="00136C59"/>
    <w:rsid w:val="00137C2E"/>
    <w:rsid w:val="0014011A"/>
    <w:rsid w:val="00140344"/>
    <w:rsid w:val="001407FE"/>
    <w:rsid w:val="0014105B"/>
    <w:rsid w:val="0014130B"/>
    <w:rsid w:val="001416E3"/>
    <w:rsid w:val="00141CFB"/>
    <w:rsid w:val="00142411"/>
    <w:rsid w:val="00143AE3"/>
    <w:rsid w:val="0014420C"/>
    <w:rsid w:val="00144BCD"/>
    <w:rsid w:val="0014636E"/>
    <w:rsid w:val="00146973"/>
    <w:rsid w:val="00146E2E"/>
    <w:rsid w:val="0014704C"/>
    <w:rsid w:val="001471EE"/>
    <w:rsid w:val="001478D9"/>
    <w:rsid w:val="001478F0"/>
    <w:rsid w:val="00150BAC"/>
    <w:rsid w:val="00150CE3"/>
    <w:rsid w:val="00150EFA"/>
    <w:rsid w:val="00151761"/>
    <w:rsid w:val="00152A6E"/>
    <w:rsid w:val="00152C42"/>
    <w:rsid w:val="00153280"/>
    <w:rsid w:val="001547BE"/>
    <w:rsid w:val="00154C26"/>
    <w:rsid w:val="00154F9C"/>
    <w:rsid w:val="00155744"/>
    <w:rsid w:val="00155EA1"/>
    <w:rsid w:val="00156EBB"/>
    <w:rsid w:val="0016002B"/>
    <w:rsid w:val="001606B7"/>
    <w:rsid w:val="001608D8"/>
    <w:rsid w:val="0016090E"/>
    <w:rsid w:val="0016298E"/>
    <w:rsid w:val="001634B6"/>
    <w:rsid w:val="00163E5C"/>
    <w:rsid w:val="00164D67"/>
    <w:rsid w:val="001654DE"/>
    <w:rsid w:val="00165690"/>
    <w:rsid w:val="00166CEE"/>
    <w:rsid w:val="00167352"/>
    <w:rsid w:val="00170FB7"/>
    <w:rsid w:val="00171067"/>
    <w:rsid w:val="0017121A"/>
    <w:rsid w:val="00171E01"/>
    <w:rsid w:val="001723E4"/>
    <w:rsid w:val="00172475"/>
    <w:rsid w:val="00172C89"/>
    <w:rsid w:val="001731EE"/>
    <w:rsid w:val="001732B6"/>
    <w:rsid w:val="00173485"/>
    <w:rsid w:val="00175118"/>
    <w:rsid w:val="00175A8D"/>
    <w:rsid w:val="00177BA1"/>
    <w:rsid w:val="00177EB9"/>
    <w:rsid w:val="001801F5"/>
    <w:rsid w:val="00180989"/>
    <w:rsid w:val="00180C55"/>
    <w:rsid w:val="00181407"/>
    <w:rsid w:val="00181D08"/>
    <w:rsid w:val="00182070"/>
    <w:rsid w:val="0018218C"/>
    <w:rsid w:val="001822C3"/>
    <w:rsid w:val="001827AE"/>
    <w:rsid w:val="00182F73"/>
    <w:rsid w:val="00183930"/>
    <w:rsid w:val="00183C3F"/>
    <w:rsid w:val="00183DFA"/>
    <w:rsid w:val="001849C7"/>
    <w:rsid w:val="00185334"/>
    <w:rsid w:val="00186F84"/>
    <w:rsid w:val="00187DEC"/>
    <w:rsid w:val="00187E5C"/>
    <w:rsid w:val="00187EC5"/>
    <w:rsid w:val="001906E5"/>
    <w:rsid w:val="00190BC6"/>
    <w:rsid w:val="0019155E"/>
    <w:rsid w:val="001915EB"/>
    <w:rsid w:val="001916AE"/>
    <w:rsid w:val="00191F16"/>
    <w:rsid w:val="00192269"/>
    <w:rsid w:val="00192289"/>
    <w:rsid w:val="001937EA"/>
    <w:rsid w:val="00194FAE"/>
    <w:rsid w:val="001952A5"/>
    <w:rsid w:val="00195A73"/>
    <w:rsid w:val="001971B9"/>
    <w:rsid w:val="001972B4"/>
    <w:rsid w:val="00197D06"/>
    <w:rsid w:val="001A0102"/>
    <w:rsid w:val="001A04B2"/>
    <w:rsid w:val="001A0755"/>
    <w:rsid w:val="001A0A2B"/>
    <w:rsid w:val="001A1BA0"/>
    <w:rsid w:val="001A1F1C"/>
    <w:rsid w:val="001A1F5C"/>
    <w:rsid w:val="001A2718"/>
    <w:rsid w:val="001A2A21"/>
    <w:rsid w:val="001A2AF8"/>
    <w:rsid w:val="001A2F7D"/>
    <w:rsid w:val="001A479D"/>
    <w:rsid w:val="001A4BA0"/>
    <w:rsid w:val="001A4C19"/>
    <w:rsid w:val="001A4F06"/>
    <w:rsid w:val="001A5531"/>
    <w:rsid w:val="001A55C5"/>
    <w:rsid w:val="001A5C1D"/>
    <w:rsid w:val="001A5CF5"/>
    <w:rsid w:val="001A5EC9"/>
    <w:rsid w:val="001A68B3"/>
    <w:rsid w:val="001A6918"/>
    <w:rsid w:val="001A6D64"/>
    <w:rsid w:val="001A6FFF"/>
    <w:rsid w:val="001A7255"/>
    <w:rsid w:val="001B02B9"/>
    <w:rsid w:val="001B05E6"/>
    <w:rsid w:val="001B0B26"/>
    <w:rsid w:val="001B0B98"/>
    <w:rsid w:val="001B1338"/>
    <w:rsid w:val="001B24AB"/>
    <w:rsid w:val="001B3057"/>
    <w:rsid w:val="001B36FF"/>
    <w:rsid w:val="001B41F9"/>
    <w:rsid w:val="001B42A6"/>
    <w:rsid w:val="001B4420"/>
    <w:rsid w:val="001B55AB"/>
    <w:rsid w:val="001B5CFA"/>
    <w:rsid w:val="001B6BBE"/>
    <w:rsid w:val="001B6D38"/>
    <w:rsid w:val="001C0785"/>
    <w:rsid w:val="001C1D49"/>
    <w:rsid w:val="001C1FD0"/>
    <w:rsid w:val="001C234B"/>
    <w:rsid w:val="001C35B8"/>
    <w:rsid w:val="001C399E"/>
    <w:rsid w:val="001C489F"/>
    <w:rsid w:val="001C4AFA"/>
    <w:rsid w:val="001C65A6"/>
    <w:rsid w:val="001D041B"/>
    <w:rsid w:val="001D052A"/>
    <w:rsid w:val="001D0B9C"/>
    <w:rsid w:val="001D176F"/>
    <w:rsid w:val="001D553E"/>
    <w:rsid w:val="001D564F"/>
    <w:rsid w:val="001D65D6"/>
    <w:rsid w:val="001D6666"/>
    <w:rsid w:val="001D6A72"/>
    <w:rsid w:val="001E0162"/>
    <w:rsid w:val="001E1CE7"/>
    <w:rsid w:val="001E1D98"/>
    <w:rsid w:val="001E2727"/>
    <w:rsid w:val="001E286D"/>
    <w:rsid w:val="001E38EF"/>
    <w:rsid w:val="001E39CC"/>
    <w:rsid w:val="001E3E49"/>
    <w:rsid w:val="001E4072"/>
    <w:rsid w:val="001E524E"/>
    <w:rsid w:val="001E556A"/>
    <w:rsid w:val="001E6A7B"/>
    <w:rsid w:val="001E71FA"/>
    <w:rsid w:val="001E78BC"/>
    <w:rsid w:val="001E79E0"/>
    <w:rsid w:val="001E7FE3"/>
    <w:rsid w:val="001F0015"/>
    <w:rsid w:val="001F0D65"/>
    <w:rsid w:val="001F1379"/>
    <w:rsid w:val="001F19A3"/>
    <w:rsid w:val="001F283D"/>
    <w:rsid w:val="001F3600"/>
    <w:rsid w:val="001F3AD9"/>
    <w:rsid w:val="001F3B46"/>
    <w:rsid w:val="001F43F2"/>
    <w:rsid w:val="001F4F1C"/>
    <w:rsid w:val="001F54BF"/>
    <w:rsid w:val="001F570A"/>
    <w:rsid w:val="001F600A"/>
    <w:rsid w:val="001F6706"/>
    <w:rsid w:val="001F7358"/>
    <w:rsid w:val="001F78B7"/>
    <w:rsid w:val="001F7B82"/>
    <w:rsid w:val="001F7EF4"/>
    <w:rsid w:val="00200804"/>
    <w:rsid w:val="00200EFC"/>
    <w:rsid w:val="002010FF"/>
    <w:rsid w:val="00202207"/>
    <w:rsid w:val="002024C9"/>
    <w:rsid w:val="00202C0F"/>
    <w:rsid w:val="002042E3"/>
    <w:rsid w:val="002045A2"/>
    <w:rsid w:val="00204B5C"/>
    <w:rsid w:val="002055BB"/>
    <w:rsid w:val="002058E2"/>
    <w:rsid w:val="00210C86"/>
    <w:rsid w:val="00210E4D"/>
    <w:rsid w:val="0021117C"/>
    <w:rsid w:val="0021172B"/>
    <w:rsid w:val="00211AAA"/>
    <w:rsid w:val="002126FA"/>
    <w:rsid w:val="0021364A"/>
    <w:rsid w:val="00213C99"/>
    <w:rsid w:val="00214580"/>
    <w:rsid w:val="0021462B"/>
    <w:rsid w:val="002156D3"/>
    <w:rsid w:val="00215BF1"/>
    <w:rsid w:val="0021754E"/>
    <w:rsid w:val="00217CCF"/>
    <w:rsid w:val="00217F1C"/>
    <w:rsid w:val="00220AA3"/>
    <w:rsid w:val="00221577"/>
    <w:rsid w:val="00221639"/>
    <w:rsid w:val="00221806"/>
    <w:rsid w:val="0022291C"/>
    <w:rsid w:val="00222D01"/>
    <w:rsid w:val="00223263"/>
    <w:rsid w:val="00223FB1"/>
    <w:rsid w:val="002240B6"/>
    <w:rsid w:val="002247A3"/>
    <w:rsid w:val="00225729"/>
    <w:rsid w:val="00225A29"/>
    <w:rsid w:val="002263DB"/>
    <w:rsid w:val="00226994"/>
    <w:rsid w:val="00227649"/>
    <w:rsid w:val="00232D65"/>
    <w:rsid w:val="002337BE"/>
    <w:rsid w:val="00233DD3"/>
    <w:rsid w:val="00233E4D"/>
    <w:rsid w:val="00233FB8"/>
    <w:rsid w:val="00234230"/>
    <w:rsid w:val="002345E0"/>
    <w:rsid w:val="00235A25"/>
    <w:rsid w:val="002400C9"/>
    <w:rsid w:val="0024136D"/>
    <w:rsid w:val="00241641"/>
    <w:rsid w:val="00241D96"/>
    <w:rsid w:val="00242D33"/>
    <w:rsid w:val="00243399"/>
    <w:rsid w:val="00243FB8"/>
    <w:rsid w:val="00244545"/>
    <w:rsid w:val="002458F4"/>
    <w:rsid w:val="002463A2"/>
    <w:rsid w:val="00246AEA"/>
    <w:rsid w:val="00252337"/>
    <w:rsid w:val="00252A56"/>
    <w:rsid w:val="00252AFF"/>
    <w:rsid w:val="002534A7"/>
    <w:rsid w:val="00254353"/>
    <w:rsid w:val="002545E0"/>
    <w:rsid w:val="0025501A"/>
    <w:rsid w:val="002550DA"/>
    <w:rsid w:val="0025522C"/>
    <w:rsid w:val="002562C7"/>
    <w:rsid w:val="00257462"/>
    <w:rsid w:val="002608FC"/>
    <w:rsid w:val="00260AFD"/>
    <w:rsid w:val="00260D59"/>
    <w:rsid w:val="00262BA3"/>
    <w:rsid w:val="0026332A"/>
    <w:rsid w:val="00264311"/>
    <w:rsid w:val="00264C46"/>
    <w:rsid w:val="00265EB6"/>
    <w:rsid w:val="0026638F"/>
    <w:rsid w:val="0026645E"/>
    <w:rsid w:val="002665F4"/>
    <w:rsid w:val="00266947"/>
    <w:rsid w:val="00266C1A"/>
    <w:rsid w:val="002670F2"/>
    <w:rsid w:val="0026788A"/>
    <w:rsid w:val="00267BC2"/>
    <w:rsid w:val="00267F4B"/>
    <w:rsid w:val="00271595"/>
    <w:rsid w:val="002715BD"/>
    <w:rsid w:val="002717AF"/>
    <w:rsid w:val="002727D3"/>
    <w:rsid w:val="002732B6"/>
    <w:rsid w:val="00274212"/>
    <w:rsid w:val="00275260"/>
    <w:rsid w:val="00276576"/>
    <w:rsid w:val="002769D8"/>
    <w:rsid w:val="00276E1F"/>
    <w:rsid w:val="002805D2"/>
    <w:rsid w:val="002810FA"/>
    <w:rsid w:val="0028135F"/>
    <w:rsid w:val="00282973"/>
    <w:rsid w:val="0028307C"/>
    <w:rsid w:val="00283388"/>
    <w:rsid w:val="002835F2"/>
    <w:rsid w:val="00284DDF"/>
    <w:rsid w:val="002854C4"/>
    <w:rsid w:val="002857E4"/>
    <w:rsid w:val="00285A3A"/>
    <w:rsid w:val="00290935"/>
    <w:rsid w:val="00290C3A"/>
    <w:rsid w:val="00291BD5"/>
    <w:rsid w:val="00291CDB"/>
    <w:rsid w:val="00292399"/>
    <w:rsid w:val="002925B1"/>
    <w:rsid w:val="00292663"/>
    <w:rsid w:val="002929D6"/>
    <w:rsid w:val="00292A36"/>
    <w:rsid w:val="00292BC7"/>
    <w:rsid w:val="00293D1D"/>
    <w:rsid w:val="00293DF2"/>
    <w:rsid w:val="00293EDE"/>
    <w:rsid w:val="002945E3"/>
    <w:rsid w:val="00294799"/>
    <w:rsid w:val="0029496F"/>
    <w:rsid w:val="00294F29"/>
    <w:rsid w:val="002954C9"/>
    <w:rsid w:val="002959F6"/>
    <w:rsid w:val="00295EC3"/>
    <w:rsid w:val="0029614E"/>
    <w:rsid w:val="0029648E"/>
    <w:rsid w:val="00296677"/>
    <w:rsid w:val="0029692D"/>
    <w:rsid w:val="00296BE9"/>
    <w:rsid w:val="0029761A"/>
    <w:rsid w:val="002A1C44"/>
    <w:rsid w:val="002A1EC3"/>
    <w:rsid w:val="002A2078"/>
    <w:rsid w:val="002A4077"/>
    <w:rsid w:val="002A440A"/>
    <w:rsid w:val="002A4509"/>
    <w:rsid w:val="002A6314"/>
    <w:rsid w:val="002A63D0"/>
    <w:rsid w:val="002A7720"/>
    <w:rsid w:val="002B03DE"/>
    <w:rsid w:val="002B0A8A"/>
    <w:rsid w:val="002B1429"/>
    <w:rsid w:val="002B1504"/>
    <w:rsid w:val="002B1925"/>
    <w:rsid w:val="002B1B69"/>
    <w:rsid w:val="002B1DD0"/>
    <w:rsid w:val="002B30C8"/>
    <w:rsid w:val="002B320B"/>
    <w:rsid w:val="002B320F"/>
    <w:rsid w:val="002B4BF5"/>
    <w:rsid w:val="002B4CB0"/>
    <w:rsid w:val="002B4E99"/>
    <w:rsid w:val="002B52BF"/>
    <w:rsid w:val="002B5A5E"/>
    <w:rsid w:val="002B64D3"/>
    <w:rsid w:val="002B6526"/>
    <w:rsid w:val="002B767B"/>
    <w:rsid w:val="002B77B4"/>
    <w:rsid w:val="002B7A44"/>
    <w:rsid w:val="002C047B"/>
    <w:rsid w:val="002C1978"/>
    <w:rsid w:val="002C1C47"/>
    <w:rsid w:val="002C1D1C"/>
    <w:rsid w:val="002C204E"/>
    <w:rsid w:val="002C2325"/>
    <w:rsid w:val="002C2A33"/>
    <w:rsid w:val="002C2BC6"/>
    <w:rsid w:val="002C419C"/>
    <w:rsid w:val="002C566C"/>
    <w:rsid w:val="002C6948"/>
    <w:rsid w:val="002D0221"/>
    <w:rsid w:val="002D02E0"/>
    <w:rsid w:val="002D067C"/>
    <w:rsid w:val="002D09C0"/>
    <w:rsid w:val="002D2857"/>
    <w:rsid w:val="002D28DE"/>
    <w:rsid w:val="002D293E"/>
    <w:rsid w:val="002D56AD"/>
    <w:rsid w:val="002D5793"/>
    <w:rsid w:val="002D58EA"/>
    <w:rsid w:val="002D76CD"/>
    <w:rsid w:val="002E0025"/>
    <w:rsid w:val="002E0735"/>
    <w:rsid w:val="002E07CC"/>
    <w:rsid w:val="002E09E1"/>
    <w:rsid w:val="002E0B49"/>
    <w:rsid w:val="002E10EB"/>
    <w:rsid w:val="002E1A37"/>
    <w:rsid w:val="002E1BEC"/>
    <w:rsid w:val="002E25B9"/>
    <w:rsid w:val="002E29F7"/>
    <w:rsid w:val="002E2F31"/>
    <w:rsid w:val="002E36CB"/>
    <w:rsid w:val="002E3A77"/>
    <w:rsid w:val="002E418F"/>
    <w:rsid w:val="002E479B"/>
    <w:rsid w:val="002E4903"/>
    <w:rsid w:val="002E4D54"/>
    <w:rsid w:val="002E4E06"/>
    <w:rsid w:val="002E56E1"/>
    <w:rsid w:val="002E6743"/>
    <w:rsid w:val="002E7135"/>
    <w:rsid w:val="002E7564"/>
    <w:rsid w:val="002E7A67"/>
    <w:rsid w:val="002F1901"/>
    <w:rsid w:val="002F281B"/>
    <w:rsid w:val="002F2F17"/>
    <w:rsid w:val="002F3B29"/>
    <w:rsid w:val="002F40B3"/>
    <w:rsid w:val="002F4A4B"/>
    <w:rsid w:val="002F4E9A"/>
    <w:rsid w:val="002F57F4"/>
    <w:rsid w:val="002F618C"/>
    <w:rsid w:val="002F6BC1"/>
    <w:rsid w:val="002F774A"/>
    <w:rsid w:val="002F7B19"/>
    <w:rsid w:val="00301AEC"/>
    <w:rsid w:val="003024D4"/>
    <w:rsid w:val="00303231"/>
    <w:rsid w:val="00303310"/>
    <w:rsid w:val="00303D52"/>
    <w:rsid w:val="00306B07"/>
    <w:rsid w:val="0030739A"/>
    <w:rsid w:val="0030756B"/>
    <w:rsid w:val="003079C5"/>
    <w:rsid w:val="0031090D"/>
    <w:rsid w:val="0031189B"/>
    <w:rsid w:val="00312CB1"/>
    <w:rsid w:val="00313862"/>
    <w:rsid w:val="00313868"/>
    <w:rsid w:val="00313B49"/>
    <w:rsid w:val="0031468E"/>
    <w:rsid w:val="0031489B"/>
    <w:rsid w:val="00314E14"/>
    <w:rsid w:val="003151E2"/>
    <w:rsid w:val="0031522E"/>
    <w:rsid w:val="0031523D"/>
    <w:rsid w:val="0031720F"/>
    <w:rsid w:val="00317476"/>
    <w:rsid w:val="003201AF"/>
    <w:rsid w:val="003224CB"/>
    <w:rsid w:val="00322642"/>
    <w:rsid w:val="00322E24"/>
    <w:rsid w:val="003237AF"/>
    <w:rsid w:val="003239C8"/>
    <w:rsid w:val="00323ECB"/>
    <w:rsid w:val="0032468F"/>
    <w:rsid w:val="003246B0"/>
    <w:rsid w:val="00324807"/>
    <w:rsid w:val="00324EA5"/>
    <w:rsid w:val="0032554B"/>
    <w:rsid w:val="0032644D"/>
    <w:rsid w:val="00326C8D"/>
    <w:rsid w:val="00327181"/>
    <w:rsid w:val="00327A2F"/>
    <w:rsid w:val="00327C66"/>
    <w:rsid w:val="00330DF1"/>
    <w:rsid w:val="00330E66"/>
    <w:rsid w:val="0033174C"/>
    <w:rsid w:val="00331803"/>
    <w:rsid w:val="00331B2B"/>
    <w:rsid w:val="00331F83"/>
    <w:rsid w:val="00332FC2"/>
    <w:rsid w:val="00332FCF"/>
    <w:rsid w:val="003331C5"/>
    <w:rsid w:val="0033347C"/>
    <w:rsid w:val="00333661"/>
    <w:rsid w:val="00333CD9"/>
    <w:rsid w:val="0033489D"/>
    <w:rsid w:val="00335048"/>
    <w:rsid w:val="003350D6"/>
    <w:rsid w:val="003356E3"/>
    <w:rsid w:val="0033617E"/>
    <w:rsid w:val="00336A47"/>
    <w:rsid w:val="00336BCC"/>
    <w:rsid w:val="0033744B"/>
    <w:rsid w:val="00337763"/>
    <w:rsid w:val="00337BCF"/>
    <w:rsid w:val="003401BC"/>
    <w:rsid w:val="00340C4D"/>
    <w:rsid w:val="00340E92"/>
    <w:rsid w:val="003410BB"/>
    <w:rsid w:val="0034153F"/>
    <w:rsid w:val="00341C81"/>
    <w:rsid w:val="00341D51"/>
    <w:rsid w:val="0034268B"/>
    <w:rsid w:val="003429E9"/>
    <w:rsid w:val="0034306F"/>
    <w:rsid w:val="00344C55"/>
    <w:rsid w:val="00344D0B"/>
    <w:rsid w:val="00346F22"/>
    <w:rsid w:val="003471C7"/>
    <w:rsid w:val="003505D5"/>
    <w:rsid w:val="003517E3"/>
    <w:rsid w:val="00352887"/>
    <w:rsid w:val="00352ADD"/>
    <w:rsid w:val="00352C8B"/>
    <w:rsid w:val="0035310E"/>
    <w:rsid w:val="003537FF"/>
    <w:rsid w:val="003546A3"/>
    <w:rsid w:val="003550FA"/>
    <w:rsid w:val="00355ED3"/>
    <w:rsid w:val="003562A1"/>
    <w:rsid w:val="003564C5"/>
    <w:rsid w:val="003566B7"/>
    <w:rsid w:val="00357008"/>
    <w:rsid w:val="003570B0"/>
    <w:rsid w:val="00357BD1"/>
    <w:rsid w:val="00360914"/>
    <w:rsid w:val="00360FB3"/>
    <w:rsid w:val="0036140C"/>
    <w:rsid w:val="003614A6"/>
    <w:rsid w:val="00361DBB"/>
    <w:rsid w:val="00362728"/>
    <w:rsid w:val="00362F2F"/>
    <w:rsid w:val="0036336A"/>
    <w:rsid w:val="00363F4C"/>
    <w:rsid w:val="0036488A"/>
    <w:rsid w:val="00365450"/>
    <w:rsid w:val="00365C7F"/>
    <w:rsid w:val="003666E6"/>
    <w:rsid w:val="00366D55"/>
    <w:rsid w:val="00366FE1"/>
    <w:rsid w:val="0036713B"/>
    <w:rsid w:val="003672B7"/>
    <w:rsid w:val="00367FB0"/>
    <w:rsid w:val="00370416"/>
    <w:rsid w:val="00370C00"/>
    <w:rsid w:val="00370D22"/>
    <w:rsid w:val="003716CB"/>
    <w:rsid w:val="00372513"/>
    <w:rsid w:val="00372618"/>
    <w:rsid w:val="00372688"/>
    <w:rsid w:val="00372E3F"/>
    <w:rsid w:val="00373DFD"/>
    <w:rsid w:val="003742C2"/>
    <w:rsid w:val="0037562C"/>
    <w:rsid w:val="003757BA"/>
    <w:rsid w:val="0038030E"/>
    <w:rsid w:val="003804DC"/>
    <w:rsid w:val="00381012"/>
    <w:rsid w:val="00381EB9"/>
    <w:rsid w:val="00382A03"/>
    <w:rsid w:val="00383AC5"/>
    <w:rsid w:val="00383F53"/>
    <w:rsid w:val="003849CF"/>
    <w:rsid w:val="00384AD3"/>
    <w:rsid w:val="003857F3"/>
    <w:rsid w:val="00385D1F"/>
    <w:rsid w:val="003865FA"/>
    <w:rsid w:val="00386613"/>
    <w:rsid w:val="00386C4E"/>
    <w:rsid w:val="00387010"/>
    <w:rsid w:val="003871D8"/>
    <w:rsid w:val="00387A47"/>
    <w:rsid w:val="00391084"/>
    <w:rsid w:val="00391120"/>
    <w:rsid w:val="00391A26"/>
    <w:rsid w:val="00391AE8"/>
    <w:rsid w:val="00391AF2"/>
    <w:rsid w:val="00391E52"/>
    <w:rsid w:val="0039216C"/>
    <w:rsid w:val="003923F9"/>
    <w:rsid w:val="00392411"/>
    <w:rsid w:val="0039260B"/>
    <w:rsid w:val="00392D1C"/>
    <w:rsid w:val="0039373C"/>
    <w:rsid w:val="003941E4"/>
    <w:rsid w:val="00394278"/>
    <w:rsid w:val="0039448A"/>
    <w:rsid w:val="00394CF8"/>
    <w:rsid w:val="00394FF8"/>
    <w:rsid w:val="0039603B"/>
    <w:rsid w:val="00396192"/>
    <w:rsid w:val="00396D23"/>
    <w:rsid w:val="003974F0"/>
    <w:rsid w:val="0039772D"/>
    <w:rsid w:val="00397B7B"/>
    <w:rsid w:val="003A00C9"/>
    <w:rsid w:val="003A1EFC"/>
    <w:rsid w:val="003A2612"/>
    <w:rsid w:val="003A2ACA"/>
    <w:rsid w:val="003A2F70"/>
    <w:rsid w:val="003A2FE4"/>
    <w:rsid w:val="003A31BE"/>
    <w:rsid w:val="003A3B55"/>
    <w:rsid w:val="003A3D97"/>
    <w:rsid w:val="003A41A0"/>
    <w:rsid w:val="003A563B"/>
    <w:rsid w:val="003A5B15"/>
    <w:rsid w:val="003A64ED"/>
    <w:rsid w:val="003A67D2"/>
    <w:rsid w:val="003A6F59"/>
    <w:rsid w:val="003A77F2"/>
    <w:rsid w:val="003B07F9"/>
    <w:rsid w:val="003B09AD"/>
    <w:rsid w:val="003B164E"/>
    <w:rsid w:val="003B2199"/>
    <w:rsid w:val="003B2AB7"/>
    <w:rsid w:val="003B32A0"/>
    <w:rsid w:val="003B423F"/>
    <w:rsid w:val="003B48B6"/>
    <w:rsid w:val="003B57F0"/>
    <w:rsid w:val="003B5C8A"/>
    <w:rsid w:val="003B7003"/>
    <w:rsid w:val="003C042F"/>
    <w:rsid w:val="003C0622"/>
    <w:rsid w:val="003C0D74"/>
    <w:rsid w:val="003C0E73"/>
    <w:rsid w:val="003C15F9"/>
    <w:rsid w:val="003C1872"/>
    <w:rsid w:val="003C1982"/>
    <w:rsid w:val="003C1FEC"/>
    <w:rsid w:val="003C2664"/>
    <w:rsid w:val="003C353C"/>
    <w:rsid w:val="003C474C"/>
    <w:rsid w:val="003C5B52"/>
    <w:rsid w:val="003C6266"/>
    <w:rsid w:val="003C6C7B"/>
    <w:rsid w:val="003C6E98"/>
    <w:rsid w:val="003D0141"/>
    <w:rsid w:val="003D0727"/>
    <w:rsid w:val="003D19D4"/>
    <w:rsid w:val="003D19DC"/>
    <w:rsid w:val="003D1FB9"/>
    <w:rsid w:val="003D2630"/>
    <w:rsid w:val="003D2686"/>
    <w:rsid w:val="003D274B"/>
    <w:rsid w:val="003D2F13"/>
    <w:rsid w:val="003D349E"/>
    <w:rsid w:val="003D3DDF"/>
    <w:rsid w:val="003D3F79"/>
    <w:rsid w:val="003D427B"/>
    <w:rsid w:val="003D4DF8"/>
    <w:rsid w:val="003D78A2"/>
    <w:rsid w:val="003D7CB6"/>
    <w:rsid w:val="003E01D3"/>
    <w:rsid w:val="003E08C5"/>
    <w:rsid w:val="003E0927"/>
    <w:rsid w:val="003E0CB0"/>
    <w:rsid w:val="003E0D49"/>
    <w:rsid w:val="003E0DF7"/>
    <w:rsid w:val="003E1C28"/>
    <w:rsid w:val="003E32EB"/>
    <w:rsid w:val="003E384C"/>
    <w:rsid w:val="003E3CB6"/>
    <w:rsid w:val="003E3D3B"/>
    <w:rsid w:val="003E3D85"/>
    <w:rsid w:val="003E3F6C"/>
    <w:rsid w:val="003E42AB"/>
    <w:rsid w:val="003E44A3"/>
    <w:rsid w:val="003E62FB"/>
    <w:rsid w:val="003E6882"/>
    <w:rsid w:val="003E7005"/>
    <w:rsid w:val="003F01F3"/>
    <w:rsid w:val="003F076B"/>
    <w:rsid w:val="003F087C"/>
    <w:rsid w:val="003F0C9B"/>
    <w:rsid w:val="003F10BD"/>
    <w:rsid w:val="003F1D12"/>
    <w:rsid w:val="003F2244"/>
    <w:rsid w:val="003F2B57"/>
    <w:rsid w:val="0040015C"/>
    <w:rsid w:val="004001C3"/>
    <w:rsid w:val="00400865"/>
    <w:rsid w:val="004017FC"/>
    <w:rsid w:val="00403DA9"/>
    <w:rsid w:val="00403E3D"/>
    <w:rsid w:val="004042AE"/>
    <w:rsid w:val="00405956"/>
    <w:rsid w:val="00405A80"/>
    <w:rsid w:val="00406DB5"/>
    <w:rsid w:val="00406F74"/>
    <w:rsid w:val="00407050"/>
    <w:rsid w:val="00407164"/>
    <w:rsid w:val="004079C8"/>
    <w:rsid w:val="00407AB8"/>
    <w:rsid w:val="004100B0"/>
    <w:rsid w:val="004100BA"/>
    <w:rsid w:val="00410C53"/>
    <w:rsid w:val="00410FB9"/>
    <w:rsid w:val="004111C0"/>
    <w:rsid w:val="004117B0"/>
    <w:rsid w:val="004130FD"/>
    <w:rsid w:val="00413E4E"/>
    <w:rsid w:val="00413FFE"/>
    <w:rsid w:val="0041429A"/>
    <w:rsid w:val="00414530"/>
    <w:rsid w:val="00414658"/>
    <w:rsid w:val="004149D6"/>
    <w:rsid w:val="004150D6"/>
    <w:rsid w:val="00415989"/>
    <w:rsid w:val="004160D5"/>
    <w:rsid w:val="00416840"/>
    <w:rsid w:val="00416B2B"/>
    <w:rsid w:val="00416F77"/>
    <w:rsid w:val="004205E0"/>
    <w:rsid w:val="00420ABD"/>
    <w:rsid w:val="00420CEE"/>
    <w:rsid w:val="004210B6"/>
    <w:rsid w:val="004217B4"/>
    <w:rsid w:val="004217DE"/>
    <w:rsid w:val="00421B04"/>
    <w:rsid w:val="00421BC3"/>
    <w:rsid w:val="0042292B"/>
    <w:rsid w:val="00422E22"/>
    <w:rsid w:val="0042341C"/>
    <w:rsid w:val="00423CCB"/>
    <w:rsid w:val="00424121"/>
    <w:rsid w:val="00424482"/>
    <w:rsid w:val="004256E2"/>
    <w:rsid w:val="00425CF2"/>
    <w:rsid w:val="00425DC8"/>
    <w:rsid w:val="0042654A"/>
    <w:rsid w:val="00426623"/>
    <w:rsid w:val="00426A6A"/>
    <w:rsid w:val="00430180"/>
    <w:rsid w:val="00430FDB"/>
    <w:rsid w:val="00431332"/>
    <w:rsid w:val="004315E5"/>
    <w:rsid w:val="004321BD"/>
    <w:rsid w:val="004325F1"/>
    <w:rsid w:val="00432F2B"/>
    <w:rsid w:val="0043430C"/>
    <w:rsid w:val="004347A8"/>
    <w:rsid w:val="00436805"/>
    <w:rsid w:val="00437854"/>
    <w:rsid w:val="00437D2C"/>
    <w:rsid w:val="00437E24"/>
    <w:rsid w:val="00441F9E"/>
    <w:rsid w:val="0044225F"/>
    <w:rsid w:val="00442385"/>
    <w:rsid w:val="00442817"/>
    <w:rsid w:val="00442984"/>
    <w:rsid w:val="004433AE"/>
    <w:rsid w:val="00443F2D"/>
    <w:rsid w:val="004447AC"/>
    <w:rsid w:val="0044481C"/>
    <w:rsid w:val="00444977"/>
    <w:rsid w:val="004450F4"/>
    <w:rsid w:val="00445B9A"/>
    <w:rsid w:val="004477FC"/>
    <w:rsid w:val="0044785E"/>
    <w:rsid w:val="00447AFD"/>
    <w:rsid w:val="00450BB9"/>
    <w:rsid w:val="00450C34"/>
    <w:rsid w:val="00451B2F"/>
    <w:rsid w:val="00451BFF"/>
    <w:rsid w:val="00452FB2"/>
    <w:rsid w:val="00453AB5"/>
    <w:rsid w:val="0045556A"/>
    <w:rsid w:val="004558CE"/>
    <w:rsid w:val="004559C0"/>
    <w:rsid w:val="00455EFA"/>
    <w:rsid w:val="0045633D"/>
    <w:rsid w:val="00456FF6"/>
    <w:rsid w:val="004579A1"/>
    <w:rsid w:val="00460C27"/>
    <w:rsid w:val="0046110C"/>
    <w:rsid w:val="00461216"/>
    <w:rsid w:val="00462087"/>
    <w:rsid w:val="00463079"/>
    <w:rsid w:val="00463BB2"/>
    <w:rsid w:val="004640F9"/>
    <w:rsid w:val="004648AA"/>
    <w:rsid w:val="0046684F"/>
    <w:rsid w:val="00466A7F"/>
    <w:rsid w:val="00470107"/>
    <w:rsid w:val="0047084F"/>
    <w:rsid w:val="004716FD"/>
    <w:rsid w:val="004729A9"/>
    <w:rsid w:val="00473B10"/>
    <w:rsid w:val="00473C78"/>
    <w:rsid w:val="00473D21"/>
    <w:rsid w:val="00473F20"/>
    <w:rsid w:val="00473F6C"/>
    <w:rsid w:val="0047428E"/>
    <w:rsid w:val="00474CFA"/>
    <w:rsid w:val="004755A6"/>
    <w:rsid w:val="004776E7"/>
    <w:rsid w:val="00481C6B"/>
    <w:rsid w:val="004829BE"/>
    <w:rsid w:val="00483798"/>
    <w:rsid w:val="00483A77"/>
    <w:rsid w:val="00483B54"/>
    <w:rsid w:val="00484729"/>
    <w:rsid w:val="00484C8A"/>
    <w:rsid w:val="0048513C"/>
    <w:rsid w:val="00485806"/>
    <w:rsid w:val="004871E3"/>
    <w:rsid w:val="00487542"/>
    <w:rsid w:val="00487BE8"/>
    <w:rsid w:val="0049030D"/>
    <w:rsid w:val="00490545"/>
    <w:rsid w:val="004909E5"/>
    <w:rsid w:val="00490DDA"/>
    <w:rsid w:val="004926C9"/>
    <w:rsid w:val="0049287F"/>
    <w:rsid w:val="00492D95"/>
    <w:rsid w:val="00492F28"/>
    <w:rsid w:val="00493394"/>
    <w:rsid w:val="00495143"/>
    <w:rsid w:val="00496869"/>
    <w:rsid w:val="00496D96"/>
    <w:rsid w:val="004970B0"/>
    <w:rsid w:val="00497406"/>
    <w:rsid w:val="00497A06"/>
    <w:rsid w:val="00497CA1"/>
    <w:rsid w:val="004A246A"/>
    <w:rsid w:val="004A3035"/>
    <w:rsid w:val="004A305D"/>
    <w:rsid w:val="004A3B90"/>
    <w:rsid w:val="004A4187"/>
    <w:rsid w:val="004A46B0"/>
    <w:rsid w:val="004A5933"/>
    <w:rsid w:val="004A5DBC"/>
    <w:rsid w:val="004A649A"/>
    <w:rsid w:val="004B06B8"/>
    <w:rsid w:val="004B0E89"/>
    <w:rsid w:val="004B1437"/>
    <w:rsid w:val="004B1674"/>
    <w:rsid w:val="004B18FF"/>
    <w:rsid w:val="004B1C20"/>
    <w:rsid w:val="004B2E3A"/>
    <w:rsid w:val="004B2E84"/>
    <w:rsid w:val="004B2EFA"/>
    <w:rsid w:val="004B331F"/>
    <w:rsid w:val="004B4073"/>
    <w:rsid w:val="004B4188"/>
    <w:rsid w:val="004B4905"/>
    <w:rsid w:val="004B536E"/>
    <w:rsid w:val="004B55F0"/>
    <w:rsid w:val="004B5B71"/>
    <w:rsid w:val="004B69DB"/>
    <w:rsid w:val="004B6B49"/>
    <w:rsid w:val="004B6BF6"/>
    <w:rsid w:val="004B6C9C"/>
    <w:rsid w:val="004B728E"/>
    <w:rsid w:val="004C03A7"/>
    <w:rsid w:val="004C1BC0"/>
    <w:rsid w:val="004C373E"/>
    <w:rsid w:val="004C381A"/>
    <w:rsid w:val="004C381D"/>
    <w:rsid w:val="004C3EAB"/>
    <w:rsid w:val="004C4B91"/>
    <w:rsid w:val="004C4D39"/>
    <w:rsid w:val="004C4EBB"/>
    <w:rsid w:val="004C51DE"/>
    <w:rsid w:val="004C5D09"/>
    <w:rsid w:val="004C6264"/>
    <w:rsid w:val="004C7CA6"/>
    <w:rsid w:val="004D03D7"/>
    <w:rsid w:val="004D05AA"/>
    <w:rsid w:val="004D1371"/>
    <w:rsid w:val="004D22ED"/>
    <w:rsid w:val="004D25FA"/>
    <w:rsid w:val="004D267E"/>
    <w:rsid w:val="004D3208"/>
    <w:rsid w:val="004D3914"/>
    <w:rsid w:val="004D4BAA"/>
    <w:rsid w:val="004D4E0F"/>
    <w:rsid w:val="004D52B6"/>
    <w:rsid w:val="004D54C0"/>
    <w:rsid w:val="004D606E"/>
    <w:rsid w:val="004D6294"/>
    <w:rsid w:val="004D770D"/>
    <w:rsid w:val="004E0E74"/>
    <w:rsid w:val="004E1016"/>
    <w:rsid w:val="004E148F"/>
    <w:rsid w:val="004E1526"/>
    <w:rsid w:val="004E3000"/>
    <w:rsid w:val="004E3D92"/>
    <w:rsid w:val="004E4BB3"/>
    <w:rsid w:val="004E62A2"/>
    <w:rsid w:val="004E6579"/>
    <w:rsid w:val="004E6924"/>
    <w:rsid w:val="004E6DF5"/>
    <w:rsid w:val="004F0115"/>
    <w:rsid w:val="004F02C6"/>
    <w:rsid w:val="004F1FAE"/>
    <w:rsid w:val="004F351B"/>
    <w:rsid w:val="004F3FF2"/>
    <w:rsid w:val="004F4E5D"/>
    <w:rsid w:val="004F6E4A"/>
    <w:rsid w:val="004F7602"/>
    <w:rsid w:val="004F76DF"/>
    <w:rsid w:val="00500EF0"/>
    <w:rsid w:val="0050335F"/>
    <w:rsid w:val="00503F78"/>
    <w:rsid w:val="00503FD3"/>
    <w:rsid w:val="0050482E"/>
    <w:rsid w:val="00504A5D"/>
    <w:rsid w:val="005053DE"/>
    <w:rsid w:val="00505CD1"/>
    <w:rsid w:val="00506682"/>
    <w:rsid w:val="00506DCE"/>
    <w:rsid w:val="00506F6A"/>
    <w:rsid w:val="00507DED"/>
    <w:rsid w:val="00510081"/>
    <w:rsid w:val="005102A2"/>
    <w:rsid w:val="00510A04"/>
    <w:rsid w:val="0051108C"/>
    <w:rsid w:val="00511301"/>
    <w:rsid w:val="00511334"/>
    <w:rsid w:val="00511DE5"/>
    <w:rsid w:val="00512590"/>
    <w:rsid w:val="00514012"/>
    <w:rsid w:val="00514517"/>
    <w:rsid w:val="00514721"/>
    <w:rsid w:val="00514E86"/>
    <w:rsid w:val="00516D33"/>
    <w:rsid w:val="0051717D"/>
    <w:rsid w:val="005173B6"/>
    <w:rsid w:val="005174AC"/>
    <w:rsid w:val="00517705"/>
    <w:rsid w:val="005179AF"/>
    <w:rsid w:val="00517D5E"/>
    <w:rsid w:val="00517F47"/>
    <w:rsid w:val="00520000"/>
    <w:rsid w:val="005217CE"/>
    <w:rsid w:val="00521EE1"/>
    <w:rsid w:val="0052217C"/>
    <w:rsid w:val="00522645"/>
    <w:rsid w:val="00522FC2"/>
    <w:rsid w:val="00523182"/>
    <w:rsid w:val="005237FC"/>
    <w:rsid w:val="00524F8B"/>
    <w:rsid w:val="005250D4"/>
    <w:rsid w:val="0052594A"/>
    <w:rsid w:val="00526EC6"/>
    <w:rsid w:val="00531B48"/>
    <w:rsid w:val="005324A5"/>
    <w:rsid w:val="0053255A"/>
    <w:rsid w:val="00532844"/>
    <w:rsid w:val="00532E18"/>
    <w:rsid w:val="0053364D"/>
    <w:rsid w:val="00533BD3"/>
    <w:rsid w:val="005347F9"/>
    <w:rsid w:val="0053556D"/>
    <w:rsid w:val="00536493"/>
    <w:rsid w:val="00536C74"/>
    <w:rsid w:val="00536F30"/>
    <w:rsid w:val="0053776F"/>
    <w:rsid w:val="00537B71"/>
    <w:rsid w:val="00540C5A"/>
    <w:rsid w:val="0054148B"/>
    <w:rsid w:val="005416BB"/>
    <w:rsid w:val="0054274C"/>
    <w:rsid w:val="0054417E"/>
    <w:rsid w:val="00545404"/>
    <w:rsid w:val="0054617E"/>
    <w:rsid w:val="00546509"/>
    <w:rsid w:val="00546F50"/>
    <w:rsid w:val="00547861"/>
    <w:rsid w:val="00547898"/>
    <w:rsid w:val="00547BF1"/>
    <w:rsid w:val="005506F6"/>
    <w:rsid w:val="00550F45"/>
    <w:rsid w:val="00551475"/>
    <w:rsid w:val="0055189C"/>
    <w:rsid w:val="005518B7"/>
    <w:rsid w:val="0055194E"/>
    <w:rsid w:val="005522FF"/>
    <w:rsid w:val="00552606"/>
    <w:rsid w:val="0055307C"/>
    <w:rsid w:val="0055369F"/>
    <w:rsid w:val="005545BC"/>
    <w:rsid w:val="005545FD"/>
    <w:rsid w:val="00554C10"/>
    <w:rsid w:val="00554E69"/>
    <w:rsid w:val="00555721"/>
    <w:rsid w:val="00555E5A"/>
    <w:rsid w:val="00556743"/>
    <w:rsid w:val="00556898"/>
    <w:rsid w:val="00557858"/>
    <w:rsid w:val="00560006"/>
    <w:rsid w:val="005604BD"/>
    <w:rsid w:val="00560EAA"/>
    <w:rsid w:val="0056126E"/>
    <w:rsid w:val="005625F3"/>
    <w:rsid w:val="00562A30"/>
    <w:rsid w:val="00562CEB"/>
    <w:rsid w:val="005630C3"/>
    <w:rsid w:val="0056321F"/>
    <w:rsid w:val="005636B3"/>
    <w:rsid w:val="00564151"/>
    <w:rsid w:val="005651EF"/>
    <w:rsid w:val="00565C31"/>
    <w:rsid w:val="005660A9"/>
    <w:rsid w:val="005660FE"/>
    <w:rsid w:val="0056628A"/>
    <w:rsid w:val="005666D6"/>
    <w:rsid w:val="00570E68"/>
    <w:rsid w:val="00572547"/>
    <w:rsid w:val="005727BF"/>
    <w:rsid w:val="00572F96"/>
    <w:rsid w:val="00573277"/>
    <w:rsid w:val="005732BE"/>
    <w:rsid w:val="00573DE6"/>
    <w:rsid w:val="00573E07"/>
    <w:rsid w:val="00573FC1"/>
    <w:rsid w:val="00574072"/>
    <w:rsid w:val="00575EEA"/>
    <w:rsid w:val="00576346"/>
    <w:rsid w:val="00576562"/>
    <w:rsid w:val="005800B2"/>
    <w:rsid w:val="0058035B"/>
    <w:rsid w:val="005803A7"/>
    <w:rsid w:val="005815F3"/>
    <w:rsid w:val="005816D6"/>
    <w:rsid w:val="00582CBB"/>
    <w:rsid w:val="00582D82"/>
    <w:rsid w:val="00583375"/>
    <w:rsid w:val="00583447"/>
    <w:rsid w:val="00583841"/>
    <w:rsid w:val="00583860"/>
    <w:rsid w:val="0058468F"/>
    <w:rsid w:val="00584990"/>
    <w:rsid w:val="00584C80"/>
    <w:rsid w:val="0058582B"/>
    <w:rsid w:val="005861A1"/>
    <w:rsid w:val="00586569"/>
    <w:rsid w:val="005866DF"/>
    <w:rsid w:val="005869AA"/>
    <w:rsid w:val="00586D38"/>
    <w:rsid w:val="00586DF0"/>
    <w:rsid w:val="005872B9"/>
    <w:rsid w:val="0058773E"/>
    <w:rsid w:val="00587E2E"/>
    <w:rsid w:val="005909F1"/>
    <w:rsid w:val="00590CC2"/>
    <w:rsid w:val="0059129B"/>
    <w:rsid w:val="00593199"/>
    <w:rsid w:val="00593352"/>
    <w:rsid w:val="00593983"/>
    <w:rsid w:val="00593DE6"/>
    <w:rsid w:val="00594628"/>
    <w:rsid w:val="0059476B"/>
    <w:rsid w:val="00594A9B"/>
    <w:rsid w:val="00595D2E"/>
    <w:rsid w:val="0059675E"/>
    <w:rsid w:val="005A00BA"/>
    <w:rsid w:val="005A03A6"/>
    <w:rsid w:val="005A08DB"/>
    <w:rsid w:val="005A0AE4"/>
    <w:rsid w:val="005A0C5E"/>
    <w:rsid w:val="005A1258"/>
    <w:rsid w:val="005A1B96"/>
    <w:rsid w:val="005A2AC4"/>
    <w:rsid w:val="005A2BCE"/>
    <w:rsid w:val="005A2C19"/>
    <w:rsid w:val="005A3286"/>
    <w:rsid w:val="005A336E"/>
    <w:rsid w:val="005A3D64"/>
    <w:rsid w:val="005A3FE2"/>
    <w:rsid w:val="005A4032"/>
    <w:rsid w:val="005A478C"/>
    <w:rsid w:val="005A47CB"/>
    <w:rsid w:val="005A5367"/>
    <w:rsid w:val="005A558A"/>
    <w:rsid w:val="005A5656"/>
    <w:rsid w:val="005A576A"/>
    <w:rsid w:val="005A58BB"/>
    <w:rsid w:val="005A5EDF"/>
    <w:rsid w:val="005A658E"/>
    <w:rsid w:val="005A75E7"/>
    <w:rsid w:val="005A7627"/>
    <w:rsid w:val="005A7901"/>
    <w:rsid w:val="005B03A9"/>
    <w:rsid w:val="005B13C2"/>
    <w:rsid w:val="005B1680"/>
    <w:rsid w:val="005B1B41"/>
    <w:rsid w:val="005B1DD6"/>
    <w:rsid w:val="005B2D7C"/>
    <w:rsid w:val="005B45EE"/>
    <w:rsid w:val="005B46EA"/>
    <w:rsid w:val="005B474F"/>
    <w:rsid w:val="005B49AC"/>
    <w:rsid w:val="005B5235"/>
    <w:rsid w:val="005B6104"/>
    <w:rsid w:val="005B6B3A"/>
    <w:rsid w:val="005B71F9"/>
    <w:rsid w:val="005C012B"/>
    <w:rsid w:val="005C16E0"/>
    <w:rsid w:val="005C2060"/>
    <w:rsid w:val="005C2E94"/>
    <w:rsid w:val="005C3575"/>
    <w:rsid w:val="005C4B01"/>
    <w:rsid w:val="005C5C8B"/>
    <w:rsid w:val="005D0619"/>
    <w:rsid w:val="005D0819"/>
    <w:rsid w:val="005D0CC4"/>
    <w:rsid w:val="005D0D83"/>
    <w:rsid w:val="005D10EA"/>
    <w:rsid w:val="005D1A6F"/>
    <w:rsid w:val="005D1E43"/>
    <w:rsid w:val="005D20C4"/>
    <w:rsid w:val="005D22D3"/>
    <w:rsid w:val="005D239F"/>
    <w:rsid w:val="005D27FF"/>
    <w:rsid w:val="005D3690"/>
    <w:rsid w:val="005D3FB3"/>
    <w:rsid w:val="005D4421"/>
    <w:rsid w:val="005D4DCC"/>
    <w:rsid w:val="005D4DDD"/>
    <w:rsid w:val="005D6014"/>
    <w:rsid w:val="005D7C58"/>
    <w:rsid w:val="005E083F"/>
    <w:rsid w:val="005E1113"/>
    <w:rsid w:val="005E1F7D"/>
    <w:rsid w:val="005E254D"/>
    <w:rsid w:val="005E26C2"/>
    <w:rsid w:val="005E3DD8"/>
    <w:rsid w:val="005E44D7"/>
    <w:rsid w:val="005E4680"/>
    <w:rsid w:val="005E5E3D"/>
    <w:rsid w:val="005E63E4"/>
    <w:rsid w:val="005E6A96"/>
    <w:rsid w:val="005E6ACB"/>
    <w:rsid w:val="005E6F90"/>
    <w:rsid w:val="005F03EF"/>
    <w:rsid w:val="005F0824"/>
    <w:rsid w:val="005F1531"/>
    <w:rsid w:val="005F27A6"/>
    <w:rsid w:val="005F3126"/>
    <w:rsid w:val="005F5B87"/>
    <w:rsid w:val="005F5DA8"/>
    <w:rsid w:val="005F6071"/>
    <w:rsid w:val="005F6211"/>
    <w:rsid w:val="005F6930"/>
    <w:rsid w:val="005F6CBA"/>
    <w:rsid w:val="005F6E6F"/>
    <w:rsid w:val="005F74E7"/>
    <w:rsid w:val="005F7664"/>
    <w:rsid w:val="00600CF5"/>
    <w:rsid w:val="00601902"/>
    <w:rsid w:val="00601C67"/>
    <w:rsid w:val="006023E1"/>
    <w:rsid w:val="00602652"/>
    <w:rsid w:val="00602D47"/>
    <w:rsid w:val="006044FE"/>
    <w:rsid w:val="00604842"/>
    <w:rsid w:val="00604DEF"/>
    <w:rsid w:val="00606A5C"/>
    <w:rsid w:val="00610152"/>
    <w:rsid w:val="00610320"/>
    <w:rsid w:val="00611FAC"/>
    <w:rsid w:val="00612115"/>
    <w:rsid w:val="00613165"/>
    <w:rsid w:val="00613AEE"/>
    <w:rsid w:val="00613DD7"/>
    <w:rsid w:val="00614359"/>
    <w:rsid w:val="00614F99"/>
    <w:rsid w:val="00615B94"/>
    <w:rsid w:val="00616527"/>
    <w:rsid w:val="006166D6"/>
    <w:rsid w:val="00616E41"/>
    <w:rsid w:val="00617F21"/>
    <w:rsid w:val="006226BF"/>
    <w:rsid w:val="00623495"/>
    <w:rsid w:val="00623C99"/>
    <w:rsid w:val="006248D3"/>
    <w:rsid w:val="00624A32"/>
    <w:rsid w:val="00624E16"/>
    <w:rsid w:val="00624FB5"/>
    <w:rsid w:val="00624FDE"/>
    <w:rsid w:val="006260F6"/>
    <w:rsid w:val="00626BF6"/>
    <w:rsid w:val="00627460"/>
    <w:rsid w:val="00630751"/>
    <w:rsid w:val="00630F4F"/>
    <w:rsid w:val="0063157F"/>
    <w:rsid w:val="00631588"/>
    <w:rsid w:val="006318E1"/>
    <w:rsid w:val="00631AA7"/>
    <w:rsid w:val="00631B3F"/>
    <w:rsid w:val="0063223B"/>
    <w:rsid w:val="006323FB"/>
    <w:rsid w:val="0063420A"/>
    <w:rsid w:val="00634807"/>
    <w:rsid w:val="00634A02"/>
    <w:rsid w:val="00634A91"/>
    <w:rsid w:val="00635073"/>
    <w:rsid w:val="00636093"/>
    <w:rsid w:val="006361FA"/>
    <w:rsid w:val="00637384"/>
    <w:rsid w:val="00637C19"/>
    <w:rsid w:val="006405ED"/>
    <w:rsid w:val="006406AA"/>
    <w:rsid w:val="006408D7"/>
    <w:rsid w:val="00640A0C"/>
    <w:rsid w:val="0064134F"/>
    <w:rsid w:val="006415E3"/>
    <w:rsid w:val="006426E0"/>
    <w:rsid w:val="00642D3F"/>
    <w:rsid w:val="00642E99"/>
    <w:rsid w:val="006438BD"/>
    <w:rsid w:val="00644110"/>
    <w:rsid w:val="0064413A"/>
    <w:rsid w:val="00644699"/>
    <w:rsid w:val="006455BB"/>
    <w:rsid w:val="00645BA4"/>
    <w:rsid w:val="00645DD5"/>
    <w:rsid w:val="00646074"/>
    <w:rsid w:val="006461B2"/>
    <w:rsid w:val="0064762E"/>
    <w:rsid w:val="00652C69"/>
    <w:rsid w:val="006532A2"/>
    <w:rsid w:val="00653325"/>
    <w:rsid w:val="0065372F"/>
    <w:rsid w:val="0065381F"/>
    <w:rsid w:val="0065448B"/>
    <w:rsid w:val="00654556"/>
    <w:rsid w:val="00654CE3"/>
    <w:rsid w:val="00656477"/>
    <w:rsid w:val="00656931"/>
    <w:rsid w:val="00656C29"/>
    <w:rsid w:val="00656E0A"/>
    <w:rsid w:val="0066212D"/>
    <w:rsid w:val="00662207"/>
    <w:rsid w:val="00662233"/>
    <w:rsid w:val="006629DF"/>
    <w:rsid w:val="00662CC0"/>
    <w:rsid w:val="00662D44"/>
    <w:rsid w:val="00662E0A"/>
    <w:rsid w:val="006641A9"/>
    <w:rsid w:val="00665E87"/>
    <w:rsid w:val="006665A8"/>
    <w:rsid w:val="00666879"/>
    <w:rsid w:val="00666B7F"/>
    <w:rsid w:val="006670E5"/>
    <w:rsid w:val="006673A1"/>
    <w:rsid w:val="00667591"/>
    <w:rsid w:val="00667FD0"/>
    <w:rsid w:val="00670B13"/>
    <w:rsid w:val="00671753"/>
    <w:rsid w:val="00671DDE"/>
    <w:rsid w:val="006733AA"/>
    <w:rsid w:val="00673790"/>
    <w:rsid w:val="00673DF5"/>
    <w:rsid w:val="00674B04"/>
    <w:rsid w:val="0067564A"/>
    <w:rsid w:val="00675BEB"/>
    <w:rsid w:val="006761E5"/>
    <w:rsid w:val="00677427"/>
    <w:rsid w:val="006778AC"/>
    <w:rsid w:val="00680DF7"/>
    <w:rsid w:val="00680E9C"/>
    <w:rsid w:val="006814ED"/>
    <w:rsid w:val="006834B0"/>
    <w:rsid w:val="0068383A"/>
    <w:rsid w:val="00683BBA"/>
    <w:rsid w:val="0068578F"/>
    <w:rsid w:val="00686DF9"/>
    <w:rsid w:val="00686FB0"/>
    <w:rsid w:val="00687470"/>
    <w:rsid w:val="006877F0"/>
    <w:rsid w:val="006901E9"/>
    <w:rsid w:val="006903A6"/>
    <w:rsid w:val="00690835"/>
    <w:rsid w:val="006909B7"/>
    <w:rsid w:val="00692A3B"/>
    <w:rsid w:val="00692C9E"/>
    <w:rsid w:val="0069696E"/>
    <w:rsid w:val="00696E4A"/>
    <w:rsid w:val="00697C27"/>
    <w:rsid w:val="006A13B2"/>
    <w:rsid w:val="006A14CE"/>
    <w:rsid w:val="006A18D5"/>
    <w:rsid w:val="006A1F98"/>
    <w:rsid w:val="006A209D"/>
    <w:rsid w:val="006A2CF0"/>
    <w:rsid w:val="006A32EA"/>
    <w:rsid w:val="006A34B7"/>
    <w:rsid w:val="006A3F25"/>
    <w:rsid w:val="006A4698"/>
    <w:rsid w:val="006A480C"/>
    <w:rsid w:val="006A4979"/>
    <w:rsid w:val="006A4CEA"/>
    <w:rsid w:val="006A537F"/>
    <w:rsid w:val="006A5466"/>
    <w:rsid w:val="006A5FC5"/>
    <w:rsid w:val="006A6386"/>
    <w:rsid w:val="006B0574"/>
    <w:rsid w:val="006B2E2D"/>
    <w:rsid w:val="006B45E2"/>
    <w:rsid w:val="006B4625"/>
    <w:rsid w:val="006B466B"/>
    <w:rsid w:val="006B48E4"/>
    <w:rsid w:val="006B4B9F"/>
    <w:rsid w:val="006B4CC5"/>
    <w:rsid w:val="006B6193"/>
    <w:rsid w:val="006B75A0"/>
    <w:rsid w:val="006B7826"/>
    <w:rsid w:val="006B7A06"/>
    <w:rsid w:val="006B7F08"/>
    <w:rsid w:val="006C082D"/>
    <w:rsid w:val="006C144E"/>
    <w:rsid w:val="006C1607"/>
    <w:rsid w:val="006C1D0B"/>
    <w:rsid w:val="006C1D5D"/>
    <w:rsid w:val="006C27C9"/>
    <w:rsid w:val="006C2D41"/>
    <w:rsid w:val="006C3830"/>
    <w:rsid w:val="006C517E"/>
    <w:rsid w:val="006C5FF5"/>
    <w:rsid w:val="006C6211"/>
    <w:rsid w:val="006C730C"/>
    <w:rsid w:val="006D0430"/>
    <w:rsid w:val="006D05FB"/>
    <w:rsid w:val="006D080A"/>
    <w:rsid w:val="006D0968"/>
    <w:rsid w:val="006D16BD"/>
    <w:rsid w:val="006D266B"/>
    <w:rsid w:val="006D2CCA"/>
    <w:rsid w:val="006D2D40"/>
    <w:rsid w:val="006D322D"/>
    <w:rsid w:val="006D354D"/>
    <w:rsid w:val="006D38F1"/>
    <w:rsid w:val="006D3C93"/>
    <w:rsid w:val="006D447E"/>
    <w:rsid w:val="006D4EB2"/>
    <w:rsid w:val="006D52D7"/>
    <w:rsid w:val="006D56C3"/>
    <w:rsid w:val="006E09A4"/>
    <w:rsid w:val="006E0A30"/>
    <w:rsid w:val="006E136E"/>
    <w:rsid w:val="006E336F"/>
    <w:rsid w:val="006E3B7C"/>
    <w:rsid w:val="006E3BDA"/>
    <w:rsid w:val="006E4272"/>
    <w:rsid w:val="006E5039"/>
    <w:rsid w:val="006E617A"/>
    <w:rsid w:val="006E6553"/>
    <w:rsid w:val="006E6840"/>
    <w:rsid w:val="006E6BAB"/>
    <w:rsid w:val="006E7C47"/>
    <w:rsid w:val="006F08F6"/>
    <w:rsid w:val="006F0ACA"/>
    <w:rsid w:val="006F0AD5"/>
    <w:rsid w:val="006F0E71"/>
    <w:rsid w:val="006F11C0"/>
    <w:rsid w:val="006F26C6"/>
    <w:rsid w:val="006F2B74"/>
    <w:rsid w:val="006F4038"/>
    <w:rsid w:val="006F4EAE"/>
    <w:rsid w:val="006F53E2"/>
    <w:rsid w:val="006F5BB1"/>
    <w:rsid w:val="006F5FA9"/>
    <w:rsid w:val="006F6211"/>
    <w:rsid w:val="006F6A1F"/>
    <w:rsid w:val="006F6FBB"/>
    <w:rsid w:val="006F717C"/>
    <w:rsid w:val="006F7225"/>
    <w:rsid w:val="006F737B"/>
    <w:rsid w:val="006F7A92"/>
    <w:rsid w:val="006F7BCD"/>
    <w:rsid w:val="006F7F60"/>
    <w:rsid w:val="0070005C"/>
    <w:rsid w:val="00700809"/>
    <w:rsid w:val="0070091B"/>
    <w:rsid w:val="007009BD"/>
    <w:rsid w:val="00700AAA"/>
    <w:rsid w:val="00700E71"/>
    <w:rsid w:val="007027DE"/>
    <w:rsid w:val="00703401"/>
    <w:rsid w:val="007034FE"/>
    <w:rsid w:val="007038C5"/>
    <w:rsid w:val="00703E6F"/>
    <w:rsid w:val="00704162"/>
    <w:rsid w:val="0070484C"/>
    <w:rsid w:val="00706318"/>
    <w:rsid w:val="00706929"/>
    <w:rsid w:val="00706936"/>
    <w:rsid w:val="00706F73"/>
    <w:rsid w:val="00707DEB"/>
    <w:rsid w:val="0071067F"/>
    <w:rsid w:val="007115EB"/>
    <w:rsid w:val="00711754"/>
    <w:rsid w:val="007129BA"/>
    <w:rsid w:val="0071316A"/>
    <w:rsid w:val="00713216"/>
    <w:rsid w:val="00714767"/>
    <w:rsid w:val="007148FC"/>
    <w:rsid w:val="007150BA"/>
    <w:rsid w:val="007157DD"/>
    <w:rsid w:val="00715A8C"/>
    <w:rsid w:val="00715E0A"/>
    <w:rsid w:val="007161F8"/>
    <w:rsid w:val="00716B5A"/>
    <w:rsid w:val="00717574"/>
    <w:rsid w:val="0071775B"/>
    <w:rsid w:val="00717E83"/>
    <w:rsid w:val="007214BF"/>
    <w:rsid w:val="007219BF"/>
    <w:rsid w:val="00721B84"/>
    <w:rsid w:val="00722214"/>
    <w:rsid w:val="00722A0C"/>
    <w:rsid w:val="00722BE0"/>
    <w:rsid w:val="00722D3B"/>
    <w:rsid w:val="00724F7F"/>
    <w:rsid w:val="0072515F"/>
    <w:rsid w:val="0072680F"/>
    <w:rsid w:val="00727BE3"/>
    <w:rsid w:val="00727C47"/>
    <w:rsid w:val="007313A5"/>
    <w:rsid w:val="00731840"/>
    <w:rsid w:val="00731AE5"/>
    <w:rsid w:val="00731C5E"/>
    <w:rsid w:val="00734D11"/>
    <w:rsid w:val="007356DA"/>
    <w:rsid w:val="007362C0"/>
    <w:rsid w:val="00736350"/>
    <w:rsid w:val="00736CE7"/>
    <w:rsid w:val="00737186"/>
    <w:rsid w:val="0073797A"/>
    <w:rsid w:val="00737A58"/>
    <w:rsid w:val="007401A5"/>
    <w:rsid w:val="00740553"/>
    <w:rsid w:val="0074168E"/>
    <w:rsid w:val="007419E0"/>
    <w:rsid w:val="007439C0"/>
    <w:rsid w:val="00743DDD"/>
    <w:rsid w:val="00743FD9"/>
    <w:rsid w:val="00746586"/>
    <w:rsid w:val="007472EF"/>
    <w:rsid w:val="007474BE"/>
    <w:rsid w:val="007478AD"/>
    <w:rsid w:val="00747A95"/>
    <w:rsid w:val="007501DE"/>
    <w:rsid w:val="00751DA8"/>
    <w:rsid w:val="00752006"/>
    <w:rsid w:val="00752512"/>
    <w:rsid w:val="00752920"/>
    <w:rsid w:val="00752EAF"/>
    <w:rsid w:val="00753219"/>
    <w:rsid w:val="00753DD9"/>
    <w:rsid w:val="0075411D"/>
    <w:rsid w:val="00754C6A"/>
    <w:rsid w:val="00755752"/>
    <w:rsid w:val="00755F9F"/>
    <w:rsid w:val="0075658A"/>
    <w:rsid w:val="0075765A"/>
    <w:rsid w:val="00760D6B"/>
    <w:rsid w:val="00760F27"/>
    <w:rsid w:val="00761127"/>
    <w:rsid w:val="00761707"/>
    <w:rsid w:val="0076308F"/>
    <w:rsid w:val="00763974"/>
    <w:rsid w:val="007644DF"/>
    <w:rsid w:val="007647A8"/>
    <w:rsid w:val="00764A69"/>
    <w:rsid w:val="007668A0"/>
    <w:rsid w:val="00766BBA"/>
    <w:rsid w:val="00766E29"/>
    <w:rsid w:val="0076790B"/>
    <w:rsid w:val="007700D4"/>
    <w:rsid w:val="007707EF"/>
    <w:rsid w:val="00770F79"/>
    <w:rsid w:val="0077232D"/>
    <w:rsid w:val="00772BA1"/>
    <w:rsid w:val="007732E3"/>
    <w:rsid w:val="007734E2"/>
    <w:rsid w:val="00773F8C"/>
    <w:rsid w:val="00774197"/>
    <w:rsid w:val="007744E0"/>
    <w:rsid w:val="007745A9"/>
    <w:rsid w:val="007749FA"/>
    <w:rsid w:val="00774D3B"/>
    <w:rsid w:val="00774F41"/>
    <w:rsid w:val="0077519C"/>
    <w:rsid w:val="007754B6"/>
    <w:rsid w:val="00776637"/>
    <w:rsid w:val="0077755A"/>
    <w:rsid w:val="00777896"/>
    <w:rsid w:val="00777B6E"/>
    <w:rsid w:val="00780499"/>
    <w:rsid w:val="007805D2"/>
    <w:rsid w:val="00780DBC"/>
    <w:rsid w:val="00780DC1"/>
    <w:rsid w:val="00781526"/>
    <w:rsid w:val="007819CD"/>
    <w:rsid w:val="0078474A"/>
    <w:rsid w:val="00784BB1"/>
    <w:rsid w:val="00784F4C"/>
    <w:rsid w:val="007855F2"/>
    <w:rsid w:val="00785D0D"/>
    <w:rsid w:val="00786379"/>
    <w:rsid w:val="00786549"/>
    <w:rsid w:val="00786645"/>
    <w:rsid w:val="00787C1B"/>
    <w:rsid w:val="00790D2B"/>
    <w:rsid w:val="00790F3C"/>
    <w:rsid w:val="00791221"/>
    <w:rsid w:val="00791A02"/>
    <w:rsid w:val="00792460"/>
    <w:rsid w:val="0079296E"/>
    <w:rsid w:val="00793F94"/>
    <w:rsid w:val="00794119"/>
    <w:rsid w:val="00794F42"/>
    <w:rsid w:val="007951BD"/>
    <w:rsid w:val="00795A3D"/>
    <w:rsid w:val="00795A5C"/>
    <w:rsid w:val="00795AE7"/>
    <w:rsid w:val="00795FE9"/>
    <w:rsid w:val="007961B7"/>
    <w:rsid w:val="00796FFC"/>
    <w:rsid w:val="00797620"/>
    <w:rsid w:val="00797BE3"/>
    <w:rsid w:val="00797EE5"/>
    <w:rsid w:val="007A05D6"/>
    <w:rsid w:val="007A1D7C"/>
    <w:rsid w:val="007A215E"/>
    <w:rsid w:val="007A22FF"/>
    <w:rsid w:val="007A247B"/>
    <w:rsid w:val="007A4D2B"/>
    <w:rsid w:val="007A5671"/>
    <w:rsid w:val="007A6BEC"/>
    <w:rsid w:val="007A6D5C"/>
    <w:rsid w:val="007A7013"/>
    <w:rsid w:val="007A74AB"/>
    <w:rsid w:val="007A7BE2"/>
    <w:rsid w:val="007B010C"/>
    <w:rsid w:val="007B18DE"/>
    <w:rsid w:val="007B1965"/>
    <w:rsid w:val="007B1FD6"/>
    <w:rsid w:val="007B2B8C"/>
    <w:rsid w:val="007B381E"/>
    <w:rsid w:val="007B3C4B"/>
    <w:rsid w:val="007B43D7"/>
    <w:rsid w:val="007B49FE"/>
    <w:rsid w:val="007B4F4E"/>
    <w:rsid w:val="007B6B09"/>
    <w:rsid w:val="007B6B3D"/>
    <w:rsid w:val="007B7150"/>
    <w:rsid w:val="007C14F7"/>
    <w:rsid w:val="007C166A"/>
    <w:rsid w:val="007C1E6C"/>
    <w:rsid w:val="007C3137"/>
    <w:rsid w:val="007C370C"/>
    <w:rsid w:val="007C38B7"/>
    <w:rsid w:val="007C50EF"/>
    <w:rsid w:val="007C559D"/>
    <w:rsid w:val="007C5612"/>
    <w:rsid w:val="007C5C6D"/>
    <w:rsid w:val="007C5F5D"/>
    <w:rsid w:val="007C6956"/>
    <w:rsid w:val="007C70E3"/>
    <w:rsid w:val="007C7118"/>
    <w:rsid w:val="007C7C6D"/>
    <w:rsid w:val="007D00C1"/>
    <w:rsid w:val="007D0C34"/>
    <w:rsid w:val="007D0DD9"/>
    <w:rsid w:val="007D2151"/>
    <w:rsid w:val="007D2456"/>
    <w:rsid w:val="007D2901"/>
    <w:rsid w:val="007D35F2"/>
    <w:rsid w:val="007D3CCC"/>
    <w:rsid w:val="007D4385"/>
    <w:rsid w:val="007D43E6"/>
    <w:rsid w:val="007D4F4C"/>
    <w:rsid w:val="007D5023"/>
    <w:rsid w:val="007D6473"/>
    <w:rsid w:val="007D6A1E"/>
    <w:rsid w:val="007D6BD0"/>
    <w:rsid w:val="007D78D2"/>
    <w:rsid w:val="007D7FC4"/>
    <w:rsid w:val="007E0674"/>
    <w:rsid w:val="007E1EBE"/>
    <w:rsid w:val="007E31A6"/>
    <w:rsid w:val="007E3921"/>
    <w:rsid w:val="007E3D91"/>
    <w:rsid w:val="007E3E64"/>
    <w:rsid w:val="007E4403"/>
    <w:rsid w:val="007E4FC4"/>
    <w:rsid w:val="007E60B5"/>
    <w:rsid w:val="007E7496"/>
    <w:rsid w:val="007E74D7"/>
    <w:rsid w:val="007F00FF"/>
    <w:rsid w:val="007F0CA3"/>
    <w:rsid w:val="007F1144"/>
    <w:rsid w:val="007F13D9"/>
    <w:rsid w:val="007F18CC"/>
    <w:rsid w:val="007F2221"/>
    <w:rsid w:val="007F23C6"/>
    <w:rsid w:val="007F27A3"/>
    <w:rsid w:val="007F2CA5"/>
    <w:rsid w:val="007F38C3"/>
    <w:rsid w:val="007F3CD6"/>
    <w:rsid w:val="007F431D"/>
    <w:rsid w:val="007F491D"/>
    <w:rsid w:val="007F4E64"/>
    <w:rsid w:val="007F5502"/>
    <w:rsid w:val="007F5AD4"/>
    <w:rsid w:val="007F6050"/>
    <w:rsid w:val="007F65BF"/>
    <w:rsid w:val="007F74E7"/>
    <w:rsid w:val="007F7714"/>
    <w:rsid w:val="007F7943"/>
    <w:rsid w:val="00800719"/>
    <w:rsid w:val="00800823"/>
    <w:rsid w:val="0080119D"/>
    <w:rsid w:val="008017E7"/>
    <w:rsid w:val="00801D90"/>
    <w:rsid w:val="0080249E"/>
    <w:rsid w:val="008025E2"/>
    <w:rsid w:val="00802FC9"/>
    <w:rsid w:val="008046B1"/>
    <w:rsid w:val="00804BEF"/>
    <w:rsid w:val="00804C4D"/>
    <w:rsid w:val="00805130"/>
    <w:rsid w:val="00805CEE"/>
    <w:rsid w:val="008062BB"/>
    <w:rsid w:val="008067F1"/>
    <w:rsid w:val="00806EA0"/>
    <w:rsid w:val="0080714A"/>
    <w:rsid w:val="00807739"/>
    <w:rsid w:val="008077DD"/>
    <w:rsid w:val="00810AC7"/>
    <w:rsid w:val="00810F8B"/>
    <w:rsid w:val="0081108A"/>
    <w:rsid w:val="00811AE7"/>
    <w:rsid w:val="0081275C"/>
    <w:rsid w:val="008128E5"/>
    <w:rsid w:val="00812A92"/>
    <w:rsid w:val="00813162"/>
    <w:rsid w:val="0081359F"/>
    <w:rsid w:val="008138F0"/>
    <w:rsid w:val="0081453E"/>
    <w:rsid w:val="0081544E"/>
    <w:rsid w:val="00817B21"/>
    <w:rsid w:val="00817B59"/>
    <w:rsid w:val="0082034D"/>
    <w:rsid w:val="008207EC"/>
    <w:rsid w:val="00820877"/>
    <w:rsid w:val="0082130B"/>
    <w:rsid w:val="00822678"/>
    <w:rsid w:val="00822B7D"/>
    <w:rsid w:val="008233AB"/>
    <w:rsid w:val="00823475"/>
    <w:rsid w:val="00823486"/>
    <w:rsid w:val="00824EAF"/>
    <w:rsid w:val="0082648A"/>
    <w:rsid w:val="00826F89"/>
    <w:rsid w:val="008275F3"/>
    <w:rsid w:val="00830982"/>
    <w:rsid w:val="00830E53"/>
    <w:rsid w:val="00830FAB"/>
    <w:rsid w:val="00830FB1"/>
    <w:rsid w:val="00831053"/>
    <w:rsid w:val="0083195D"/>
    <w:rsid w:val="0083196F"/>
    <w:rsid w:val="00831B27"/>
    <w:rsid w:val="00832023"/>
    <w:rsid w:val="008331D0"/>
    <w:rsid w:val="00833545"/>
    <w:rsid w:val="00833EAC"/>
    <w:rsid w:val="008343C1"/>
    <w:rsid w:val="00834984"/>
    <w:rsid w:val="00834CB4"/>
    <w:rsid w:val="00836837"/>
    <w:rsid w:val="008372FF"/>
    <w:rsid w:val="00840A09"/>
    <w:rsid w:val="0084245B"/>
    <w:rsid w:val="00842BD5"/>
    <w:rsid w:val="00842C7E"/>
    <w:rsid w:val="008431DF"/>
    <w:rsid w:val="00844042"/>
    <w:rsid w:val="008447F0"/>
    <w:rsid w:val="00844E1D"/>
    <w:rsid w:val="00845120"/>
    <w:rsid w:val="00845A5B"/>
    <w:rsid w:val="00846160"/>
    <w:rsid w:val="00846529"/>
    <w:rsid w:val="00846C87"/>
    <w:rsid w:val="00846DB8"/>
    <w:rsid w:val="0085066A"/>
    <w:rsid w:val="008512A1"/>
    <w:rsid w:val="008516AF"/>
    <w:rsid w:val="0085185B"/>
    <w:rsid w:val="00851A7B"/>
    <w:rsid w:val="00851C8F"/>
    <w:rsid w:val="00851FAB"/>
    <w:rsid w:val="00852A1F"/>
    <w:rsid w:val="00852B5C"/>
    <w:rsid w:val="00854714"/>
    <w:rsid w:val="00854F61"/>
    <w:rsid w:val="008572AB"/>
    <w:rsid w:val="00857FA5"/>
    <w:rsid w:val="00860991"/>
    <w:rsid w:val="00860B99"/>
    <w:rsid w:val="00861068"/>
    <w:rsid w:val="0086136D"/>
    <w:rsid w:val="008614C1"/>
    <w:rsid w:val="0086189F"/>
    <w:rsid w:val="008618C4"/>
    <w:rsid w:val="00862997"/>
    <w:rsid w:val="00863391"/>
    <w:rsid w:val="00863394"/>
    <w:rsid w:val="00863952"/>
    <w:rsid w:val="00863D72"/>
    <w:rsid w:val="00864B07"/>
    <w:rsid w:val="00866126"/>
    <w:rsid w:val="008665DA"/>
    <w:rsid w:val="008675A8"/>
    <w:rsid w:val="00867E47"/>
    <w:rsid w:val="008703D5"/>
    <w:rsid w:val="00870445"/>
    <w:rsid w:val="00870B8B"/>
    <w:rsid w:val="00870DEF"/>
    <w:rsid w:val="00871763"/>
    <w:rsid w:val="008730EE"/>
    <w:rsid w:val="008742D3"/>
    <w:rsid w:val="00874EA9"/>
    <w:rsid w:val="008751D3"/>
    <w:rsid w:val="0087583D"/>
    <w:rsid w:val="00875862"/>
    <w:rsid w:val="008765AB"/>
    <w:rsid w:val="00876DF1"/>
    <w:rsid w:val="008805D5"/>
    <w:rsid w:val="008808AB"/>
    <w:rsid w:val="00880D7C"/>
    <w:rsid w:val="008811C1"/>
    <w:rsid w:val="00881773"/>
    <w:rsid w:val="00881E45"/>
    <w:rsid w:val="00882CF6"/>
    <w:rsid w:val="008838E2"/>
    <w:rsid w:val="00883B9D"/>
    <w:rsid w:val="00885813"/>
    <w:rsid w:val="008858D7"/>
    <w:rsid w:val="00885A27"/>
    <w:rsid w:val="00885CE6"/>
    <w:rsid w:val="00885EDB"/>
    <w:rsid w:val="008863EE"/>
    <w:rsid w:val="00886BE0"/>
    <w:rsid w:val="00887033"/>
    <w:rsid w:val="00890322"/>
    <w:rsid w:val="00890BCA"/>
    <w:rsid w:val="00891877"/>
    <w:rsid w:val="00891D9C"/>
    <w:rsid w:val="0089242D"/>
    <w:rsid w:val="008934BD"/>
    <w:rsid w:val="00893640"/>
    <w:rsid w:val="00895A63"/>
    <w:rsid w:val="00895ABC"/>
    <w:rsid w:val="00896080"/>
    <w:rsid w:val="0089631A"/>
    <w:rsid w:val="00896987"/>
    <w:rsid w:val="008972CF"/>
    <w:rsid w:val="00897D6E"/>
    <w:rsid w:val="008A0170"/>
    <w:rsid w:val="008A071D"/>
    <w:rsid w:val="008A0860"/>
    <w:rsid w:val="008A0ABA"/>
    <w:rsid w:val="008A1978"/>
    <w:rsid w:val="008A1C6A"/>
    <w:rsid w:val="008A2926"/>
    <w:rsid w:val="008A3836"/>
    <w:rsid w:val="008A40BD"/>
    <w:rsid w:val="008A5986"/>
    <w:rsid w:val="008A630A"/>
    <w:rsid w:val="008A7A44"/>
    <w:rsid w:val="008A7C2E"/>
    <w:rsid w:val="008B0E2B"/>
    <w:rsid w:val="008B1546"/>
    <w:rsid w:val="008B32BA"/>
    <w:rsid w:val="008B3580"/>
    <w:rsid w:val="008B3718"/>
    <w:rsid w:val="008B37CC"/>
    <w:rsid w:val="008B3B89"/>
    <w:rsid w:val="008B423D"/>
    <w:rsid w:val="008B45EC"/>
    <w:rsid w:val="008B47FB"/>
    <w:rsid w:val="008B5456"/>
    <w:rsid w:val="008B6A69"/>
    <w:rsid w:val="008B6B6F"/>
    <w:rsid w:val="008B7521"/>
    <w:rsid w:val="008B754F"/>
    <w:rsid w:val="008B7A09"/>
    <w:rsid w:val="008C042B"/>
    <w:rsid w:val="008C0628"/>
    <w:rsid w:val="008C0D6C"/>
    <w:rsid w:val="008C1036"/>
    <w:rsid w:val="008C2992"/>
    <w:rsid w:val="008C2FA7"/>
    <w:rsid w:val="008C3543"/>
    <w:rsid w:val="008C3AF1"/>
    <w:rsid w:val="008C3F8B"/>
    <w:rsid w:val="008C4C43"/>
    <w:rsid w:val="008C5496"/>
    <w:rsid w:val="008C72EB"/>
    <w:rsid w:val="008C7500"/>
    <w:rsid w:val="008C7D4B"/>
    <w:rsid w:val="008D0809"/>
    <w:rsid w:val="008D0C75"/>
    <w:rsid w:val="008D11C8"/>
    <w:rsid w:val="008D1E16"/>
    <w:rsid w:val="008D1F22"/>
    <w:rsid w:val="008D4873"/>
    <w:rsid w:val="008D48EB"/>
    <w:rsid w:val="008D5402"/>
    <w:rsid w:val="008D5DBA"/>
    <w:rsid w:val="008D5F63"/>
    <w:rsid w:val="008D684C"/>
    <w:rsid w:val="008D7287"/>
    <w:rsid w:val="008D728A"/>
    <w:rsid w:val="008D77EB"/>
    <w:rsid w:val="008D793A"/>
    <w:rsid w:val="008E0305"/>
    <w:rsid w:val="008E1D0E"/>
    <w:rsid w:val="008E1E32"/>
    <w:rsid w:val="008E1F05"/>
    <w:rsid w:val="008E20C7"/>
    <w:rsid w:val="008E3298"/>
    <w:rsid w:val="008E4D1A"/>
    <w:rsid w:val="008E5B55"/>
    <w:rsid w:val="008E5CE7"/>
    <w:rsid w:val="008E66DE"/>
    <w:rsid w:val="008E6A74"/>
    <w:rsid w:val="008E752F"/>
    <w:rsid w:val="008F08A4"/>
    <w:rsid w:val="008F08CC"/>
    <w:rsid w:val="008F09D9"/>
    <w:rsid w:val="008F0FD1"/>
    <w:rsid w:val="008F1268"/>
    <w:rsid w:val="008F1555"/>
    <w:rsid w:val="008F192D"/>
    <w:rsid w:val="008F1C54"/>
    <w:rsid w:val="008F1CF2"/>
    <w:rsid w:val="008F23E6"/>
    <w:rsid w:val="008F3184"/>
    <w:rsid w:val="008F3D09"/>
    <w:rsid w:val="008F4900"/>
    <w:rsid w:val="008F53E2"/>
    <w:rsid w:val="008F54AB"/>
    <w:rsid w:val="008F6212"/>
    <w:rsid w:val="008F6FAB"/>
    <w:rsid w:val="008F7417"/>
    <w:rsid w:val="008F7420"/>
    <w:rsid w:val="008F7FDC"/>
    <w:rsid w:val="009003F7"/>
    <w:rsid w:val="00900BCE"/>
    <w:rsid w:val="0090228D"/>
    <w:rsid w:val="0090247E"/>
    <w:rsid w:val="009028D2"/>
    <w:rsid w:val="00902B83"/>
    <w:rsid w:val="00903AE5"/>
    <w:rsid w:val="009040C8"/>
    <w:rsid w:val="0090581B"/>
    <w:rsid w:val="00905918"/>
    <w:rsid w:val="0090617A"/>
    <w:rsid w:val="009079CB"/>
    <w:rsid w:val="009102E2"/>
    <w:rsid w:val="009103A4"/>
    <w:rsid w:val="00910489"/>
    <w:rsid w:val="00910DC2"/>
    <w:rsid w:val="00911089"/>
    <w:rsid w:val="00912575"/>
    <w:rsid w:val="00912AB3"/>
    <w:rsid w:val="0091494F"/>
    <w:rsid w:val="00914CAF"/>
    <w:rsid w:val="00914E53"/>
    <w:rsid w:val="009153ED"/>
    <w:rsid w:val="00916D8A"/>
    <w:rsid w:val="0092062B"/>
    <w:rsid w:val="00920F9D"/>
    <w:rsid w:val="00921113"/>
    <w:rsid w:val="009213D9"/>
    <w:rsid w:val="00921FBB"/>
    <w:rsid w:val="0092205A"/>
    <w:rsid w:val="009246EF"/>
    <w:rsid w:val="0092477E"/>
    <w:rsid w:val="00925AC6"/>
    <w:rsid w:val="00925CDE"/>
    <w:rsid w:val="00927A6F"/>
    <w:rsid w:val="00927AA5"/>
    <w:rsid w:val="00927CDA"/>
    <w:rsid w:val="00927E71"/>
    <w:rsid w:val="00931114"/>
    <w:rsid w:val="00931182"/>
    <w:rsid w:val="00931E57"/>
    <w:rsid w:val="00932720"/>
    <w:rsid w:val="00934BCF"/>
    <w:rsid w:val="009368BE"/>
    <w:rsid w:val="00936B72"/>
    <w:rsid w:val="00936F44"/>
    <w:rsid w:val="00937087"/>
    <w:rsid w:val="00937460"/>
    <w:rsid w:val="00937737"/>
    <w:rsid w:val="00937AEE"/>
    <w:rsid w:val="00937C4E"/>
    <w:rsid w:val="009414CA"/>
    <w:rsid w:val="009416E4"/>
    <w:rsid w:val="00941DC5"/>
    <w:rsid w:val="00941FD6"/>
    <w:rsid w:val="00942352"/>
    <w:rsid w:val="00942B27"/>
    <w:rsid w:val="00943DA2"/>
    <w:rsid w:val="00944659"/>
    <w:rsid w:val="009452A9"/>
    <w:rsid w:val="009453F3"/>
    <w:rsid w:val="00945C63"/>
    <w:rsid w:val="009461E4"/>
    <w:rsid w:val="00946469"/>
    <w:rsid w:val="00947030"/>
    <w:rsid w:val="009478FD"/>
    <w:rsid w:val="00951341"/>
    <w:rsid w:val="00951544"/>
    <w:rsid w:val="00951B3F"/>
    <w:rsid w:val="00951F83"/>
    <w:rsid w:val="009522BC"/>
    <w:rsid w:val="00952759"/>
    <w:rsid w:val="00952D45"/>
    <w:rsid w:val="00952EB7"/>
    <w:rsid w:val="00953518"/>
    <w:rsid w:val="009541B2"/>
    <w:rsid w:val="00954329"/>
    <w:rsid w:val="009544E8"/>
    <w:rsid w:val="00954A12"/>
    <w:rsid w:val="00955585"/>
    <w:rsid w:val="00955689"/>
    <w:rsid w:val="00955BCD"/>
    <w:rsid w:val="00957F0A"/>
    <w:rsid w:val="009607F3"/>
    <w:rsid w:val="009629D2"/>
    <w:rsid w:val="00963BFC"/>
    <w:rsid w:val="00964F8B"/>
    <w:rsid w:val="009652A5"/>
    <w:rsid w:val="00966207"/>
    <w:rsid w:val="0096727E"/>
    <w:rsid w:val="0096736D"/>
    <w:rsid w:val="009710D8"/>
    <w:rsid w:val="00971ADA"/>
    <w:rsid w:val="009720A9"/>
    <w:rsid w:val="00972189"/>
    <w:rsid w:val="0097258A"/>
    <w:rsid w:val="00972F27"/>
    <w:rsid w:val="00975E56"/>
    <w:rsid w:val="009770DA"/>
    <w:rsid w:val="00977D22"/>
    <w:rsid w:val="00980337"/>
    <w:rsid w:val="00980811"/>
    <w:rsid w:val="00981413"/>
    <w:rsid w:val="0098265E"/>
    <w:rsid w:val="00984673"/>
    <w:rsid w:val="00984817"/>
    <w:rsid w:val="00984BDE"/>
    <w:rsid w:val="00984ECA"/>
    <w:rsid w:val="00985A2F"/>
    <w:rsid w:val="0098642F"/>
    <w:rsid w:val="009869CF"/>
    <w:rsid w:val="00986AEB"/>
    <w:rsid w:val="00987FEF"/>
    <w:rsid w:val="00990F6A"/>
    <w:rsid w:val="00990FE6"/>
    <w:rsid w:val="00991775"/>
    <w:rsid w:val="00991B2B"/>
    <w:rsid w:val="009920B1"/>
    <w:rsid w:val="0099285F"/>
    <w:rsid w:val="00992D3C"/>
    <w:rsid w:val="00993E4D"/>
    <w:rsid w:val="00993E8E"/>
    <w:rsid w:val="00994670"/>
    <w:rsid w:val="00996C5F"/>
    <w:rsid w:val="00996FA7"/>
    <w:rsid w:val="009A0DE2"/>
    <w:rsid w:val="009A170A"/>
    <w:rsid w:val="009A278B"/>
    <w:rsid w:val="009A280C"/>
    <w:rsid w:val="009A3226"/>
    <w:rsid w:val="009A3CE9"/>
    <w:rsid w:val="009A4340"/>
    <w:rsid w:val="009A469E"/>
    <w:rsid w:val="009A487F"/>
    <w:rsid w:val="009A5DBD"/>
    <w:rsid w:val="009A6A90"/>
    <w:rsid w:val="009A6C2E"/>
    <w:rsid w:val="009A7D3A"/>
    <w:rsid w:val="009A7D55"/>
    <w:rsid w:val="009B04FA"/>
    <w:rsid w:val="009B053F"/>
    <w:rsid w:val="009B083C"/>
    <w:rsid w:val="009B1B42"/>
    <w:rsid w:val="009B31A0"/>
    <w:rsid w:val="009B31F4"/>
    <w:rsid w:val="009B35C0"/>
    <w:rsid w:val="009B3702"/>
    <w:rsid w:val="009B4CA7"/>
    <w:rsid w:val="009B4DB1"/>
    <w:rsid w:val="009B4F8A"/>
    <w:rsid w:val="009B50BD"/>
    <w:rsid w:val="009B5472"/>
    <w:rsid w:val="009B5BBF"/>
    <w:rsid w:val="009B61D4"/>
    <w:rsid w:val="009B69C1"/>
    <w:rsid w:val="009B6B15"/>
    <w:rsid w:val="009C0527"/>
    <w:rsid w:val="009C0889"/>
    <w:rsid w:val="009C0B93"/>
    <w:rsid w:val="009C1246"/>
    <w:rsid w:val="009C1E30"/>
    <w:rsid w:val="009C3178"/>
    <w:rsid w:val="009C3874"/>
    <w:rsid w:val="009C3EC0"/>
    <w:rsid w:val="009C5015"/>
    <w:rsid w:val="009C557F"/>
    <w:rsid w:val="009C662A"/>
    <w:rsid w:val="009C6673"/>
    <w:rsid w:val="009C66EE"/>
    <w:rsid w:val="009C6C00"/>
    <w:rsid w:val="009C6E14"/>
    <w:rsid w:val="009C7575"/>
    <w:rsid w:val="009C75F0"/>
    <w:rsid w:val="009D428B"/>
    <w:rsid w:val="009D4705"/>
    <w:rsid w:val="009D4D9F"/>
    <w:rsid w:val="009D66A5"/>
    <w:rsid w:val="009D7787"/>
    <w:rsid w:val="009D78B8"/>
    <w:rsid w:val="009E0A9A"/>
    <w:rsid w:val="009E1229"/>
    <w:rsid w:val="009E14EB"/>
    <w:rsid w:val="009E156E"/>
    <w:rsid w:val="009E170D"/>
    <w:rsid w:val="009E17C9"/>
    <w:rsid w:val="009E1A2A"/>
    <w:rsid w:val="009E24E6"/>
    <w:rsid w:val="009E29B3"/>
    <w:rsid w:val="009E4C12"/>
    <w:rsid w:val="009E5057"/>
    <w:rsid w:val="009E5924"/>
    <w:rsid w:val="009E6425"/>
    <w:rsid w:val="009E6FC6"/>
    <w:rsid w:val="009E78D2"/>
    <w:rsid w:val="009F1940"/>
    <w:rsid w:val="009F1A23"/>
    <w:rsid w:val="009F2665"/>
    <w:rsid w:val="009F353A"/>
    <w:rsid w:val="009F3D1C"/>
    <w:rsid w:val="009F4171"/>
    <w:rsid w:val="009F4274"/>
    <w:rsid w:val="009F428E"/>
    <w:rsid w:val="009F4C3F"/>
    <w:rsid w:val="009F52C9"/>
    <w:rsid w:val="009F656D"/>
    <w:rsid w:val="009F7101"/>
    <w:rsid w:val="00A016DA"/>
    <w:rsid w:val="00A04893"/>
    <w:rsid w:val="00A04A88"/>
    <w:rsid w:val="00A04B3F"/>
    <w:rsid w:val="00A05089"/>
    <w:rsid w:val="00A05386"/>
    <w:rsid w:val="00A0554B"/>
    <w:rsid w:val="00A06452"/>
    <w:rsid w:val="00A07BD9"/>
    <w:rsid w:val="00A10346"/>
    <w:rsid w:val="00A108BB"/>
    <w:rsid w:val="00A10917"/>
    <w:rsid w:val="00A11F73"/>
    <w:rsid w:val="00A12A26"/>
    <w:rsid w:val="00A13D86"/>
    <w:rsid w:val="00A15EC4"/>
    <w:rsid w:val="00A15F86"/>
    <w:rsid w:val="00A170C2"/>
    <w:rsid w:val="00A17200"/>
    <w:rsid w:val="00A17437"/>
    <w:rsid w:val="00A20240"/>
    <w:rsid w:val="00A212B5"/>
    <w:rsid w:val="00A21B2B"/>
    <w:rsid w:val="00A21D60"/>
    <w:rsid w:val="00A22553"/>
    <w:rsid w:val="00A2435E"/>
    <w:rsid w:val="00A243BF"/>
    <w:rsid w:val="00A248B0"/>
    <w:rsid w:val="00A251B4"/>
    <w:rsid w:val="00A26981"/>
    <w:rsid w:val="00A269B1"/>
    <w:rsid w:val="00A26D88"/>
    <w:rsid w:val="00A2764F"/>
    <w:rsid w:val="00A30392"/>
    <w:rsid w:val="00A3088A"/>
    <w:rsid w:val="00A30BCF"/>
    <w:rsid w:val="00A313DD"/>
    <w:rsid w:val="00A3253B"/>
    <w:rsid w:val="00A325C4"/>
    <w:rsid w:val="00A32ACE"/>
    <w:rsid w:val="00A32FED"/>
    <w:rsid w:val="00A338DE"/>
    <w:rsid w:val="00A33BD1"/>
    <w:rsid w:val="00A34096"/>
    <w:rsid w:val="00A348A4"/>
    <w:rsid w:val="00A35661"/>
    <w:rsid w:val="00A35D07"/>
    <w:rsid w:val="00A365E7"/>
    <w:rsid w:val="00A366E7"/>
    <w:rsid w:val="00A37958"/>
    <w:rsid w:val="00A40378"/>
    <w:rsid w:val="00A4038E"/>
    <w:rsid w:val="00A40FA8"/>
    <w:rsid w:val="00A417EF"/>
    <w:rsid w:val="00A41AD6"/>
    <w:rsid w:val="00A42D91"/>
    <w:rsid w:val="00A42EDA"/>
    <w:rsid w:val="00A43B0A"/>
    <w:rsid w:val="00A44915"/>
    <w:rsid w:val="00A44B40"/>
    <w:rsid w:val="00A4528E"/>
    <w:rsid w:val="00A4566F"/>
    <w:rsid w:val="00A46D66"/>
    <w:rsid w:val="00A46E7A"/>
    <w:rsid w:val="00A47140"/>
    <w:rsid w:val="00A51566"/>
    <w:rsid w:val="00A525EC"/>
    <w:rsid w:val="00A52768"/>
    <w:rsid w:val="00A53C5F"/>
    <w:rsid w:val="00A53CDB"/>
    <w:rsid w:val="00A54D68"/>
    <w:rsid w:val="00A54F98"/>
    <w:rsid w:val="00A55267"/>
    <w:rsid w:val="00A56C62"/>
    <w:rsid w:val="00A57386"/>
    <w:rsid w:val="00A601BB"/>
    <w:rsid w:val="00A607F0"/>
    <w:rsid w:val="00A609C6"/>
    <w:rsid w:val="00A61231"/>
    <w:rsid w:val="00A61727"/>
    <w:rsid w:val="00A617BE"/>
    <w:rsid w:val="00A61924"/>
    <w:rsid w:val="00A61EF4"/>
    <w:rsid w:val="00A62403"/>
    <w:rsid w:val="00A62E95"/>
    <w:rsid w:val="00A63F02"/>
    <w:rsid w:val="00A6523C"/>
    <w:rsid w:val="00A6564F"/>
    <w:rsid w:val="00A65C62"/>
    <w:rsid w:val="00A65D87"/>
    <w:rsid w:val="00A66A9C"/>
    <w:rsid w:val="00A67000"/>
    <w:rsid w:val="00A67FF7"/>
    <w:rsid w:val="00A7105F"/>
    <w:rsid w:val="00A71263"/>
    <w:rsid w:val="00A71D5F"/>
    <w:rsid w:val="00A7332E"/>
    <w:rsid w:val="00A73E2F"/>
    <w:rsid w:val="00A741B1"/>
    <w:rsid w:val="00A7468C"/>
    <w:rsid w:val="00A7613C"/>
    <w:rsid w:val="00A769EA"/>
    <w:rsid w:val="00A803DE"/>
    <w:rsid w:val="00A8055A"/>
    <w:rsid w:val="00A80E18"/>
    <w:rsid w:val="00A81977"/>
    <w:rsid w:val="00A82D3D"/>
    <w:rsid w:val="00A839C3"/>
    <w:rsid w:val="00A83A56"/>
    <w:rsid w:val="00A83F36"/>
    <w:rsid w:val="00A84D0E"/>
    <w:rsid w:val="00A8523D"/>
    <w:rsid w:val="00A854A0"/>
    <w:rsid w:val="00A85A8D"/>
    <w:rsid w:val="00A861A9"/>
    <w:rsid w:val="00A86494"/>
    <w:rsid w:val="00A87210"/>
    <w:rsid w:val="00A87E61"/>
    <w:rsid w:val="00A909A7"/>
    <w:rsid w:val="00A9105E"/>
    <w:rsid w:val="00A936AE"/>
    <w:rsid w:val="00A93C68"/>
    <w:rsid w:val="00A93D28"/>
    <w:rsid w:val="00A948A3"/>
    <w:rsid w:val="00A95796"/>
    <w:rsid w:val="00A95A8C"/>
    <w:rsid w:val="00AA015E"/>
    <w:rsid w:val="00AA04BB"/>
    <w:rsid w:val="00AA086E"/>
    <w:rsid w:val="00AA08EC"/>
    <w:rsid w:val="00AA0C1A"/>
    <w:rsid w:val="00AA0D31"/>
    <w:rsid w:val="00AA0D38"/>
    <w:rsid w:val="00AA16AE"/>
    <w:rsid w:val="00AA2BE2"/>
    <w:rsid w:val="00AA3393"/>
    <w:rsid w:val="00AA3854"/>
    <w:rsid w:val="00AA40E6"/>
    <w:rsid w:val="00AA466E"/>
    <w:rsid w:val="00AA4BB9"/>
    <w:rsid w:val="00AA4FD5"/>
    <w:rsid w:val="00AA553C"/>
    <w:rsid w:val="00AA6315"/>
    <w:rsid w:val="00AA69BA"/>
    <w:rsid w:val="00AA7310"/>
    <w:rsid w:val="00AA7547"/>
    <w:rsid w:val="00AA7597"/>
    <w:rsid w:val="00AA77C9"/>
    <w:rsid w:val="00AA791B"/>
    <w:rsid w:val="00AB01E8"/>
    <w:rsid w:val="00AB178F"/>
    <w:rsid w:val="00AB2B60"/>
    <w:rsid w:val="00AB2B79"/>
    <w:rsid w:val="00AB33DB"/>
    <w:rsid w:val="00AB381C"/>
    <w:rsid w:val="00AB3972"/>
    <w:rsid w:val="00AB5364"/>
    <w:rsid w:val="00AC2167"/>
    <w:rsid w:val="00AC25FD"/>
    <w:rsid w:val="00AC3AB5"/>
    <w:rsid w:val="00AC3C81"/>
    <w:rsid w:val="00AC4433"/>
    <w:rsid w:val="00AC6AE5"/>
    <w:rsid w:val="00AC79FA"/>
    <w:rsid w:val="00AD0E78"/>
    <w:rsid w:val="00AD134E"/>
    <w:rsid w:val="00AD19DB"/>
    <w:rsid w:val="00AD3027"/>
    <w:rsid w:val="00AD3582"/>
    <w:rsid w:val="00AD3C17"/>
    <w:rsid w:val="00AD4656"/>
    <w:rsid w:val="00AD4969"/>
    <w:rsid w:val="00AD4EA2"/>
    <w:rsid w:val="00AD5DDE"/>
    <w:rsid w:val="00AD610E"/>
    <w:rsid w:val="00AD6544"/>
    <w:rsid w:val="00AD698D"/>
    <w:rsid w:val="00AD6B73"/>
    <w:rsid w:val="00AD75ED"/>
    <w:rsid w:val="00AD7D8E"/>
    <w:rsid w:val="00AE00A7"/>
    <w:rsid w:val="00AE0711"/>
    <w:rsid w:val="00AE0BFD"/>
    <w:rsid w:val="00AE0D08"/>
    <w:rsid w:val="00AE0E33"/>
    <w:rsid w:val="00AE0F49"/>
    <w:rsid w:val="00AE22A1"/>
    <w:rsid w:val="00AE22B6"/>
    <w:rsid w:val="00AE32B2"/>
    <w:rsid w:val="00AE463F"/>
    <w:rsid w:val="00AE4BEF"/>
    <w:rsid w:val="00AE5D63"/>
    <w:rsid w:val="00AE735A"/>
    <w:rsid w:val="00AF165C"/>
    <w:rsid w:val="00AF2357"/>
    <w:rsid w:val="00AF2505"/>
    <w:rsid w:val="00AF3224"/>
    <w:rsid w:val="00AF3570"/>
    <w:rsid w:val="00AF366B"/>
    <w:rsid w:val="00AF3891"/>
    <w:rsid w:val="00AF3BF4"/>
    <w:rsid w:val="00AF3C28"/>
    <w:rsid w:val="00AF4493"/>
    <w:rsid w:val="00AF46CE"/>
    <w:rsid w:val="00AF4795"/>
    <w:rsid w:val="00AF6C2D"/>
    <w:rsid w:val="00AF71BD"/>
    <w:rsid w:val="00AF7F98"/>
    <w:rsid w:val="00AF7FF9"/>
    <w:rsid w:val="00B0093A"/>
    <w:rsid w:val="00B0132E"/>
    <w:rsid w:val="00B01FDC"/>
    <w:rsid w:val="00B036DA"/>
    <w:rsid w:val="00B0520D"/>
    <w:rsid w:val="00B05718"/>
    <w:rsid w:val="00B07441"/>
    <w:rsid w:val="00B10115"/>
    <w:rsid w:val="00B1055B"/>
    <w:rsid w:val="00B10653"/>
    <w:rsid w:val="00B11496"/>
    <w:rsid w:val="00B114EF"/>
    <w:rsid w:val="00B12873"/>
    <w:rsid w:val="00B14A7E"/>
    <w:rsid w:val="00B1502D"/>
    <w:rsid w:val="00B1633D"/>
    <w:rsid w:val="00B16F77"/>
    <w:rsid w:val="00B17A89"/>
    <w:rsid w:val="00B201A6"/>
    <w:rsid w:val="00B210F5"/>
    <w:rsid w:val="00B213F6"/>
    <w:rsid w:val="00B22705"/>
    <w:rsid w:val="00B236D5"/>
    <w:rsid w:val="00B24104"/>
    <w:rsid w:val="00B245D9"/>
    <w:rsid w:val="00B2536E"/>
    <w:rsid w:val="00B25443"/>
    <w:rsid w:val="00B257CB"/>
    <w:rsid w:val="00B25EBC"/>
    <w:rsid w:val="00B26C8F"/>
    <w:rsid w:val="00B26EA0"/>
    <w:rsid w:val="00B2711D"/>
    <w:rsid w:val="00B274D1"/>
    <w:rsid w:val="00B304F3"/>
    <w:rsid w:val="00B309DC"/>
    <w:rsid w:val="00B31091"/>
    <w:rsid w:val="00B32CEE"/>
    <w:rsid w:val="00B36024"/>
    <w:rsid w:val="00B37665"/>
    <w:rsid w:val="00B3778D"/>
    <w:rsid w:val="00B37E9D"/>
    <w:rsid w:val="00B4118F"/>
    <w:rsid w:val="00B411A3"/>
    <w:rsid w:val="00B4268C"/>
    <w:rsid w:val="00B4272A"/>
    <w:rsid w:val="00B429F0"/>
    <w:rsid w:val="00B42A02"/>
    <w:rsid w:val="00B44AF7"/>
    <w:rsid w:val="00B44E9B"/>
    <w:rsid w:val="00B4501B"/>
    <w:rsid w:val="00B4571B"/>
    <w:rsid w:val="00B45DFA"/>
    <w:rsid w:val="00B46FD3"/>
    <w:rsid w:val="00B47832"/>
    <w:rsid w:val="00B501B0"/>
    <w:rsid w:val="00B5088B"/>
    <w:rsid w:val="00B512B8"/>
    <w:rsid w:val="00B51682"/>
    <w:rsid w:val="00B52052"/>
    <w:rsid w:val="00B52304"/>
    <w:rsid w:val="00B54058"/>
    <w:rsid w:val="00B544A8"/>
    <w:rsid w:val="00B54767"/>
    <w:rsid w:val="00B5542B"/>
    <w:rsid w:val="00B55EB8"/>
    <w:rsid w:val="00B563D5"/>
    <w:rsid w:val="00B56FA3"/>
    <w:rsid w:val="00B5742A"/>
    <w:rsid w:val="00B57452"/>
    <w:rsid w:val="00B578B6"/>
    <w:rsid w:val="00B62EB1"/>
    <w:rsid w:val="00B63025"/>
    <w:rsid w:val="00B631AA"/>
    <w:rsid w:val="00B63281"/>
    <w:rsid w:val="00B634FD"/>
    <w:rsid w:val="00B63947"/>
    <w:rsid w:val="00B63A2E"/>
    <w:rsid w:val="00B63A36"/>
    <w:rsid w:val="00B64790"/>
    <w:rsid w:val="00B65D83"/>
    <w:rsid w:val="00B66240"/>
    <w:rsid w:val="00B66604"/>
    <w:rsid w:val="00B701D3"/>
    <w:rsid w:val="00B71200"/>
    <w:rsid w:val="00B718B3"/>
    <w:rsid w:val="00B71909"/>
    <w:rsid w:val="00B71938"/>
    <w:rsid w:val="00B7198E"/>
    <w:rsid w:val="00B720C1"/>
    <w:rsid w:val="00B72F03"/>
    <w:rsid w:val="00B73958"/>
    <w:rsid w:val="00B73A15"/>
    <w:rsid w:val="00B74440"/>
    <w:rsid w:val="00B74C57"/>
    <w:rsid w:val="00B75C06"/>
    <w:rsid w:val="00B760EB"/>
    <w:rsid w:val="00B811D3"/>
    <w:rsid w:val="00B819C5"/>
    <w:rsid w:val="00B82574"/>
    <w:rsid w:val="00B83654"/>
    <w:rsid w:val="00B83712"/>
    <w:rsid w:val="00B8447D"/>
    <w:rsid w:val="00B84681"/>
    <w:rsid w:val="00B84A1E"/>
    <w:rsid w:val="00B84BE2"/>
    <w:rsid w:val="00B84EF7"/>
    <w:rsid w:val="00B854A7"/>
    <w:rsid w:val="00B85923"/>
    <w:rsid w:val="00B85F5E"/>
    <w:rsid w:val="00B86526"/>
    <w:rsid w:val="00B86A45"/>
    <w:rsid w:val="00B86B9E"/>
    <w:rsid w:val="00B877CD"/>
    <w:rsid w:val="00B8785D"/>
    <w:rsid w:val="00B87ACD"/>
    <w:rsid w:val="00B90029"/>
    <w:rsid w:val="00B90D2A"/>
    <w:rsid w:val="00B91E66"/>
    <w:rsid w:val="00B93029"/>
    <w:rsid w:val="00B93596"/>
    <w:rsid w:val="00B93F23"/>
    <w:rsid w:val="00B95036"/>
    <w:rsid w:val="00B9573D"/>
    <w:rsid w:val="00B97592"/>
    <w:rsid w:val="00B97AA2"/>
    <w:rsid w:val="00BA0B3E"/>
    <w:rsid w:val="00BA0B93"/>
    <w:rsid w:val="00BA0CF4"/>
    <w:rsid w:val="00BA161B"/>
    <w:rsid w:val="00BA356A"/>
    <w:rsid w:val="00BA6889"/>
    <w:rsid w:val="00BA6C72"/>
    <w:rsid w:val="00BA77BB"/>
    <w:rsid w:val="00BA7DDB"/>
    <w:rsid w:val="00BB0708"/>
    <w:rsid w:val="00BB083A"/>
    <w:rsid w:val="00BB0856"/>
    <w:rsid w:val="00BB09E3"/>
    <w:rsid w:val="00BB156E"/>
    <w:rsid w:val="00BB1EC6"/>
    <w:rsid w:val="00BB208C"/>
    <w:rsid w:val="00BB2267"/>
    <w:rsid w:val="00BB23DD"/>
    <w:rsid w:val="00BB2E61"/>
    <w:rsid w:val="00BB2F24"/>
    <w:rsid w:val="00BB33C6"/>
    <w:rsid w:val="00BB3939"/>
    <w:rsid w:val="00BB3F4D"/>
    <w:rsid w:val="00BB411B"/>
    <w:rsid w:val="00BB4452"/>
    <w:rsid w:val="00BB5488"/>
    <w:rsid w:val="00BB5ABD"/>
    <w:rsid w:val="00BB6837"/>
    <w:rsid w:val="00BB6E1B"/>
    <w:rsid w:val="00BC029F"/>
    <w:rsid w:val="00BC0889"/>
    <w:rsid w:val="00BC1809"/>
    <w:rsid w:val="00BC1958"/>
    <w:rsid w:val="00BC1DE8"/>
    <w:rsid w:val="00BC2154"/>
    <w:rsid w:val="00BC30D2"/>
    <w:rsid w:val="00BC32AC"/>
    <w:rsid w:val="00BC3528"/>
    <w:rsid w:val="00BC3D93"/>
    <w:rsid w:val="00BC4041"/>
    <w:rsid w:val="00BC5142"/>
    <w:rsid w:val="00BC548B"/>
    <w:rsid w:val="00BC7F93"/>
    <w:rsid w:val="00BD11F7"/>
    <w:rsid w:val="00BD1EDE"/>
    <w:rsid w:val="00BD20EF"/>
    <w:rsid w:val="00BD3529"/>
    <w:rsid w:val="00BD3A51"/>
    <w:rsid w:val="00BD483A"/>
    <w:rsid w:val="00BD4A54"/>
    <w:rsid w:val="00BD5719"/>
    <w:rsid w:val="00BD5A67"/>
    <w:rsid w:val="00BD62CE"/>
    <w:rsid w:val="00BD7ECF"/>
    <w:rsid w:val="00BE05A8"/>
    <w:rsid w:val="00BE192A"/>
    <w:rsid w:val="00BE1E23"/>
    <w:rsid w:val="00BE1E33"/>
    <w:rsid w:val="00BE3078"/>
    <w:rsid w:val="00BE3712"/>
    <w:rsid w:val="00BE3D84"/>
    <w:rsid w:val="00BE40B6"/>
    <w:rsid w:val="00BE42C3"/>
    <w:rsid w:val="00BE45E7"/>
    <w:rsid w:val="00BE51DE"/>
    <w:rsid w:val="00BE5707"/>
    <w:rsid w:val="00BE62DB"/>
    <w:rsid w:val="00BE67A7"/>
    <w:rsid w:val="00BE6B3C"/>
    <w:rsid w:val="00BE6DE0"/>
    <w:rsid w:val="00BF01EE"/>
    <w:rsid w:val="00BF0C9D"/>
    <w:rsid w:val="00BF156A"/>
    <w:rsid w:val="00BF1C95"/>
    <w:rsid w:val="00BF23C9"/>
    <w:rsid w:val="00BF254A"/>
    <w:rsid w:val="00BF25C4"/>
    <w:rsid w:val="00BF3063"/>
    <w:rsid w:val="00BF32AB"/>
    <w:rsid w:val="00BF3F5D"/>
    <w:rsid w:val="00BF42A2"/>
    <w:rsid w:val="00BF4317"/>
    <w:rsid w:val="00BF4DC2"/>
    <w:rsid w:val="00BF7569"/>
    <w:rsid w:val="00BF7585"/>
    <w:rsid w:val="00C0086A"/>
    <w:rsid w:val="00C00AD8"/>
    <w:rsid w:val="00C00CE7"/>
    <w:rsid w:val="00C01138"/>
    <w:rsid w:val="00C01EF1"/>
    <w:rsid w:val="00C02166"/>
    <w:rsid w:val="00C0295C"/>
    <w:rsid w:val="00C02E1F"/>
    <w:rsid w:val="00C03ADF"/>
    <w:rsid w:val="00C03D84"/>
    <w:rsid w:val="00C048B5"/>
    <w:rsid w:val="00C06249"/>
    <w:rsid w:val="00C06666"/>
    <w:rsid w:val="00C068D5"/>
    <w:rsid w:val="00C069B8"/>
    <w:rsid w:val="00C06D31"/>
    <w:rsid w:val="00C073C2"/>
    <w:rsid w:val="00C07AAC"/>
    <w:rsid w:val="00C11509"/>
    <w:rsid w:val="00C1151F"/>
    <w:rsid w:val="00C1182B"/>
    <w:rsid w:val="00C11BC7"/>
    <w:rsid w:val="00C12586"/>
    <w:rsid w:val="00C126E6"/>
    <w:rsid w:val="00C12F5B"/>
    <w:rsid w:val="00C13960"/>
    <w:rsid w:val="00C147D4"/>
    <w:rsid w:val="00C14820"/>
    <w:rsid w:val="00C14C3B"/>
    <w:rsid w:val="00C14FAD"/>
    <w:rsid w:val="00C15C0E"/>
    <w:rsid w:val="00C15D19"/>
    <w:rsid w:val="00C16130"/>
    <w:rsid w:val="00C16143"/>
    <w:rsid w:val="00C16571"/>
    <w:rsid w:val="00C17434"/>
    <w:rsid w:val="00C17D4C"/>
    <w:rsid w:val="00C204D5"/>
    <w:rsid w:val="00C2063F"/>
    <w:rsid w:val="00C20DF6"/>
    <w:rsid w:val="00C20E98"/>
    <w:rsid w:val="00C21262"/>
    <w:rsid w:val="00C21951"/>
    <w:rsid w:val="00C21DD8"/>
    <w:rsid w:val="00C22321"/>
    <w:rsid w:val="00C22931"/>
    <w:rsid w:val="00C24301"/>
    <w:rsid w:val="00C260CC"/>
    <w:rsid w:val="00C26679"/>
    <w:rsid w:val="00C26B9B"/>
    <w:rsid w:val="00C26C25"/>
    <w:rsid w:val="00C26F05"/>
    <w:rsid w:val="00C272E5"/>
    <w:rsid w:val="00C27989"/>
    <w:rsid w:val="00C27A60"/>
    <w:rsid w:val="00C30008"/>
    <w:rsid w:val="00C30EF4"/>
    <w:rsid w:val="00C3163C"/>
    <w:rsid w:val="00C31866"/>
    <w:rsid w:val="00C32A36"/>
    <w:rsid w:val="00C33EEE"/>
    <w:rsid w:val="00C3423E"/>
    <w:rsid w:val="00C343EE"/>
    <w:rsid w:val="00C34691"/>
    <w:rsid w:val="00C3492E"/>
    <w:rsid w:val="00C36438"/>
    <w:rsid w:val="00C368E8"/>
    <w:rsid w:val="00C36A46"/>
    <w:rsid w:val="00C36D20"/>
    <w:rsid w:val="00C3772F"/>
    <w:rsid w:val="00C37BF5"/>
    <w:rsid w:val="00C406A7"/>
    <w:rsid w:val="00C40BC3"/>
    <w:rsid w:val="00C41CCC"/>
    <w:rsid w:val="00C421D3"/>
    <w:rsid w:val="00C42369"/>
    <w:rsid w:val="00C428AE"/>
    <w:rsid w:val="00C42F73"/>
    <w:rsid w:val="00C4329E"/>
    <w:rsid w:val="00C4330C"/>
    <w:rsid w:val="00C4370F"/>
    <w:rsid w:val="00C438F1"/>
    <w:rsid w:val="00C43D97"/>
    <w:rsid w:val="00C4401D"/>
    <w:rsid w:val="00C4486C"/>
    <w:rsid w:val="00C44A04"/>
    <w:rsid w:val="00C44EAB"/>
    <w:rsid w:val="00C45BB9"/>
    <w:rsid w:val="00C47D22"/>
    <w:rsid w:val="00C50137"/>
    <w:rsid w:val="00C51FBB"/>
    <w:rsid w:val="00C52D7A"/>
    <w:rsid w:val="00C53175"/>
    <w:rsid w:val="00C5318D"/>
    <w:rsid w:val="00C5375B"/>
    <w:rsid w:val="00C53AE8"/>
    <w:rsid w:val="00C54476"/>
    <w:rsid w:val="00C54777"/>
    <w:rsid w:val="00C54F0E"/>
    <w:rsid w:val="00C555C0"/>
    <w:rsid w:val="00C555E5"/>
    <w:rsid w:val="00C559A5"/>
    <w:rsid w:val="00C56D3E"/>
    <w:rsid w:val="00C56D87"/>
    <w:rsid w:val="00C5770B"/>
    <w:rsid w:val="00C57EC9"/>
    <w:rsid w:val="00C60411"/>
    <w:rsid w:val="00C6076D"/>
    <w:rsid w:val="00C6083A"/>
    <w:rsid w:val="00C6101E"/>
    <w:rsid w:val="00C61217"/>
    <w:rsid w:val="00C62F6F"/>
    <w:rsid w:val="00C63409"/>
    <w:rsid w:val="00C63ADE"/>
    <w:rsid w:val="00C63D9A"/>
    <w:rsid w:val="00C64277"/>
    <w:rsid w:val="00C6536A"/>
    <w:rsid w:val="00C67442"/>
    <w:rsid w:val="00C71E9E"/>
    <w:rsid w:val="00C7219F"/>
    <w:rsid w:val="00C72541"/>
    <w:rsid w:val="00C72909"/>
    <w:rsid w:val="00C72CA1"/>
    <w:rsid w:val="00C73939"/>
    <w:rsid w:val="00C73EAA"/>
    <w:rsid w:val="00C74C41"/>
    <w:rsid w:val="00C75389"/>
    <w:rsid w:val="00C7611B"/>
    <w:rsid w:val="00C76EDA"/>
    <w:rsid w:val="00C779AE"/>
    <w:rsid w:val="00C80B42"/>
    <w:rsid w:val="00C80CB1"/>
    <w:rsid w:val="00C80CB2"/>
    <w:rsid w:val="00C8105A"/>
    <w:rsid w:val="00C81336"/>
    <w:rsid w:val="00C82A2E"/>
    <w:rsid w:val="00C82DA9"/>
    <w:rsid w:val="00C83E00"/>
    <w:rsid w:val="00C846D8"/>
    <w:rsid w:val="00C86037"/>
    <w:rsid w:val="00C86765"/>
    <w:rsid w:val="00C874CE"/>
    <w:rsid w:val="00C879B9"/>
    <w:rsid w:val="00C9087D"/>
    <w:rsid w:val="00C90BF0"/>
    <w:rsid w:val="00C9423B"/>
    <w:rsid w:val="00C94752"/>
    <w:rsid w:val="00C96642"/>
    <w:rsid w:val="00C9677F"/>
    <w:rsid w:val="00C9682B"/>
    <w:rsid w:val="00C96D35"/>
    <w:rsid w:val="00C96D50"/>
    <w:rsid w:val="00C96DEA"/>
    <w:rsid w:val="00C96FF3"/>
    <w:rsid w:val="00CA004F"/>
    <w:rsid w:val="00CA01DB"/>
    <w:rsid w:val="00CA19E1"/>
    <w:rsid w:val="00CA2F67"/>
    <w:rsid w:val="00CA3F27"/>
    <w:rsid w:val="00CA42BA"/>
    <w:rsid w:val="00CA4474"/>
    <w:rsid w:val="00CA4E28"/>
    <w:rsid w:val="00CA5263"/>
    <w:rsid w:val="00CA7142"/>
    <w:rsid w:val="00CA7574"/>
    <w:rsid w:val="00CA794E"/>
    <w:rsid w:val="00CA7964"/>
    <w:rsid w:val="00CA7E3B"/>
    <w:rsid w:val="00CB0C9E"/>
    <w:rsid w:val="00CB1533"/>
    <w:rsid w:val="00CB3D7F"/>
    <w:rsid w:val="00CB4F61"/>
    <w:rsid w:val="00CB5066"/>
    <w:rsid w:val="00CB52F7"/>
    <w:rsid w:val="00CB5E3C"/>
    <w:rsid w:val="00CB5EC6"/>
    <w:rsid w:val="00CB689C"/>
    <w:rsid w:val="00CB78F7"/>
    <w:rsid w:val="00CB79C1"/>
    <w:rsid w:val="00CC100A"/>
    <w:rsid w:val="00CC2599"/>
    <w:rsid w:val="00CC3DAD"/>
    <w:rsid w:val="00CC4475"/>
    <w:rsid w:val="00CC4816"/>
    <w:rsid w:val="00CC4D0F"/>
    <w:rsid w:val="00CC540F"/>
    <w:rsid w:val="00CC5F09"/>
    <w:rsid w:val="00CC5F8A"/>
    <w:rsid w:val="00CC625C"/>
    <w:rsid w:val="00CC6BA7"/>
    <w:rsid w:val="00CC6DE5"/>
    <w:rsid w:val="00CC771D"/>
    <w:rsid w:val="00CD006F"/>
    <w:rsid w:val="00CD075E"/>
    <w:rsid w:val="00CD0C9E"/>
    <w:rsid w:val="00CD1E16"/>
    <w:rsid w:val="00CD2510"/>
    <w:rsid w:val="00CD295A"/>
    <w:rsid w:val="00CD3C89"/>
    <w:rsid w:val="00CD417C"/>
    <w:rsid w:val="00CD4181"/>
    <w:rsid w:val="00CD4B43"/>
    <w:rsid w:val="00CD7096"/>
    <w:rsid w:val="00CD7577"/>
    <w:rsid w:val="00CE08A5"/>
    <w:rsid w:val="00CE1843"/>
    <w:rsid w:val="00CE1D95"/>
    <w:rsid w:val="00CE4B3C"/>
    <w:rsid w:val="00CE4FD7"/>
    <w:rsid w:val="00CE5225"/>
    <w:rsid w:val="00CE6771"/>
    <w:rsid w:val="00CE679A"/>
    <w:rsid w:val="00CE67C0"/>
    <w:rsid w:val="00CE79F2"/>
    <w:rsid w:val="00CE7C5C"/>
    <w:rsid w:val="00CE7C7E"/>
    <w:rsid w:val="00CF0480"/>
    <w:rsid w:val="00CF0613"/>
    <w:rsid w:val="00CF0F46"/>
    <w:rsid w:val="00CF1E21"/>
    <w:rsid w:val="00CF2112"/>
    <w:rsid w:val="00CF2487"/>
    <w:rsid w:val="00CF2EC4"/>
    <w:rsid w:val="00CF3B22"/>
    <w:rsid w:val="00CF48F3"/>
    <w:rsid w:val="00CF5E9F"/>
    <w:rsid w:val="00CF616F"/>
    <w:rsid w:val="00CF649A"/>
    <w:rsid w:val="00CF78CF"/>
    <w:rsid w:val="00CF7C5A"/>
    <w:rsid w:val="00D00661"/>
    <w:rsid w:val="00D00674"/>
    <w:rsid w:val="00D02778"/>
    <w:rsid w:val="00D032AC"/>
    <w:rsid w:val="00D03471"/>
    <w:rsid w:val="00D03816"/>
    <w:rsid w:val="00D03AAB"/>
    <w:rsid w:val="00D049F4"/>
    <w:rsid w:val="00D05D78"/>
    <w:rsid w:val="00D0610C"/>
    <w:rsid w:val="00D066DD"/>
    <w:rsid w:val="00D071C2"/>
    <w:rsid w:val="00D07B2B"/>
    <w:rsid w:val="00D07EE1"/>
    <w:rsid w:val="00D11A6D"/>
    <w:rsid w:val="00D11F65"/>
    <w:rsid w:val="00D12CC9"/>
    <w:rsid w:val="00D1316F"/>
    <w:rsid w:val="00D1347A"/>
    <w:rsid w:val="00D1391C"/>
    <w:rsid w:val="00D13CFB"/>
    <w:rsid w:val="00D1491D"/>
    <w:rsid w:val="00D1504D"/>
    <w:rsid w:val="00D15774"/>
    <w:rsid w:val="00D16217"/>
    <w:rsid w:val="00D1707F"/>
    <w:rsid w:val="00D17336"/>
    <w:rsid w:val="00D201FD"/>
    <w:rsid w:val="00D210FB"/>
    <w:rsid w:val="00D2117B"/>
    <w:rsid w:val="00D21C47"/>
    <w:rsid w:val="00D2209F"/>
    <w:rsid w:val="00D223DC"/>
    <w:rsid w:val="00D224F0"/>
    <w:rsid w:val="00D2376F"/>
    <w:rsid w:val="00D24454"/>
    <w:rsid w:val="00D24ECF"/>
    <w:rsid w:val="00D25387"/>
    <w:rsid w:val="00D25CE5"/>
    <w:rsid w:val="00D26D7C"/>
    <w:rsid w:val="00D273BF"/>
    <w:rsid w:val="00D279FE"/>
    <w:rsid w:val="00D27AFD"/>
    <w:rsid w:val="00D3013D"/>
    <w:rsid w:val="00D306B6"/>
    <w:rsid w:val="00D30E36"/>
    <w:rsid w:val="00D30F62"/>
    <w:rsid w:val="00D31A48"/>
    <w:rsid w:val="00D31AB7"/>
    <w:rsid w:val="00D31C9E"/>
    <w:rsid w:val="00D31D21"/>
    <w:rsid w:val="00D31E49"/>
    <w:rsid w:val="00D32072"/>
    <w:rsid w:val="00D32185"/>
    <w:rsid w:val="00D325AF"/>
    <w:rsid w:val="00D32AD6"/>
    <w:rsid w:val="00D33196"/>
    <w:rsid w:val="00D3468D"/>
    <w:rsid w:val="00D352C6"/>
    <w:rsid w:val="00D3591D"/>
    <w:rsid w:val="00D3603A"/>
    <w:rsid w:val="00D36433"/>
    <w:rsid w:val="00D36460"/>
    <w:rsid w:val="00D378F8"/>
    <w:rsid w:val="00D37AA8"/>
    <w:rsid w:val="00D37D69"/>
    <w:rsid w:val="00D419CB"/>
    <w:rsid w:val="00D41A8A"/>
    <w:rsid w:val="00D41B35"/>
    <w:rsid w:val="00D42C65"/>
    <w:rsid w:val="00D42DFD"/>
    <w:rsid w:val="00D43C36"/>
    <w:rsid w:val="00D443E0"/>
    <w:rsid w:val="00D44CD7"/>
    <w:rsid w:val="00D45A8A"/>
    <w:rsid w:val="00D45CE1"/>
    <w:rsid w:val="00D46655"/>
    <w:rsid w:val="00D4676A"/>
    <w:rsid w:val="00D46CDB"/>
    <w:rsid w:val="00D47206"/>
    <w:rsid w:val="00D47DD6"/>
    <w:rsid w:val="00D50B68"/>
    <w:rsid w:val="00D52C7D"/>
    <w:rsid w:val="00D54B4B"/>
    <w:rsid w:val="00D56512"/>
    <w:rsid w:val="00D5731E"/>
    <w:rsid w:val="00D57797"/>
    <w:rsid w:val="00D606FE"/>
    <w:rsid w:val="00D60B38"/>
    <w:rsid w:val="00D60B97"/>
    <w:rsid w:val="00D611A5"/>
    <w:rsid w:val="00D616EB"/>
    <w:rsid w:val="00D61822"/>
    <w:rsid w:val="00D61A1B"/>
    <w:rsid w:val="00D61A1C"/>
    <w:rsid w:val="00D62568"/>
    <w:rsid w:val="00D626F5"/>
    <w:rsid w:val="00D63490"/>
    <w:rsid w:val="00D634FE"/>
    <w:rsid w:val="00D63B48"/>
    <w:rsid w:val="00D63D07"/>
    <w:rsid w:val="00D63E52"/>
    <w:rsid w:val="00D64029"/>
    <w:rsid w:val="00D647E0"/>
    <w:rsid w:val="00D652D6"/>
    <w:rsid w:val="00D658AF"/>
    <w:rsid w:val="00D661D8"/>
    <w:rsid w:val="00D66D44"/>
    <w:rsid w:val="00D66F29"/>
    <w:rsid w:val="00D6754C"/>
    <w:rsid w:val="00D70ADF"/>
    <w:rsid w:val="00D7123F"/>
    <w:rsid w:val="00D71251"/>
    <w:rsid w:val="00D718FB"/>
    <w:rsid w:val="00D71C64"/>
    <w:rsid w:val="00D727EF"/>
    <w:rsid w:val="00D72BEA"/>
    <w:rsid w:val="00D732F7"/>
    <w:rsid w:val="00D73B41"/>
    <w:rsid w:val="00D7403B"/>
    <w:rsid w:val="00D74108"/>
    <w:rsid w:val="00D757F6"/>
    <w:rsid w:val="00D75B35"/>
    <w:rsid w:val="00D7633B"/>
    <w:rsid w:val="00D80D28"/>
    <w:rsid w:val="00D80EC9"/>
    <w:rsid w:val="00D81FFB"/>
    <w:rsid w:val="00D82CF4"/>
    <w:rsid w:val="00D84631"/>
    <w:rsid w:val="00D8551B"/>
    <w:rsid w:val="00D86D7E"/>
    <w:rsid w:val="00D874BF"/>
    <w:rsid w:val="00D87B04"/>
    <w:rsid w:val="00D90C60"/>
    <w:rsid w:val="00D91C33"/>
    <w:rsid w:val="00D91EB0"/>
    <w:rsid w:val="00D924C5"/>
    <w:rsid w:val="00D92E06"/>
    <w:rsid w:val="00D92E7B"/>
    <w:rsid w:val="00D933E9"/>
    <w:rsid w:val="00D938AC"/>
    <w:rsid w:val="00D93A20"/>
    <w:rsid w:val="00D94075"/>
    <w:rsid w:val="00D951C9"/>
    <w:rsid w:val="00D95AEF"/>
    <w:rsid w:val="00D967FF"/>
    <w:rsid w:val="00D969E4"/>
    <w:rsid w:val="00D96AE5"/>
    <w:rsid w:val="00D96BB4"/>
    <w:rsid w:val="00D96D73"/>
    <w:rsid w:val="00D96DAF"/>
    <w:rsid w:val="00DA097B"/>
    <w:rsid w:val="00DA2D06"/>
    <w:rsid w:val="00DA2FC8"/>
    <w:rsid w:val="00DA458C"/>
    <w:rsid w:val="00DA4794"/>
    <w:rsid w:val="00DA4F8F"/>
    <w:rsid w:val="00DA54FE"/>
    <w:rsid w:val="00DA687E"/>
    <w:rsid w:val="00DA69B8"/>
    <w:rsid w:val="00DA7AE6"/>
    <w:rsid w:val="00DA7CDF"/>
    <w:rsid w:val="00DB0291"/>
    <w:rsid w:val="00DB050B"/>
    <w:rsid w:val="00DB0578"/>
    <w:rsid w:val="00DB0C37"/>
    <w:rsid w:val="00DB1343"/>
    <w:rsid w:val="00DB159B"/>
    <w:rsid w:val="00DB1682"/>
    <w:rsid w:val="00DB2573"/>
    <w:rsid w:val="00DB29FE"/>
    <w:rsid w:val="00DB3152"/>
    <w:rsid w:val="00DB4477"/>
    <w:rsid w:val="00DB5220"/>
    <w:rsid w:val="00DB583C"/>
    <w:rsid w:val="00DB6719"/>
    <w:rsid w:val="00DB6C54"/>
    <w:rsid w:val="00DB74E9"/>
    <w:rsid w:val="00DC0499"/>
    <w:rsid w:val="00DC078D"/>
    <w:rsid w:val="00DC100E"/>
    <w:rsid w:val="00DC2314"/>
    <w:rsid w:val="00DC29E6"/>
    <w:rsid w:val="00DC3306"/>
    <w:rsid w:val="00DC4197"/>
    <w:rsid w:val="00DC45F9"/>
    <w:rsid w:val="00DC4964"/>
    <w:rsid w:val="00DC4B2B"/>
    <w:rsid w:val="00DC4CAB"/>
    <w:rsid w:val="00DC4EDC"/>
    <w:rsid w:val="00DC50A3"/>
    <w:rsid w:val="00DC60D2"/>
    <w:rsid w:val="00DC60EC"/>
    <w:rsid w:val="00DC729F"/>
    <w:rsid w:val="00DC7423"/>
    <w:rsid w:val="00DC7442"/>
    <w:rsid w:val="00DC7AB0"/>
    <w:rsid w:val="00DD0DD8"/>
    <w:rsid w:val="00DD1358"/>
    <w:rsid w:val="00DD1522"/>
    <w:rsid w:val="00DD338D"/>
    <w:rsid w:val="00DD33B1"/>
    <w:rsid w:val="00DD374B"/>
    <w:rsid w:val="00DD37F2"/>
    <w:rsid w:val="00DD3ACA"/>
    <w:rsid w:val="00DD48FC"/>
    <w:rsid w:val="00DD59D8"/>
    <w:rsid w:val="00DD5AC9"/>
    <w:rsid w:val="00DD5BEF"/>
    <w:rsid w:val="00DD62B0"/>
    <w:rsid w:val="00DD630F"/>
    <w:rsid w:val="00DD7344"/>
    <w:rsid w:val="00DD7382"/>
    <w:rsid w:val="00DD74C2"/>
    <w:rsid w:val="00DD79D2"/>
    <w:rsid w:val="00DE0695"/>
    <w:rsid w:val="00DE0AE8"/>
    <w:rsid w:val="00DE1A00"/>
    <w:rsid w:val="00DE1CFC"/>
    <w:rsid w:val="00DE2064"/>
    <w:rsid w:val="00DE2456"/>
    <w:rsid w:val="00DE287A"/>
    <w:rsid w:val="00DE2ACA"/>
    <w:rsid w:val="00DE337D"/>
    <w:rsid w:val="00DE3A45"/>
    <w:rsid w:val="00DE4E17"/>
    <w:rsid w:val="00DE5055"/>
    <w:rsid w:val="00DE649A"/>
    <w:rsid w:val="00DE73BA"/>
    <w:rsid w:val="00DE7E7B"/>
    <w:rsid w:val="00DF05A3"/>
    <w:rsid w:val="00DF0B48"/>
    <w:rsid w:val="00DF0E33"/>
    <w:rsid w:val="00DF1265"/>
    <w:rsid w:val="00DF1701"/>
    <w:rsid w:val="00DF1C49"/>
    <w:rsid w:val="00DF2B95"/>
    <w:rsid w:val="00DF3954"/>
    <w:rsid w:val="00DF3E6A"/>
    <w:rsid w:val="00DF40C2"/>
    <w:rsid w:val="00DF4CA0"/>
    <w:rsid w:val="00DF4E45"/>
    <w:rsid w:val="00DF52A4"/>
    <w:rsid w:val="00DF52F7"/>
    <w:rsid w:val="00DF57E6"/>
    <w:rsid w:val="00DF6218"/>
    <w:rsid w:val="00DF6249"/>
    <w:rsid w:val="00DF6DAD"/>
    <w:rsid w:val="00DF79B2"/>
    <w:rsid w:val="00E00DA6"/>
    <w:rsid w:val="00E01620"/>
    <w:rsid w:val="00E019FA"/>
    <w:rsid w:val="00E027CB"/>
    <w:rsid w:val="00E02C4B"/>
    <w:rsid w:val="00E05320"/>
    <w:rsid w:val="00E05F09"/>
    <w:rsid w:val="00E0637F"/>
    <w:rsid w:val="00E07280"/>
    <w:rsid w:val="00E076CD"/>
    <w:rsid w:val="00E07739"/>
    <w:rsid w:val="00E1001C"/>
    <w:rsid w:val="00E10258"/>
    <w:rsid w:val="00E11019"/>
    <w:rsid w:val="00E12325"/>
    <w:rsid w:val="00E13111"/>
    <w:rsid w:val="00E1314C"/>
    <w:rsid w:val="00E13610"/>
    <w:rsid w:val="00E13ABD"/>
    <w:rsid w:val="00E14440"/>
    <w:rsid w:val="00E1671E"/>
    <w:rsid w:val="00E172B9"/>
    <w:rsid w:val="00E17339"/>
    <w:rsid w:val="00E20079"/>
    <w:rsid w:val="00E206CB"/>
    <w:rsid w:val="00E2076B"/>
    <w:rsid w:val="00E23DFB"/>
    <w:rsid w:val="00E23F21"/>
    <w:rsid w:val="00E242F0"/>
    <w:rsid w:val="00E24E8F"/>
    <w:rsid w:val="00E257C0"/>
    <w:rsid w:val="00E25882"/>
    <w:rsid w:val="00E26A98"/>
    <w:rsid w:val="00E26B1C"/>
    <w:rsid w:val="00E27255"/>
    <w:rsid w:val="00E27ABA"/>
    <w:rsid w:val="00E3018F"/>
    <w:rsid w:val="00E3048C"/>
    <w:rsid w:val="00E304D4"/>
    <w:rsid w:val="00E31040"/>
    <w:rsid w:val="00E310FA"/>
    <w:rsid w:val="00E32291"/>
    <w:rsid w:val="00E32553"/>
    <w:rsid w:val="00E32961"/>
    <w:rsid w:val="00E333B1"/>
    <w:rsid w:val="00E3388C"/>
    <w:rsid w:val="00E35176"/>
    <w:rsid w:val="00E40127"/>
    <w:rsid w:val="00E40B6F"/>
    <w:rsid w:val="00E418D4"/>
    <w:rsid w:val="00E41E40"/>
    <w:rsid w:val="00E41ED6"/>
    <w:rsid w:val="00E41FF4"/>
    <w:rsid w:val="00E428D5"/>
    <w:rsid w:val="00E43308"/>
    <w:rsid w:val="00E45CC1"/>
    <w:rsid w:val="00E4703C"/>
    <w:rsid w:val="00E4708B"/>
    <w:rsid w:val="00E47A2B"/>
    <w:rsid w:val="00E47A7B"/>
    <w:rsid w:val="00E47FFD"/>
    <w:rsid w:val="00E50751"/>
    <w:rsid w:val="00E50B61"/>
    <w:rsid w:val="00E50EEA"/>
    <w:rsid w:val="00E51AA2"/>
    <w:rsid w:val="00E5322B"/>
    <w:rsid w:val="00E5364B"/>
    <w:rsid w:val="00E544DE"/>
    <w:rsid w:val="00E54D9F"/>
    <w:rsid w:val="00E55060"/>
    <w:rsid w:val="00E553BE"/>
    <w:rsid w:val="00E56A5D"/>
    <w:rsid w:val="00E57602"/>
    <w:rsid w:val="00E6077F"/>
    <w:rsid w:val="00E60FF6"/>
    <w:rsid w:val="00E6121A"/>
    <w:rsid w:val="00E6148B"/>
    <w:rsid w:val="00E616A6"/>
    <w:rsid w:val="00E61C48"/>
    <w:rsid w:val="00E61F72"/>
    <w:rsid w:val="00E6279C"/>
    <w:rsid w:val="00E62C84"/>
    <w:rsid w:val="00E62FE3"/>
    <w:rsid w:val="00E64A08"/>
    <w:rsid w:val="00E66D76"/>
    <w:rsid w:val="00E66E2C"/>
    <w:rsid w:val="00E66F27"/>
    <w:rsid w:val="00E67CC1"/>
    <w:rsid w:val="00E7018C"/>
    <w:rsid w:val="00E701C4"/>
    <w:rsid w:val="00E7320D"/>
    <w:rsid w:val="00E7603C"/>
    <w:rsid w:val="00E760C4"/>
    <w:rsid w:val="00E7696C"/>
    <w:rsid w:val="00E77355"/>
    <w:rsid w:val="00E80CE6"/>
    <w:rsid w:val="00E8110B"/>
    <w:rsid w:val="00E81EF0"/>
    <w:rsid w:val="00E830C8"/>
    <w:rsid w:val="00E83619"/>
    <w:rsid w:val="00E849BB"/>
    <w:rsid w:val="00E84AF6"/>
    <w:rsid w:val="00E8505B"/>
    <w:rsid w:val="00E8516A"/>
    <w:rsid w:val="00E85C6F"/>
    <w:rsid w:val="00E863E0"/>
    <w:rsid w:val="00E86EDD"/>
    <w:rsid w:val="00E87AA4"/>
    <w:rsid w:val="00E87B4A"/>
    <w:rsid w:val="00E87E08"/>
    <w:rsid w:val="00E87ED3"/>
    <w:rsid w:val="00E87EEF"/>
    <w:rsid w:val="00E90430"/>
    <w:rsid w:val="00E90466"/>
    <w:rsid w:val="00E9079C"/>
    <w:rsid w:val="00E9098B"/>
    <w:rsid w:val="00E90F84"/>
    <w:rsid w:val="00E91042"/>
    <w:rsid w:val="00E9188F"/>
    <w:rsid w:val="00E91E21"/>
    <w:rsid w:val="00E9221C"/>
    <w:rsid w:val="00E92DDC"/>
    <w:rsid w:val="00E93FF9"/>
    <w:rsid w:val="00E943F3"/>
    <w:rsid w:val="00E94C86"/>
    <w:rsid w:val="00E958BE"/>
    <w:rsid w:val="00E961E8"/>
    <w:rsid w:val="00EA037C"/>
    <w:rsid w:val="00EA05ED"/>
    <w:rsid w:val="00EA0E3B"/>
    <w:rsid w:val="00EA1137"/>
    <w:rsid w:val="00EA1483"/>
    <w:rsid w:val="00EA1BB6"/>
    <w:rsid w:val="00EA2DD3"/>
    <w:rsid w:val="00EA339D"/>
    <w:rsid w:val="00EA3A2A"/>
    <w:rsid w:val="00EA3EA8"/>
    <w:rsid w:val="00EA4D04"/>
    <w:rsid w:val="00EA4ED7"/>
    <w:rsid w:val="00EA51ED"/>
    <w:rsid w:val="00EA5BEF"/>
    <w:rsid w:val="00EA6051"/>
    <w:rsid w:val="00EA6263"/>
    <w:rsid w:val="00EB02B0"/>
    <w:rsid w:val="00EB07E6"/>
    <w:rsid w:val="00EB1509"/>
    <w:rsid w:val="00EB1FB4"/>
    <w:rsid w:val="00EB270B"/>
    <w:rsid w:val="00EB294C"/>
    <w:rsid w:val="00EB2C48"/>
    <w:rsid w:val="00EB3B09"/>
    <w:rsid w:val="00EB3F05"/>
    <w:rsid w:val="00EB3FDA"/>
    <w:rsid w:val="00EB4CD5"/>
    <w:rsid w:val="00EB5255"/>
    <w:rsid w:val="00EB5741"/>
    <w:rsid w:val="00EB590C"/>
    <w:rsid w:val="00EB5E36"/>
    <w:rsid w:val="00EB6FD1"/>
    <w:rsid w:val="00EB7959"/>
    <w:rsid w:val="00EB7BCF"/>
    <w:rsid w:val="00EC0DFF"/>
    <w:rsid w:val="00EC1090"/>
    <w:rsid w:val="00EC10EA"/>
    <w:rsid w:val="00EC1986"/>
    <w:rsid w:val="00EC440B"/>
    <w:rsid w:val="00EC5E6A"/>
    <w:rsid w:val="00EC645A"/>
    <w:rsid w:val="00EC6FCA"/>
    <w:rsid w:val="00EC708A"/>
    <w:rsid w:val="00EC7129"/>
    <w:rsid w:val="00ED03B5"/>
    <w:rsid w:val="00ED0D0F"/>
    <w:rsid w:val="00ED0FD6"/>
    <w:rsid w:val="00ED1E93"/>
    <w:rsid w:val="00ED2625"/>
    <w:rsid w:val="00ED2970"/>
    <w:rsid w:val="00ED2A90"/>
    <w:rsid w:val="00ED5E07"/>
    <w:rsid w:val="00ED6266"/>
    <w:rsid w:val="00ED64A0"/>
    <w:rsid w:val="00ED6CDD"/>
    <w:rsid w:val="00ED6E7E"/>
    <w:rsid w:val="00ED70AD"/>
    <w:rsid w:val="00ED7677"/>
    <w:rsid w:val="00ED7DD6"/>
    <w:rsid w:val="00EE090E"/>
    <w:rsid w:val="00EE0BD1"/>
    <w:rsid w:val="00EE13C0"/>
    <w:rsid w:val="00EE1B7D"/>
    <w:rsid w:val="00EE2160"/>
    <w:rsid w:val="00EE3457"/>
    <w:rsid w:val="00EE3788"/>
    <w:rsid w:val="00EE3841"/>
    <w:rsid w:val="00EE3A10"/>
    <w:rsid w:val="00EE4A51"/>
    <w:rsid w:val="00EE6C72"/>
    <w:rsid w:val="00EE7036"/>
    <w:rsid w:val="00EE78E5"/>
    <w:rsid w:val="00EF031C"/>
    <w:rsid w:val="00EF0671"/>
    <w:rsid w:val="00EF0891"/>
    <w:rsid w:val="00EF0C9E"/>
    <w:rsid w:val="00EF0E12"/>
    <w:rsid w:val="00EF1DB2"/>
    <w:rsid w:val="00EF1DB6"/>
    <w:rsid w:val="00EF215A"/>
    <w:rsid w:val="00EF2A57"/>
    <w:rsid w:val="00EF39C7"/>
    <w:rsid w:val="00EF3D5B"/>
    <w:rsid w:val="00EF42A6"/>
    <w:rsid w:val="00EF5145"/>
    <w:rsid w:val="00EF7393"/>
    <w:rsid w:val="00EF7EB4"/>
    <w:rsid w:val="00F0060A"/>
    <w:rsid w:val="00F013C7"/>
    <w:rsid w:val="00F033D5"/>
    <w:rsid w:val="00F0340F"/>
    <w:rsid w:val="00F0346D"/>
    <w:rsid w:val="00F03DCD"/>
    <w:rsid w:val="00F0477B"/>
    <w:rsid w:val="00F0484B"/>
    <w:rsid w:val="00F05F3E"/>
    <w:rsid w:val="00F0716F"/>
    <w:rsid w:val="00F0737C"/>
    <w:rsid w:val="00F073C8"/>
    <w:rsid w:val="00F077D8"/>
    <w:rsid w:val="00F07D3C"/>
    <w:rsid w:val="00F102DD"/>
    <w:rsid w:val="00F1083F"/>
    <w:rsid w:val="00F12250"/>
    <w:rsid w:val="00F12B11"/>
    <w:rsid w:val="00F130C4"/>
    <w:rsid w:val="00F1363F"/>
    <w:rsid w:val="00F1394B"/>
    <w:rsid w:val="00F14B63"/>
    <w:rsid w:val="00F15E77"/>
    <w:rsid w:val="00F173AA"/>
    <w:rsid w:val="00F17E84"/>
    <w:rsid w:val="00F20B3A"/>
    <w:rsid w:val="00F226A5"/>
    <w:rsid w:val="00F231B9"/>
    <w:rsid w:val="00F23772"/>
    <w:rsid w:val="00F2430B"/>
    <w:rsid w:val="00F24620"/>
    <w:rsid w:val="00F24916"/>
    <w:rsid w:val="00F24B83"/>
    <w:rsid w:val="00F25676"/>
    <w:rsid w:val="00F25F3A"/>
    <w:rsid w:val="00F2729A"/>
    <w:rsid w:val="00F274D7"/>
    <w:rsid w:val="00F277F7"/>
    <w:rsid w:val="00F3033D"/>
    <w:rsid w:val="00F310D6"/>
    <w:rsid w:val="00F31789"/>
    <w:rsid w:val="00F32BB3"/>
    <w:rsid w:val="00F32E8C"/>
    <w:rsid w:val="00F34CF2"/>
    <w:rsid w:val="00F35D65"/>
    <w:rsid w:val="00F36078"/>
    <w:rsid w:val="00F36797"/>
    <w:rsid w:val="00F36B94"/>
    <w:rsid w:val="00F36EB5"/>
    <w:rsid w:val="00F378B9"/>
    <w:rsid w:val="00F40082"/>
    <w:rsid w:val="00F401A2"/>
    <w:rsid w:val="00F40506"/>
    <w:rsid w:val="00F40572"/>
    <w:rsid w:val="00F42F27"/>
    <w:rsid w:val="00F433F6"/>
    <w:rsid w:val="00F43999"/>
    <w:rsid w:val="00F43C43"/>
    <w:rsid w:val="00F44808"/>
    <w:rsid w:val="00F44E6A"/>
    <w:rsid w:val="00F44EB7"/>
    <w:rsid w:val="00F44ECF"/>
    <w:rsid w:val="00F45804"/>
    <w:rsid w:val="00F45893"/>
    <w:rsid w:val="00F45C10"/>
    <w:rsid w:val="00F45F3A"/>
    <w:rsid w:val="00F4741A"/>
    <w:rsid w:val="00F5047F"/>
    <w:rsid w:val="00F50D77"/>
    <w:rsid w:val="00F5157E"/>
    <w:rsid w:val="00F516CF"/>
    <w:rsid w:val="00F516FA"/>
    <w:rsid w:val="00F517F2"/>
    <w:rsid w:val="00F53CB9"/>
    <w:rsid w:val="00F54001"/>
    <w:rsid w:val="00F548FE"/>
    <w:rsid w:val="00F54ADF"/>
    <w:rsid w:val="00F55542"/>
    <w:rsid w:val="00F5595E"/>
    <w:rsid w:val="00F57577"/>
    <w:rsid w:val="00F57C5E"/>
    <w:rsid w:val="00F57F25"/>
    <w:rsid w:val="00F61625"/>
    <w:rsid w:val="00F61771"/>
    <w:rsid w:val="00F61B83"/>
    <w:rsid w:val="00F61BB1"/>
    <w:rsid w:val="00F61CF3"/>
    <w:rsid w:val="00F629F1"/>
    <w:rsid w:val="00F62A46"/>
    <w:rsid w:val="00F636EC"/>
    <w:rsid w:val="00F63AF1"/>
    <w:rsid w:val="00F63F77"/>
    <w:rsid w:val="00F64880"/>
    <w:rsid w:val="00F64C3A"/>
    <w:rsid w:val="00F65FAA"/>
    <w:rsid w:val="00F66248"/>
    <w:rsid w:val="00F66283"/>
    <w:rsid w:val="00F676AB"/>
    <w:rsid w:val="00F70CA7"/>
    <w:rsid w:val="00F70ECB"/>
    <w:rsid w:val="00F71282"/>
    <w:rsid w:val="00F725CA"/>
    <w:rsid w:val="00F72AA2"/>
    <w:rsid w:val="00F72EB7"/>
    <w:rsid w:val="00F74765"/>
    <w:rsid w:val="00F752FD"/>
    <w:rsid w:val="00F75346"/>
    <w:rsid w:val="00F75D63"/>
    <w:rsid w:val="00F75EF5"/>
    <w:rsid w:val="00F76706"/>
    <w:rsid w:val="00F7719C"/>
    <w:rsid w:val="00F772A5"/>
    <w:rsid w:val="00F7783E"/>
    <w:rsid w:val="00F77B6D"/>
    <w:rsid w:val="00F81283"/>
    <w:rsid w:val="00F8246A"/>
    <w:rsid w:val="00F834B8"/>
    <w:rsid w:val="00F8668A"/>
    <w:rsid w:val="00F866A9"/>
    <w:rsid w:val="00F86890"/>
    <w:rsid w:val="00F8706A"/>
    <w:rsid w:val="00F909CC"/>
    <w:rsid w:val="00F90B39"/>
    <w:rsid w:val="00F91620"/>
    <w:rsid w:val="00F9252D"/>
    <w:rsid w:val="00F92F96"/>
    <w:rsid w:val="00F94881"/>
    <w:rsid w:val="00F95396"/>
    <w:rsid w:val="00F958E6"/>
    <w:rsid w:val="00F96002"/>
    <w:rsid w:val="00F975C5"/>
    <w:rsid w:val="00F978DC"/>
    <w:rsid w:val="00F97FC5"/>
    <w:rsid w:val="00FA026D"/>
    <w:rsid w:val="00FA091D"/>
    <w:rsid w:val="00FA101C"/>
    <w:rsid w:val="00FA1D46"/>
    <w:rsid w:val="00FA2CDC"/>
    <w:rsid w:val="00FA49ED"/>
    <w:rsid w:val="00FA5C6E"/>
    <w:rsid w:val="00FA643B"/>
    <w:rsid w:val="00FA6B51"/>
    <w:rsid w:val="00FA7AB4"/>
    <w:rsid w:val="00FB087C"/>
    <w:rsid w:val="00FB0D6D"/>
    <w:rsid w:val="00FB0DCF"/>
    <w:rsid w:val="00FB1545"/>
    <w:rsid w:val="00FB290A"/>
    <w:rsid w:val="00FB2A9D"/>
    <w:rsid w:val="00FB3488"/>
    <w:rsid w:val="00FB3C32"/>
    <w:rsid w:val="00FB5093"/>
    <w:rsid w:val="00FB5DF4"/>
    <w:rsid w:val="00FB604F"/>
    <w:rsid w:val="00FB6BAC"/>
    <w:rsid w:val="00FB6D8A"/>
    <w:rsid w:val="00FB6E5E"/>
    <w:rsid w:val="00FC01F5"/>
    <w:rsid w:val="00FC0AE5"/>
    <w:rsid w:val="00FC0CF1"/>
    <w:rsid w:val="00FC0EB4"/>
    <w:rsid w:val="00FC229F"/>
    <w:rsid w:val="00FC2F5B"/>
    <w:rsid w:val="00FC34F6"/>
    <w:rsid w:val="00FC4681"/>
    <w:rsid w:val="00FC53B4"/>
    <w:rsid w:val="00FC636E"/>
    <w:rsid w:val="00FC75EB"/>
    <w:rsid w:val="00FD03E5"/>
    <w:rsid w:val="00FD0631"/>
    <w:rsid w:val="00FD148F"/>
    <w:rsid w:val="00FD243A"/>
    <w:rsid w:val="00FD245A"/>
    <w:rsid w:val="00FD263D"/>
    <w:rsid w:val="00FD3525"/>
    <w:rsid w:val="00FD354C"/>
    <w:rsid w:val="00FD4DDC"/>
    <w:rsid w:val="00FD5B17"/>
    <w:rsid w:val="00FD79E8"/>
    <w:rsid w:val="00FD79EC"/>
    <w:rsid w:val="00FE0088"/>
    <w:rsid w:val="00FE1865"/>
    <w:rsid w:val="00FE1C3B"/>
    <w:rsid w:val="00FE1F58"/>
    <w:rsid w:val="00FE2C9C"/>
    <w:rsid w:val="00FE3BE2"/>
    <w:rsid w:val="00FE4149"/>
    <w:rsid w:val="00FE465A"/>
    <w:rsid w:val="00FE52FC"/>
    <w:rsid w:val="00FE569C"/>
    <w:rsid w:val="00FE580B"/>
    <w:rsid w:val="00FE582C"/>
    <w:rsid w:val="00FE612F"/>
    <w:rsid w:val="00FE6915"/>
    <w:rsid w:val="00FE6F46"/>
    <w:rsid w:val="00FF0BDD"/>
    <w:rsid w:val="00FF116A"/>
    <w:rsid w:val="00FF1BA0"/>
    <w:rsid w:val="00FF2C4E"/>
    <w:rsid w:val="00FF30C3"/>
    <w:rsid w:val="00FF3573"/>
    <w:rsid w:val="00FF3E3F"/>
    <w:rsid w:val="00FF531D"/>
    <w:rsid w:val="00FF5654"/>
    <w:rsid w:val="00FF5F2E"/>
    <w:rsid w:val="00FF618C"/>
    <w:rsid w:val="00FF6749"/>
    <w:rsid w:val="00FF676A"/>
    <w:rsid w:val="00FF7036"/>
    <w:rsid w:val="00FF7873"/>
    <w:rsid w:val="4D1610B4"/>
    <w:rsid w:val="4F1E140A"/>
    <w:rsid w:val="5DCC2E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10AC5CA"/>
  <w14:defaultImageDpi w14:val="300"/>
  <w15:docId w15:val="{D59107A4-B18D-4A42-865B-79E482D47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6814ED"/>
    <w:pPr>
      <w:suppressAutoHyphens/>
      <w:spacing w:before="120" w:line="280" w:lineRule="atLeast"/>
      <w:jc w:val="both"/>
    </w:pPr>
    <w:rPr>
      <w:rFonts w:ascii="Arial" w:hAnsi="Arial"/>
      <w:color w:val="2C2624"/>
      <w:sz w:val="20"/>
      <w:lang w:val="en-AU" w:eastAsia="en-US"/>
    </w:rPr>
  </w:style>
  <w:style w:type="paragraph" w:styleId="Heading1">
    <w:name w:val="heading 1"/>
    <w:next w:val="BodyText"/>
    <w:link w:val="Heading1Char"/>
    <w:uiPriority w:val="9"/>
    <w:qFormat/>
    <w:rsid w:val="00187E5C"/>
    <w:pPr>
      <w:keepNext/>
      <w:keepLines/>
      <w:suppressAutoHyphens/>
      <w:spacing w:before="360" w:after="120"/>
      <w:outlineLvl w:val="0"/>
    </w:pPr>
    <w:rPr>
      <w:rFonts w:ascii="Arial" w:hAnsi="Arial" w:cs="Arial"/>
      <w:color w:val="B1004D"/>
      <w:kern w:val="32"/>
      <w:sz w:val="44"/>
      <w:lang w:val="en-AU" w:eastAsia="en-US"/>
    </w:rPr>
  </w:style>
  <w:style w:type="paragraph" w:styleId="Heading2">
    <w:name w:val="heading 2"/>
    <w:basedOn w:val="Heading1"/>
    <w:next w:val="BodyText"/>
    <w:link w:val="Heading2Char"/>
    <w:uiPriority w:val="9"/>
    <w:qFormat/>
    <w:rsid w:val="00187E5C"/>
    <w:pPr>
      <w:spacing w:before="240"/>
      <w:outlineLvl w:val="1"/>
    </w:pPr>
    <w:rPr>
      <w:color w:val="671565"/>
      <w:sz w:val="38"/>
      <w:szCs w:val="38"/>
    </w:rPr>
  </w:style>
  <w:style w:type="paragraph" w:styleId="Heading3">
    <w:name w:val="heading 3"/>
    <w:basedOn w:val="Heading2"/>
    <w:next w:val="BodyText"/>
    <w:link w:val="Heading3Char"/>
    <w:qFormat/>
    <w:rsid w:val="00187E5C"/>
    <w:pPr>
      <w:outlineLvl w:val="2"/>
    </w:pPr>
    <w:rPr>
      <w:color w:val="DF8200"/>
      <w:sz w:val="32"/>
      <w:szCs w:val="32"/>
    </w:rPr>
  </w:style>
  <w:style w:type="paragraph" w:styleId="Heading4">
    <w:name w:val="heading 4"/>
    <w:basedOn w:val="Heading3"/>
    <w:next w:val="BodyText"/>
    <w:link w:val="Heading4Char"/>
    <w:qFormat/>
    <w:rsid w:val="00187E5C"/>
    <w:pPr>
      <w:outlineLvl w:val="3"/>
    </w:pPr>
    <w:rPr>
      <w:color w:val="1572A2"/>
      <w:sz w:val="26"/>
      <w:szCs w:val="26"/>
    </w:rPr>
  </w:style>
  <w:style w:type="paragraph" w:styleId="Heading5">
    <w:name w:val="heading 5"/>
    <w:basedOn w:val="Normal"/>
    <w:next w:val="Normal"/>
    <w:link w:val="Heading5Char"/>
    <w:uiPriority w:val="9"/>
    <w:rsid w:val="0002587A"/>
    <w:pPr>
      <w:keepNext/>
      <w:keepLines/>
      <w:numPr>
        <w:ilvl w:val="4"/>
        <w:numId w:val="24"/>
      </w:numPr>
      <w:spacing w:before="40"/>
      <w:outlineLvl w:val="4"/>
    </w:pPr>
    <w:rPr>
      <w:rFonts w:asciiTheme="majorHAnsi" w:eastAsiaTheme="majorEastAsia" w:hAnsiTheme="majorHAnsi" w:cstheme="majorBidi"/>
      <w:color w:val="B10952" w:themeColor="accent1" w:themeShade="BF"/>
    </w:rPr>
  </w:style>
  <w:style w:type="paragraph" w:styleId="Heading6">
    <w:name w:val="heading 6"/>
    <w:basedOn w:val="Normal"/>
    <w:next w:val="Normal"/>
    <w:link w:val="Heading6Char"/>
    <w:uiPriority w:val="9"/>
    <w:semiHidden/>
    <w:unhideWhenUsed/>
    <w:rsid w:val="0002587A"/>
    <w:pPr>
      <w:keepNext/>
      <w:keepLines/>
      <w:numPr>
        <w:ilvl w:val="5"/>
        <w:numId w:val="24"/>
      </w:numPr>
      <w:spacing w:before="40"/>
      <w:outlineLvl w:val="5"/>
    </w:pPr>
    <w:rPr>
      <w:rFonts w:asciiTheme="majorHAnsi" w:eastAsiaTheme="majorEastAsia" w:hAnsiTheme="majorHAnsi" w:cstheme="majorBidi"/>
      <w:color w:val="760636" w:themeColor="accent1" w:themeShade="7F"/>
    </w:rPr>
  </w:style>
  <w:style w:type="paragraph" w:styleId="Heading7">
    <w:name w:val="heading 7"/>
    <w:basedOn w:val="Normal"/>
    <w:next w:val="Normal"/>
    <w:link w:val="Heading7Char"/>
    <w:uiPriority w:val="9"/>
    <w:semiHidden/>
    <w:unhideWhenUsed/>
    <w:qFormat/>
    <w:rsid w:val="0002587A"/>
    <w:pPr>
      <w:keepNext/>
      <w:keepLines/>
      <w:numPr>
        <w:ilvl w:val="6"/>
        <w:numId w:val="24"/>
      </w:numPr>
      <w:spacing w:before="40"/>
      <w:outlineLvl w:val="6"/>
    </w:pPr>
    <w:rPr>
      <w:rFonts w:asciiTheme="majorHAnsi" w:eastAsiaTheme="majorEastAsia" w:hAnsiTheme="majorHAnsi" w:cstheme="majorBidi"/>
      <w:i/>
      <w:iCs/>
      <w:color w:val="760636" w:themeColor="accent1" w:themeShade="7F"/>
    </w:rPr>
  </w:style>
  <w:style w:type="paragraph" w:styleId="Heading8">
    <w:name w:val="heading 8"/>
    <w:basedOn w:val="Normal"/>
    <w:next w:val="Normal"/>
    <w:link w:val="Heading8Char"/>
    <w:uiPriority w:val="9"/>
    <w:semiHidden/>
    <w:unhideWhenUsed/>
    <w:qFormat/>
    <w:rsid w:val="0002587A"/>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2587A"/>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74C57"/>
    <w:pPr>
      <w:jc w:val="left"/>
    </w:pPr>
    <w:rPr>
      <w:rFonts w:eastAsia="Times New Roman"/>
      <w:lang w:bidi="en-US"/>
    </w:rPr>
  </w:style>
  <w:style w:type="character" w:customStyle="1" w:styleId="BodyTextChar">
    <w:name w:val="Body Text Char"/>
    <w:basedOn w:val="DefaultParagraphFont"/>
    <w:link w:val="BodyText"/>
    <w:rsid w:val="006318E1"/>
    <w:rPr>
      <w:rFonts w:ascii="Arial" w:eastAsia="Times New Roman" w:hAnsi="Arial"/>
      <w:color w:val="2C2624"/>
      <w:sz w:val="20"/>
      <w:lang w:val="en-AU" w:eastAsia="en-US" w:bidi="en-US"/>
    </w:rPr>
  </w:style>
  <w:style w:type="character" w:customStyle="1" w:styleId="Heading3Char">
    <w:name w:val="Heading 3 Char"/>
    <w:basedOn w:val="DefaultParagraphFont"/>
    <w:link w:val="Heading3"/>
    <w:rsid w:val="00187E5C"/>
    <w:rPr>
      <w:rFonts w:ascii="Arial" w:hAnsi="Arial" w:cs="Arial"/>
      <w:color w:val="DF8200"/>
      <w:kern w:val="32"/>
      <w:sz w:val="32"/>
      <w:szCs w:val="32"/>
      <w:lang w:val="en-AU" w:eastAsia="en-US"/>
    </w:rPr>
  </w:style>
  <w:style w:type="character" w:customStyle="1" w:styleId="Heading4Char">
    <w:name w:val="Heading 4 Char"/>
    <w:basedOn w:val="DefaultParagraphFont"/>
    <w:link w:val="Heading4"/>
    <w:rsid w:val="00187E5C"/>
    <w:rPr>
      <w:rFonts w:ascii="Arial" w:hAnsi="Arial" w:cs="Arial"/>
      <w:color w:val="1572A2"/>
      <w:kern w:val="32"/>
      <w:sz w:val="26"/>
      <w:szCs w:val="26"/>
      <w:lang w:val="en-AU" w:eastAsia="en-US"/>
    </w:rPr>
  </w:style>
  <w:style w:type="table" w:styleId="TableGrid">
    <w:name w:val="Table Grid"/>
    <w:basedOn w:val="TableNormal"/>
    <w:rsid w:val="00774D3B"/>
    <w:pPr>
      <w:spacing w:before="120"/>
    </w:pPr>
    <w:rPr>
      <w:rFonts w:ascii="Arial" w:hAnsi="Arial"/>
      <w:color w:val="2C2624"/>
      <w:sz w:val="18"/>
      <w:szCs w:val="18"/>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paragraph" w:styleId="ListBullet">
    <w:name w:val="List Bullet"/>
    <w:basedOn w:val="BodyText"/>
    <w:qFormat/>
    <w:rsid w:val="00CC4D0F"/>
    <w:pPr>
      <w:numPr>
        <w:numId w:val="1"/>
      </w:numPr>
      <w:spacing w:before="60"/>
    </w:pPr>
  </w:style>
  <w:style w:type="paragraph" w:styleId="ListNumber">
    <w:name w:val="List Number"/>
    <w:basedOn w:val="BodyText"/>
    <w:rsid w:val="002805D2"/>
    <w:pPr>
      <w:numPr>
        <w:numId w:val="4"/>
      </w:numPr>
      <w:spacing w:before="60"/>
    </w:pPr>
  </w:style>
  <w:style w:type="paragraph" w:styleId="ListBullet2">
    <w:name w:val="List Bullet 2"/>
    <w:basedOn w:val="ListBullet"/>
    <w:qFormat/>
    <w:rsid w:val="00CC4D0F"/>
    <w:pPr>
      <w:numPr>
        <w:numId w:val="2"/>
      </w:numPr>
      <w:ind w:left="850" w:hanging="425"/>
    </w:pPr>
  </w:style>
  <w:style w:type="paragraph" w:styleId="ListNumber2">
    <w:name w:val="List Number 2"/>
    <w:basedOn w:val="ListNumber"/>
    <w:rsid w:val="002805D2"/>
    <w:pPr>
      <w:numPr>
        <w:numId w:val="3"/>
      </w:numPr>
    </w:pPr>
  </w:style>
  <w:style w:type="paragraph" w:styleId="Footer">
    <w:name w:val="footer"/>
    <w:basedOn w:val="Normal"/>
    <w:link w:val="FooterChar"/>
    <w:rsid w:val="00526EC6"/>
    <w:pPr>
      <w:tabs>
        <w:tab w:val="right" w:pos="8505"/>
      </w:tabs>
    </w:pPr>
    <w:rPr>
      <w:color w:val="241C44"/>
      <w:sz w:val="16"/>
      <w:szCs w:val="16"/>
    </w:rPr>
  </w:style>
  <w:style w:type="paragraph" w:styleId="Header">
    <w:name w:val="header"/>
    <w:basedOn w:val="Normal"/>
    <w:link w:val="HeaderChar"/>
    <w:rsid w:val="000243F8"/>
    <w:pPr>
      <w:spacing w:before="0" w:after="360" w:line="240" w:lineRule="auto"/>
    </w:pPr>
    <w:rPr>
      <w:noProof/>
      <w:color w:val="241C44"/>
      <w:sz w:val="16"/>
      <w:szCs w:val="16"/>
      <w:lang w:val="en-US"/>
    </w:rPr>
  </w:style>
  <w:style w:type="paragraph" w:styleId="BalloonText">
    <w:name w:val="Balloon Text"/>
    <w:basedOn w:val="Normal"/>
    <w:link w:val="BalloonTextChar"/>
    <w:semiHidden/>
    <w:rsid w:val="000B343E"/>
    <w:rPr>
      <w:rFonts w:ascii="Lucida Grande" w:hAnsi="Lucida Grande"/>
      <w:sz w:val="18"/>
      <w:szCs w:val="18"/>
    </w:rPr>
  </w:style>
  <w:style w:type="paragraph" w:customStyle="1" w:styleId="FigureCaption">
    <w:name w:val="Figure Caption"/>
    <w:basedOn w:val="BodyText"/>
    <w:next w:val="BodyText"/>
    <w:qFormat/>
    <w:rsid w:val="00187E5C"/>
    <w:pPr>
      <w:keepNext/>
      <w:keepLines/>
      <w:spacing w:before="320"/>
    </w:pPr>
    <w:rPr>
      <w:rFonts w:cs="Arial"/>
      <w:b/>
      <w:color w:val="2C2341"/>
      <w:lang w:val="en-US" w:eastAsia="ja-JP"/>
    </w:rPr>
  </w:style>
  <w:style w:type="paragraph" w:customStyle="1" w:styleId="HeaderCover">
    <w:name w:val="Header Cover"/>
    <w:basedOn w:val="Header"/>
    <w:rsid w:val="008C3543"/>
    <w:pPr>
      <w:ind w:left="-1701" w:right="-1701"/>
      <w:jc w:val="center"/>
    </w:pPr>
  </w:style>
  <w:style w:type="paragraph" w:customStyle="1" w:styleId="ReportTitle">
    <w:name w:val="Report Title"/>
    <w:rsid w:val="00267F4B"/>
    <w:pPr>
      <w:keepLines/>
      <w:suppressAutoHyphens/>
      <w:spacing w:before="1680" w:after="240"/>
    </w:pPr>
    <w:rPr>
      <w:rFonts w:ascii="Arial" w:eastAsia="Times New Roman" w:hAnsi="Arial"/>
      <w:color w:val="241C44" w:themeColor="text2"/>
      <w:sz w:val="56"/>
      <w:szCs w:val="56"/>
      <w:lang w:val="en-AU" w:eastAsia="en-US" w:bidi="en-US"/>
    </w:rPr>
  </w:style>
  <w:style w:type="paragraph" w:customStyle="1" w:styleId="ReportSubtitle">
    <w:name w:val="Report Subtitle"/>
    <w:rsid w:val="005D0819"/>
    <w:pPr>
      <w:spacing w:before="240"/>
      <w:jc w:val="center"/>
    </w:pPr>
    <w:rPr>
      <w:rFonts w:ascii="Arial" w:eastAsia="Times New Roman" w:hAnsi="Arial"/>
      <w:color w:val="241C44"/>
      <w:sz w:val="36"/>
      <w:szCs w:val="28"/>
      <w:lang w:val="en-AU" w:eastAsia="en-US" w:bidi="en-US"/>
    </w:rPr>
  </w:style>
  <w:style w:type="paragraph" w:customStyle="1" w:styleId="PlaceholderImage">
    <w:name w:val="Placeholder Image"/>
    <w:basedOn w:val="BodyText"/>
    <w:rsid w:val="00D718FB"/>
    <w:pPr>
      <w:spacing w:before="360" w:after="360"/>
      <w:jc w:val="center"/>
    </w:pPr>
  </w:style>
  <w:style w:type="paragraph" w:customStyle="1" w:styleId="CoverDetails">
    <w:name w:val="Cover Details"/>
    <w:basedOn w:val="BodyText"/>
    <w:rsid w:val="00B05718"/>
    <w:pPr>
      <w:spacing w:before="240"/>
      <w:jc w:val="center"/>
    </w:pPr>
    <w:rPr>
      <w:color w:val="241C44"/>
      <w:sz w:val="22"/>
      <w:szCs w:val="22"/>
    </w:rPr>
  </w:style>
  <w:style w:type="character" w:styleId="PageNumber">
    <w:name w:val="page number"/>
    <w:basedOn w:val="DefaultParagraphFont"/>
    <w:uiPriority w:val="99"/>
    <w:semiHidden/>
    <w:unhideWhenUsed/>
    <w:rsid w:val="00034106"/>
  </w:style>
  <w:style w:type="paragraph" w:customStyle="1" w:styleId="Heading1Outline">
    <w:name w:val="Heading 1 Outline"/>
    <w:basedOn w:val="Heading1"/>
    <w:next w:val="BodyText"/>
    <w:rsid w:val="00CC4D0F"/>
    <w:pPr>
      <w:numPr>
        <w:numId w:val="5"/>
      </w:numPr>
    </w:pPr>
  </w:style>
  <w:style w:type="paragraph" w:customStyle="1" w:styleId="Heading2Outline">
    <w:name w:val="Heading 2 Outline"/>
    <w:basedOn w:val="Heading1Outline"/>
    <w:next w:val="BodyText"/>
    <w:rsid w:val="00CC4D0F"/>
    <w:pPr>
      <w:numPr>
        <w:ilvl w:val="1"/>
      </w:numPr>
      <w:spacing w:before="240"/>
      <w:outlineLvl w:val="1"/>
    </w:pPr>
    <w:rPr>
      <w:color w:val="62136D"/>
      <w:sz w:val="38"/>
      <w:szCs w:val="38"/>
    </w:rPr>
  </w:style>
  <w:style w:type="paragraph" w:styleId="ListParagraph">
    <w:name w:val="List Paragraph"/>
    <w:basedOn w:val="BodyText"/>
    <w:link w:val="ListParagraphChar"/>
    <w:uiPriority w:val="34"/>
    <w:qFormat/>
    <w:rsid w:val="004B18FF"/>
    <w:pPr>
      <w:numPr>
        <w:numId w:val="14"/>
      </w:numPr>
      <w:spacing w:before="60"/>
      <w:contextualSpacing/>
    </w:pPr>
  </w:style>
  <w:style w:type="paragraph" w:customStyle="1" w:styleId="TableCaption">
    <w:name w:val="Table Caption"/>
    <w:basedOn w:val="BodyText"/>
    <w:rsid w:val="00584C80"/>
    <w:pPr>
      <w:keepNext/>
      <w:spacing w:before="240" w:after="120"/>
    </w:pPr>
    <w:rPr>
      <w:b/>
      <w:color w:val="241C44" w:themeColor="text2"/>
    </w:rPr>
  </w:style>
  <w:style w:type="paragraph" w:customStyle="1" w:styleId="FigureNotes">
    <w:name w:val="Figure Notes"/>
    <w:basedOn w:val="BodyText"/>
    <w:qFormat/>
    <w:rsid w:val="00CC4D0F"/>
    <w:pPr>
      <w:keepNext/>
      <w:spacing w:before="240" w:line="240" w:lineRule="auto"/>
      <w:contextualSpacing/>
    </w:pPr>
    <w:rPr>
      <w:rFonts w:cs="Arial"/>
      <w:sz w:val="16"/>
      <w:szCs w:val="16"/>
      <w:lang w:val="en-US" w:eastAsia="ja-JP"/>
    </w:rPr>
  </w:style>
  <w:style w:type="paragraph" w:customStyle="1" w:styleId="FigurePlaceholder">
    <w:name w:val="Figure Placeholder"/>
    <w:basedOn w:val="BodyText"/>
    <w:qFormat/>
    <w:rsid w:val="00BC3528"/>
    <w:pPr>
      <w:keepNext/>
      <w:spacing w:before="240" w:after="240" w:line="240" w:lineRule="auto"/>
      <w:jc w:val="center"/>
    </w:pPr>
    <w:rPr>
      <w:lang w:val="en-US" w:eastAsia="ja-JP"/>
    </w:rPr>
  </w:style>
  <w:style w:type="character" w:styleId="CommentReference">
    <w:name w:val="annotation reference"/>
    <w:basedOn w:val="DefaultParagraphFont"/>
    <w:unhideWhenUsed/>
    <w:rsid w:val="00BF1C95"/>
    <w:rPr>
      <w:sz w:val="18"/>
      <w:szCs w:val="18"/>
    </w:rPr>
  </w:style>
  <w:style w:type="paragraph" w:styleId="CommentText">
    <w:name w:val="annotation text"/>
    <w:link w:val="CommentTextChar"/>
    <w:unhideWhenUsed/>
    <w:qFormat/>
    <w:rsid w:val="001A2A21"/>
    <w:rPr>
      <w:rFonts w:ascii="Arial Narrow" w:hAnsi="Arial Narrow"/>
      <w:color w:val="FF0000"/>
      <w:sz w:val="16"/>
      <w:lang w:val="en-AU" w:eastAsia="en-US"/>
    </w:rPr>
  </w:style>
  <w:style w:type="character" w:customStyle="1" w:styleId="CommentTextChar">
    <w:name w:val="Comment Text Char"/>
    <w:basedOn w:val="DefaultParagraphFont"/>
    <w:link w:val="CommentText"/>
    <w:rsid w:val="001A2A21"/>
    <w:rPr>
      <w:rFonts w:ascii="Arial Narrow" w:hAnsi="Arial Narrow"/>
      <w:color w:val="FF0000"/>
      <w:sz w:val="16"/>
      <w:lang w:val="en-AU" w:eastAsia="en-US"/>
    </w:rPr>
  </w:style>
  <w:style w:type="paragraph" w:styleId="CommentSubject">
    <w:name w:val="annotation subject"/>
    <w:basedOn w:val="CommentText"/>
    <w:next w:val="CommentText"/>
    <w:link w:val="CommentSubjectChar"/>
    <w:uiPriority w:val="99"/>
    <w:semiHidden/>
    <w:unhideWhenUsed/>
    <w:rsid w:val="00BF1C95"/>
    <w:rPr>
      <w:b/>
      <w:bCs/>
      <w:sz w:val="20"/>
      <w:szCs w:val="20"/>
    </w:rPr>
  </w:style>
  <w:style w:type="character" w:customStyle="1" w:styleId="CommentSubjectChar">
    <w:name w:val="Comment Subject Char"/>
    <w:basedOn w:val="CommentTextChar"/>
    <w:link w:val="CommentSubject"/>
    <w:uiPriority w:val="99"/>
    <w:semiHidden/>
    <w:rsid w:val="00BF1C95"/>
    <w:rPr>
      <w:rFonts w:ascii="Arial Narrow" w:hAnsi="Arial Narrow"/>
      <w:b/>
      <w:bCs/>
      <w:color w:val="FF0000"/>
      <w:sz w:val="20"/>
      <w:szCs w:val="20"/>
      <w:lang w:val="en-AU" w:eastAsia="en-US"/>
    </w:rPr>
  </w:style>
  <w:style w:type="paragraph" w:customStyle="1" w:styleId="CommentTextBullet">
    <w:name w:val="Comment Text Bullet"/>
    <w:basedOn w:val="CommentText"/>
    <w:rsid w:val="0014636E"/>
    <w:pPr>
      <w:numPr>
        <w:numId w:val="6"/>
      </w:numPr>
    </w:pPr>
  </w:style>
  <w:style w:type="paragraph" w:customStyle="1" w:styleId="ListParagraph2">
    <w:name w:val="List Paragraph 2"/>
    <w:basedOn w:val="ListParagraph"/>
    <w:rsid w:val="00D45CE1"/>
    <w:pPr>
      <w:numPr>
        <w:numId w:val="0"/>
      </w:numPr>
      <w:ind w:left="851"/>
    </w:pPr>
  </w:style>
  <w:style w:type="table" w:customStyle="1" w:styleId="TableBox">
    <w:name w:val="Table Box"/>
    <w:basedOn w:val="TableNormal"/>
    <w:uiPriority w:val="99"/>
    <w:rsid w:val="00DD374B"/>
    <w:rPr>
      <w:rFonts w:ascii="Arial" w:hAnsi="Arial"/>
      <w:sz w:val="20"/>
    </w:rPr>
    <w:tblPr>
      <w:tblBorders>
        <w:top w:val="single" w:sz="4" w:space="0" w:color="auto"/>
        <w:left w:val="single" w:sz="4" w:space="0" w:color="auto"/>
        <w:bottom w:val="single" w:sz="4" w:space="0" w:color="auto"/>
        <w:right w:val="single" w:sz="4" w:space="0" w:color="auto"/>
      </w:tblBorders>
      <w:tblCellMar>
        <w:top w:w="113" w:type="dxa"/>
        <w:bottom w:w="113" w:type="dxa"/>
      </w:tblCellMar>
    </w:tblPr>
  </w:style>
  <w:style w:type="paragraph" w:customStyle="1" w:styleId="PrelimHeading1">
    <w:name w:val="Prelim Heading 1"/>
    <w:basedOn w:val="Heading1"/>
    <w:next w:val="BodyText"/>
    <w:rsid w:val="00C00AD8"/>
    <w:pPr>
      <w:pageBreakBefore/>
    </w:pPr>
  </w:style>
  <w:style w:type="paragraph" w:styleId="TOC1">
    <w:name w:val="toc 1"/>
    <w:basedOn w:val="Normal"/>
    <w:next w:val="Normal"/>
    <w:autoRedefine/>
    <w:uiPriority w:val="39"/>
    <w:unhideWhenUsed/>
    <w:rsid w:val="00D45CE1"/>
    <w:pPr>
      <w:tabs>
        <w:tab w:val="right" w:leader="dot" w:pos="8489"/>
      </w:tabs>
      <w:jc w:val="left"/>
    </w:pPr>
    <w:rPr>
      <w:bCs/>
      <w:szCs w:val="22"/>
    </w:rPr>
  </w:style>
  <w:style w:type="paragraph" w:styleId="TOC2">
    <w:name w:val="toc 2"/>
    <w:basedOn w:val="Normal"/>
    <w:next w:val="Normal"/>
    <w:autoRedefine/>
    <w:uiPriority w:val="39"/>
    <w:unhideWhenUsed/>
    <w:rsid w:val="00545404"/>
    <w:pPr>
      <w:spacing w:before="0"/>
      <w:ind w:left="200"/>
      <w:jc w:val="left"/>
    </w:pPr>
    <w:rPr>
      <w:iCs/>
      <w:szCs w:val="22"/>
    </w:rPr>
  </w:style>
  <w:style w:type="paragraph" w:styleId="TOC3">
    <w:name w:val="toc 3"/>
    <w:basedOn w:val="Normal"/>
    <w:next w:val="Normal"/>
    <w:autoRedefine/>
    <w:uiPriority w:val="39"/>
    <w:unhideWhenUsed/>
    <w:rsid w:val="00545404"/>
    <w:pPr>
      <w:spacing w:before="0"/>
      <w:ind w:left="400"/>
      <w:jc w:val="left"/>
    </w:pPr>
    <w:rPr>
      <w:szCs w:val="22"/>
    </w:rPr>
  </w:style>
  <w:style w:type="paragraph" w:styleId="TOC4">
    <w:name w:val="toc 4"/>
    <w:basedOn w:val="Normal"/>
    <w:next w:val="Normal"/>
    <w:autoRedefine/>
    <w:uiPriority w:val="39"/>
    <w:unhideWhenUsed/>
    <w:rsid w:val="00B44E9B"/>
    <w:pPr>
      <w:ind w:left="600"/>
    </w:pPr>
  </w:style>
  <w:style w:type="paragraph" w:styleId="TOC5">
    <w:name w:val="toc 5"/>
    <w:basedOn w:val="Normal"/>
    <w:next w:val="Normal"/>
    <w:autoRedefine/>
    <w:uiPriority w:val="39"/>
    <w:unhideWhenUsed/>
    <w:rsid w:val="00B44E9B"/>
    <w:pPr>
      <w:ind w:left="800"/>
    </w:pPr>
  </w:style>
  <w:style w:type="paragraph" w:styleId="TOC6">
    <w:name w:val="toc 6"/>
    <w:basedOn w:val="Normal"/>
    <w:next w:val="Normal"/>
    <w:autoRedefine/>
    <w:uiPriority w:val="39"/>
    <w:unhideWhenUsed/>
    <w:rsid w:val="00B44E9B"/>
    <w:pPr>
      <w:ind w:left="1000"/>
    </w:pPr>
  </w:style>
  <w:style w:type="paragraph" w:styleId="TOC7">
    <w:name w:val="toc 7"/>
    <w:basedOn w:val="Normal"/>
    <w:next w:val="Normal"/>
    <w:autoRedefine/>
    <w:uiPriority w:val="39"/>
    <w:unhideWhenUsed/>
    <w:rsid w:val="00B44E9B"/>
    <w:pPr>
      <w:ind w:left="1200"/>
    </w:pPr>
  </w:style>
  <w:style w:type="paragraph" w:styleId="TOC8">
    <w:name w:val="toc 8"/>
    <w:basedOn w:val="Normal"/>
    <w:next w:val="Normal"/>
    <w:autoRedefine/>
    <w:uiPriority w:val="39"/>
    <w:unhideWhenUsed/>
    <w:rsid w:val="00B44E9B"/>
    <w:pPr>
      <w:ind w:left="1400"/>
    </w:pPr>
  </w:style>
  <w:style w:type="paragraph" w:styleId="TOC9">
    <w:name w:val="toc 9"/>
    <w:basedOn w:val="Normal"/>
    <w:next w:val="Normal"/>
    <w:autoRedefine/>
    <w:uiPriority w:val="39"/>
    <w:unhideWhenUsed/>
    <w:rsid w:val="00B44E9B"/>
    <w:pPr>
      <w:ind w:left="1600"/>
    </w:pPr>
  </w:style>
  <w:style w:type="paragraph" w:styleId="FootnoteText">
    <w:name w:val="footnote text"/>
    <w:basedOn w:val="Normal"/>
    <w:link w:val="FootnoteTextChar"/>
    <w:uiPriority w:val="99"/>
    <w:unhideWhenUsed/>
    <w:rsid w:val="00CC4D0F"/>
    <w:pPr>
      <w:spacing w:before="0" w:line="240" w:lineRule="auto"/>
      <w:ind w:left="284" w:hanging="284"/>
      <w:jc w:val="left"/>
    </w:pPr>
    <w:rPr>
      <w:sz w:val="16"/>
      <w:szCs w:val="16"/>
    </w:rPr>
  </w:style>
  <w:style w:type="character" w:customStyle="1" w:styleId="FootnoteTextChar">
    <w:name w:val="Footnote Text Char"/>
    <w:basedOn w:val="DefaultParagraphFont"/>
    <w:link w:val="FootnoteText"/>
    <w:uiPriority w:val="99"/>
    <w:rsid w:val="00CC4D0F"/>
    <w:rPr>
      <w:rFonts w:ascii="Arial" w:hAnsi="Arial"/>
      <w:color w:val="2C2624"/>
      <w:sz w:val="16"/>
      <w:szCs w:val="16"/>
      <w:lang w:val="en-AU" w:eastAsia="en-US"/>
    </w:rPr>
  </w:style>
  <w:style w:type="character" w:styleId="FootnoteReference">
    <w:name w:val="footnote reference"/>
    <w:basedOn w:val="DefaultParagraphFont"/>
    <w:uiPriority w:val="99"/>
    <w:unhideWhenUsed/>
    <w:rsid w:val="006C1D0B"/>
    <w:rPr>
      <w:vertAlign w:val="superscript"/>
    </w:rPr>
  </w:style>
  <w:style w:type="paragraph" w:customStyle="1" w:styleId="AppendixHeading1">
    <w:name w:val="Appendix Heading 1"/>
    <w:basedOn w:val="Heading1"/>
    <w:next w:val="BodyText"/>
    <w:qFormat/>
    <w:rsid w:val="00CC4D0F"/>
    <w:pPr>
      <w:pageBreakBefore/>
      <w:spacing w:before="0"/>
    </w:pPr>
  </w:style>
  <w:style w:type="paragraph" w:customStyle="1" w:styleId="AppendixHeading2">
    <w:name w:val="Appendix Heading 2"/>
    <w:basedOn w:val="Heading2"/>
    <w:next w:val="BodyText"/>
    <w:qFormat/>
    <w:rsid w:val="00CC4D0F"/>
  </w:style>
  <w:style w:type="paragraph" w:customStyle="1" w:styleId="AppendixHeading3">
    <w:name w:val="Appendix Heading 3"/>
    <w:basedOn w:val="Heading3"/>
    <w:next w:val="BodyText"/>
    <w:rsid w:val="00DF6249"/>
  </w:style>
  <w:style w:type="paragraph" w:customStyle="1" w:styleId="Reportauthors">
    <w:name w:val="Report authors"/>
    <w:basedOn w:val="AppendixHeading2"/>
    <w:next w:val="Normal"/>
    <w:rsid w:val="00D616EB"/>
    <w:pPr>
      <w:outlineLvl w:val="9"/>
    </w:pPr>
    <w:rPr>
      <w:color w:val="005BA3" w:themeColor="accent4"/>
      <w:sz w:val="28"/>
    </w:rPr>
  </w:style>
  <w:style w:type="paragraph" w:customStyle="1" w:styleId="StaffInfoHeading">
    <w:name w:val="Staff Info Heading"/>
    <w:basedOn w:val="Normal"/>
    <w:next w:val="BodyText"/>
    <w:rsid w:val="003C15F9"/>
    <w:pPr>
      <w:keepNext/>
      <w:keepLines/>
      <w:spacing w:before="240" w:after="120"/>
      <w:jc w:val="center"/>
    </w:pPr>
    <w:rPr>
      <w:rFonts w:eastAsia="Times New Roman"/>
      <w:color w:val="241C44"/>
      <w:sz w:val="32"/>
      <w:szCs w:val="26"/>
      <w:lang w:bidi="en-US"/>
    </w:rPr>
  </w:style>
  <w:style w:type="paragraph" w:customStyle="1" w:styleId="ContentsHeading">
    <w:name w:val="Contents Heading"/>
    <w:basedOn w:val="PrelimHeading1"/>
    <w:next w:val="TOC1"/>
    <w:rsid w:val="009A278B"/>
    <w:pPr>
      <w:outlineLvl w:val="9"/>
    </w:pPr>
  </w:style>
  <w:style w:type="paragraph" w:customStyle="1" w:styleId="References">
    <w:name w:val="References"/>
    <w:basedOn w:val="BodyText"/>
    <w:qFormat/>
    <w:rsid w:val="00C16130"/>
    <w:pPr>
      <w:spacing w:before="60" w:line="240" w:lineRule="auto"/>
      <w:ind w:left="284" w:hanging="284"/>
    </w:pPr>
    <w:rPr>
      <w:sz w:val="18"/>
      <w:szCs w:val="18"/>
    </w:rPr>
  </w:style>
  <w:style w:type="paragraph" w:customStyle="1" w:styleId="Heading1Part">
    <w:name w:val="Heading 1 Part"/>
    <w:basedOn w:val="Heading1"/>
    <w:rsid w:val="00252337"/>
    <w:pPr>
      <w:numPr>
        <w:numId w:val="7"/>
      </w:numPr>
      <w:ind w:left="1560" w:hanging="1560"/>
    </w:pPr>
  </w:style>
  <w:style w:type="paragraph" w:styleId="NoSpacing">
    <w:name w:val="No Spacing"/>
    <w:uiPriority w:val="1"/>
    <w:rsid w:val="00C51FBB"/>
    <w:pPr>
      <w:suppressAutoHyphens/>
      <w:jc w:val="both"/>
    </w:pPr>
    <w:rPr>
      <w:rFonts w:ascii="Arial" w:hAnsi="Arial"/>
      <w:color w:val="2C2624"/>
      <w:sz w:val="20"/>
      <w:lang w:val="en-AU" w:eastAsia="en-US"/>
    </w:rPr>
  </w:style>
  <w:style w:type="paragraph" w:styleId="Title">
    <w:name w:val="Title"/>
    <w:basedOn w:val="Normal"/>
    <w:next w:val="Normal"/>
    <w:link w:val="TitleChar"/>
    <w:uiPriority w:val="10"/>
    <w:rsid w:val="00C51FBB"/>
    <w:pPr>
      <w:pBdr>
        <w:bottom w:val="single" w:sz="8" w:space="4" w:color="ED0C6E" w:themeColor="accent1"/>
      </w:pBdr>
      <w:spacing w:before="0" w:after="300" w:line="240" w:lineRule="auto"/>
      <w:contextualSpacing/>
    </w:pPr>
    <w:rPr>
      <w:rFonts w:asciiTheme="majorHAnsi" w:eastAsiaTheme="majorEastAsia" w:hAnsiTheme="majorHAnsi" w:cstheme="majorBidi"/>
      <w:color w:val="1A1532" w:themeColor="text2" w:themeShade="BF"/>
      <w:spacing w:val="5"/>
      <w:kern w:val="28"/>
      <w:sz w:val="52"/>
      <w:szCs w:val="52"/>
    </w:rPr>
  </w:style>
  <w:style w:type="character" w:customStyle="1" w:styleId="TitleChar">
    <w:name w:val="Title Char"/>
    <w:basedOn w:val="DefaultParagraphFont"/>
    <w:link w:val="Title"/>
    <w:uiPriority w:val="10"/>
    <w:rsid w:val="00C51FBB"/>
    <w:rPr>
      <w:rFonts w:asciiTheme="majorHAnsi" w:eastAsiaTheme="majorEastAsia" w:hAnsiTheme="majorHAnsi" w:cstheme="majorBidi"/>
      <w:color w:val="1A1532" w:themeColor="text2" w:themeShade="BF"/>
      <w:spacing w:val="5"/>
      <w:kern w:val="28"/>
      <w:sz w:val="52"/>
      <w:szCs w:val="52"/>
      <w:lang w:val="en-AU" w:eastAsia="en-US"/>
    </w:rPr>
  </w:style>
  <w:style w:type="paragraph" w:styleId="Subtitle">
    <w:name w:val="Subtitle"/>
    <w:basedOn w:val="Normal"/>
    <w:next w:val="Normal"/>
    <w:link w:val="SubtitleChar"/>
    <w:uiPriority w:val="11"/>
    <w:rsid w:val="00C51FBB"/>
    <w:pPr>
      <w:numPr>
        <w:ilvl w:val="1"/>
      </w:numPr>
    </w:pPr>
    <w:rPr>
      <w:rFonts w:asciiTheme="majorHAnsi" w:eastAsiaTheme="majorEastAsia" w:hAnsiTheme="majorHAnsi" w:cstheme="majorBidi"/>
      <w:i/>
      <w:iCs/>
      <w:color w:val="ED0C6E" w:themeColor="accent1"/>
      <w:spacing w:val="15"/>
      <w:sz w:val="24"/>
    </w:rPr>
  </w:style>
  <w:style w:type="character" w:customStyle="1" w:styleId="SubtitleChar">
    <w:name w:val="Subtitle Char"/>
    <w:basedOn w:val="DefaultParagraphFont"/>
    <w:link w:val="Subtitle"/>
    <w:uiPriority w:val="11"/>
    <w:rsid w:val="00C51FBB"/>
    <w:rPr>
      <w:rFonts w:asciiTheme="majorHAnsi" w:eastAsiaTheme="majorEastAsia" w:hAnsiTheme="majorHAnsi" w:cstheme="majorBidi"/>
      <w:i/>
      <w:iCs/>
      <w:color w:val="ED0C6E" w:themeColor="accent1"/>
      <w:spacing w:val="15"/>
      <w:lang w:val="en-AU" w:eastAsia="en-US"/>
    </w:rPr>
  </w:style>
  <w:style w:type="character" w:styleId="SubtleEmphasis">
    <w:name w:val="Subtle Emphasis"/>
    <w:basedOn w:val="DefaultParagraphFont"/>
    <w:uiPriority w:val="19"/>
    <w:rsid w:val="00C51FBB"/>
    <w:rPr>
      <w:i/>
      <w:iCs/>
      <w:color w:val="808080" w:themeColor="text1" w:themeTint="7F"/>
    </w:rPr>
  </w:style>
  <w:style w:type="character" w:styleId="Emphasis">
    <w:name w:val="Emphasis"/>
    <w:basedOn w:val="DefaultParagraphFont"/>
    <w:uiPriority w:val="20"/>
    <w:rsid w:val="00C51FBB"/>
    <w:rPr>
      <w:i/>
      <w:iCs/>
    </w:rPr>
  </w:style>
  <w:style w:type="character" w:styleId="IntenseEmphasis">
    <w:name w:val="Intense Emphasis"/>
    <w:basedOn w:val="DefaultParagraphFont"/>
    <w:uiPriority w:val="21"/>
    <w:rsid w:val="00C51FBB"/>
    <w:rPr>
      <w:b/>
      <w:bCs/>
      <w:i/>
      <w:iCs/>
      <w:color w:val="ED0C6E" w:themeColor="accent1"/>
    </w:rPr>
  </w:style>
  <w:style w:type="character" w:styleId="Strong">
    <w:name w:val="Strong"/>
    <w:basedOn w:val="DefaultParagraphFont"/>
    <w:uiPriority w:val="22"/>
    <w:rsid w:val="00C51FBB"/>
    <w:rPr>
      <w:b/>
      <w:bCs/>
    </w:rPr>
  </w:style>
  <w:style w:type="paragraph" w:styleId="Quote">
    <w:name w:val="Quote"/>
    <w:basedOn w:val="Normal"/>
    <w:next w:val="Normal"/>
    <w:link w:val="QuoteChar"/>
    <w:uiPriority w:val="29"/>
    <w:qFormat/>
    <w:rsid w:val="00032492"/>
    <w:pPr>
      <w:spacing w:before="240" w:after="240"/>
      <w:ind w:left="567" w:right="567"/>
      <w:jc w:val="left"/>
    </w:pPr>
    <w:rPr>
      <w:iCs/>
      <w:color w:val="B00051"/>
    </w:rPr>
  </w:style>
  <w:style w:type="character" w:customStyle="1" w:styleId="QuoteChar">
    <w:name w:val="Quote Char"/>
    <w:basedOn w:val="DefaultParagraphFont"/>
    <w:link w:val="Quote"/>
    <w:uiPriority w:val="29"/>
    <w:rsid w:val="00032492"/>
    <w:rPr>
      <w:rFonts w:ascii="Arial" w:hAnsi="Arial"/>
      <w:iCs/>
      <w:color w:val="B00051"/>
      <w:sz w:val="20"/>
      <w:lang w:val="en-AU" w:eastAsia="en-US"/>
    </w:rPr>
  </w:style>
  <w:style w:type="paragraph" w:styleId="IntenseQuote">
    <w:name w:val="Intense Quote"/>
    <w:basedOn w:val="Normal"/>
    <w:next w:val="Normal"/>
    <w:link w:val="IntenseQuoteChar"/>
    <w:uiPriority w:val="30"/>
    <w:rsid w:val="00C51FBB"/>
    <w:pPr>
      <w:pBdr>
        <w:bottom w:val="single" w:sz="4" w:space="4" w:color="ED0C6E" w:themeColor="accent1"/>
      </w:pBdr>
      <w:spacing w:before="200" w:after="280"/>
      <w:ind w:left="936" w:right="936"/>
    </w:pPr>
    <w:rPr>
      <w:b/>
      <w:bCs/>
      <w:i/>
      <w:iCs/>
      <w:color w:val="ED0C6E" w:themeColor="accent1"/>
    </w:rPr>
  </w:style>
  <w:style w:type="character" w:customStyle="1" w:styleId="IntenseQuoteChar">
    <w:name w:val="Intense Quote Char"/>
    <w:basedOn w:val="DefaultParagraphFont"/>
    <w:link w:val="IntenseQuote"/>
    <w:uiPriority w:val="30"/>
    <w:rsid w:val="00C51FBB"/>
    <w:rPr>
      <w:rFonts w:ascii="Arial" w:hAnsi="Arial"/>
      <w:b/>
      <w:bCs/>
      <w:i/>
      <w:iCs/>
      <w:color w:val="ED0C6E" w:themeColor="accent1"/>
      <w:sz w:val="20"/>
      <w:lang w:val="en-AU" w:eastAsia="en-US"/>
    </w:rPr>
  </w:style>
  <w:style w:type="character" w:styleId="SubtleReference">
    <w:name w:val="Subtle Reference"/>
    <w:basedOn w:val="DefaultParagraphFont"/>
    <w:uiPriority w:val="31"/>
    <w:rsid w:val="00C51FBB"/>
    <w:rPr>
      <w:smallCaps/>
      <w:color w:val="62136D" w:themeColor="accent2"/>
      <w:u w:val="single"/>
    </w:rPr>
  </w:style>
  <w:style w:type="character" w:styleId="IntenseReference">
    <w:name w:val="Intense Reference"/>
    <w:basedOn w:val="DefaultParagraphFont"/>
    <w:uiPriority w:val="32"/>
    <w:rsid w:val="00C51FBB"/>
    <w:rPr>
      <w:b/>
      <w:bCs/>
      <w:smallCaps/>
      <w:color w:val="62136D" w:themeColor="accent2"/>
      <w:spacing w:val="5"/>
      <w:u w:val="single"/>
    </w:rPr>
  </w:style>
  <w:style w:type="character" w:styleId="BookTitle">
    <w:name w:val="Book Title"/>
    <w:basedOn w:val="DefaultParagraphFont"/>
    <w:uiPriority w:val="33"/>
    <w:rsid w:val="00C51FBB"/>
    <w:rPr>
      <w:b/>
      <w:bCs/>
      <w:smallCaps/>
      <w:spacing w:val="5"/>
    </w:rPr>
  </w:style>
  <w:style w:type="paragraph" w:customStyle="1" w:styleId="Comment">
    <w:name w:val="Comment"/>
    <w:basedOn w:val="CommentTextBullet"/>
    <w:rsid w:val="00C51FBB"/>
  </w:style>
  <w:style w:type="paragraph" w:styleId="Revision">
    <w:name w:val="Revision"/>
    <w:hidden/>
    <w:uiPriority w:val="99"/>
    <w:semiHidden/>
    <w:rsid w:val="000D0E99"/>
    <w:rPr>
      <w:rFonts w:ascii="Arial" w:hAnsi="Arial"/>
      <w:color w:val="2C2624"/>
      <w:sz w:val="20"/>
      <w:lang w:val="en-AU" w:eastAsia="en-US"/>
    </w:rPr>
  </w:style>
  <w:style w:type="table" w:styleId="TableClassic1">
    <w:name w:val="Table Classic 1"/>
    <w:basedOn w:val="TableNormal"/>
    <w:uiPriority w:val="99"/>
    <w:semiHidden/>
    <w:unhideWhenUsed/>
    <w:rsid w:val="000D0E99"/>
    <w:pPr>
      <w:suppressAutoHyphens/>
      <w:spacing w:before="120" w:line="28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LightShading">
    <w:name w:val="Light Shading"/>
    <w:basedOn w:val="TableNormal"/>
    <w:uiPriority w:val="60"/>
    <w:rsid w:val="000D0E9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verviewText">
    <w:name w:val="Overview Text"/>
    <w:basedOn w:val="BodyText"/>
    <w:rsid w:val="00187E5C"/>
    <w:rPr>
      <w:color w:val="671565"/>
    </w:rPr>
  </w:style>
  <w:style w:type="paragraph" w:customStyle="1" w:styleId="KeyMessagesHeading">
    <w:name w:val="Key Messages Heading"/>
    <w:basedOn w:val="Heading1"/>
    <w:rsid w:val="00E7696C"/>
    <w:rPr>
      <w:sz w:val="38"/>
    </w:rPr>
  </w:style>
  <w:style w:type="paragraph" w:customStyle="1" w:styleId="KeyMessageslistbullet">
    <w:name w:val="Key Messages list bullet"/>
    <w:basedOn w:val="ListBullet"/>
    <w:rsid w:val="00187E5C"/>
    <w:rPr>
      <w:color w:val="671565"/>
    </w:rPr>
  </w:style>
  <w:style w:type="paragraph" w:customStyle="1" w:styleId="Overview">
    <w:name w:val="Overview"/>
    <w:basedOn w:val="KeyMessagesHeading"/>
    <w:qFormat/>
    <w:rsid w:val="00E7696C"/>
  </w:style>
  <w:style w:type="paragraph" w:customStyle="1" w:styleId="TableNotes">
    <w:name w:val="Table Notes"/>
    <w:basedOn w:val="FigureNotes"/>
    <w:autoRedefine/>
    <w:qFormat/>
    <w:rsid w:val="008A7C2E"/>
  </w:style>
  <w:style w:type="paragraph" w:customStyle="1" w:styleId="ListParagraph1">
    <w:name w:val="List Paragraph 1"/>
    <w:basedOn w:val="ListBullet"/>
    <w:next w:val="ListBullet"/>
    <w:rsid w:val="00FA7AB4"/>
    <w:pPr>
      <w:numPr>
        <w:numId w:val="0"/>
      </w:numPr>
      <w:tabs>
        <w:tab w:val="left" w:pos="425"/>
      </w:tabs>
      <w:ind w:left="425"/>
    </w:pPr>
  </w:style>
  <w:style w:type="paragraph" w:customStyle="1" w:styleId="TableColHeadLeft">
    <w:name w:val="Table Col Head Left"/>
    <w:basedOn w:val="Normal"/>
    <w:rsid w:val="00B9573D"/>
    <w:pPr>
      <w:keepNext/>
      <w:spacing w:before="60" w:after="60" w:line="240" w:lineRule="auto"/>
      <w:jc w:val="left"/>
    </w:pPr>
    <w:rPr>
      <w:rFonts w:eastAsia="Times New Roman"/>
      <w:color w:val="FFFFFF" w:themeColor="background1"/>
      <w:sz w:val="16"/>
      <w:szCs w:val="18"/>
      <w:lang w:val="en-US" w:eastAsia="en-AU" w:bidi="en-US"/>
    </w:rPr>
  </w:style>
  <w:style w:type="paragraph" w:customStyle="1" w:styleId="TableColHeadCentre">
    <w:name w:val="Table Col Head Centre"/>
    <w:basedOn w:val="Normal"/>
    <w:rsid w:val="00B9573D"/>
    <w:pPr>
      <w:keepNext/>
      <w:spacing w:before="60" w:after="60" w:line="240" w:lineRule="auto"/>
      <w:jc w:val="center"/>
    </w:pPr>
    <w:rPr>
      <w:rFonts w:eastAsia="Times New Roman"/>
      <w:color w:val="FFFFFF" w:themeColor="background1"/>
      <w:sz w:val="16"/>
      <w:szCs w:val="18"/>
      <w:lang w:val="en-US" w:eastAsia="en-AU" w:bidi="en-US"/>
    </w:rPr>
  </w:style>
  <w:style w:type="paragraph" w:customStyle="1" w:styleId="TableHeading">
    <w:name w:val="Table Heading"/>
    <w:basedOn w:val="Normal"/>
    <w:rsid w:val="00B9573D"/>
    <w:pPr>
      <w:keepNext/>
      <w:spacing w:before="60" w:after="60" w:line="240" w:lineRule="auto"/>
      <w:jc w:val="left"/>
    </w:pPr>
    <w:rPr>
      <w:rFonts w:eastAsia="Times New Roman"/>
      <w:color w:val="62136D"/>
      <w:sz w:val="16"/>
      <w:szCs w:val="18"/>
      <w:lang w:val="en-US" w:eastAsia="en-AU" w:bidi="en-US"/>
    </w:rPr>
  </w:style>
  <w:style w:type="paragraph" w:customStyle="1" w:styleId="TableTextIndent">
    <w:name w:val="Table Text Indent"/>
    <w:basedOn w:val="Normal"/>
    <w:rsid w:val="00B9573D"/>
    <w:pPr>
      <w:keepNext/>
      <w:spacing w:before="60" w:after="60" w:line="240" w:lineRule="auto"/>
      <w:ind w:left="227"/>
      <w:jc w:val="left"/>
    </w:pPr>
    <w:rPr>
      <w:rFonts w:eastAsia="Times New Roman"/>
      <w:sz w:val="16"/>
      <w:szCs w:val="18"/>
      <w:lang w:val="en-US" w:eastAsia="en-AU" w:bidi="en-US"/>
    </w:rPr>
  </w:style>
  <w:style w:type="paragraph" w:customStyle="1" w:styleId="TableText">
    <w:name w:val="Table Text"/>
    <w:basedOn w:val="Normal"/>
    <w:rsid w:val="00EE090E"/>
    <w:pPr>
      <w:keepNext/>
      <w:spacing w:before="60" w:after="60" w:line="240" w:lineRule="auto"/>
      <w:jc w:val="left"/>
    </w:pPr>
    <w:rPr>
      <w:rFonts w:eastAsia="Times New Roman"/>
      <w:sz w:val="16"/>
      <w:szCs w:val="20"/>
      <w:lang w:eastAsia="en-AU" w:bidi="en-US"/>
    </w:rPr>
  </w:style>
  <w:style w:type="paragraph" w:customStyle="1" w:styleId="TableNumber1">
    <w:name w:val="Table Number 1"/>
    <w:basedOn w:val="Normal"/>
    <w:rsid w:val="00336A47"/>
    <w:pPr>
      <w:keepNext/>
      <w:numPr>
        <w:numId w:val="10"/>
      </w:numPr>
      <w:spacing w:before="60" w:after="60" w:line="240" w:lineRule="auto"/>
      <w:ind w:left="235" w:hanging="196"/>
      <w:jc w:val="left"/>
    </w:pPr>
    <w:rPr>
      <w:rFonts w:eastAsia="Times New Roman"/>
      <w:sz w:val="16"/>
      <w:szCs w:val="20"/>
      <w:lang w:val="en-US" w:eastAsia="en-AU" w:bidi="en-US"/>
    </w:rPr>
  </w:style>
  <w:style w:type="paragraph" w:customStyle="1" w:styleId="TableNumber2">
    <w:name w:val="Table Number 2"/>
    <w:basedOn w:val="Normal"/>
    <w:rsid w:val="00336A47"/>
    <w:pPr>
      <w:keepNext/>
      <w:numPr>
        <w:numId w:val="13"/>
      </w:numPr>
      <w:spacing w:before="60" w:after="60" w:line="240" w:lineRule="auto"/>
      <w:ind w:left="501" w:hanging="238"/>
      <w:jc w:val="left"/>
    </w:pPr>
    <w:rPr>
      <w:rFonts w:eastAsia="Times New Roman"/>
      <w:sz w:val="16"/>
      <w:szCs w:val="20"/>
      <w:lang w:val="en-US" w:eastAsia="en-AU" w:bidi="en-US"/>
    </w:rPr>
  </w:style>
  <w:style w:type="paragraph" w:customStyle="1" w:styleId="TableTextCentre">
    <w:name w:val="Table Text Centre"/>
    <w:basedOn w:val="Normal"/>
    <w:rsid w:val="00B9573D"/>
    <w:pPr>
      <w:keepNext/>
      <w:spacing w:before="60" w:after="60" w:line="240" w:lineRule="auto"/>
      <w:jc w:val="center"/>
    </w:pPr>
    <w:rPr>
      <w:rFonts w:eastAsia="Times New Roman"/>
      <w:sz w:val="16"/>
      <w:szCs w:val="20"/>
      <w:lang w:val="en-US" w:eastAsia="en-AU" w:bidi="en-US"/>
    </w:rPr>
  </w:style>
  <w:style w:type="paragraph" w:customStyle="1" w:styleId="TableTextAligned">
    <w:name w:val="Table Text Aligned"/>
    <w:basedOn w:val="Normal"/>
    <w:rsid w:val="00B9573D"/>
    <w:pPr>
      <w:keepNext/>
      <w:tabs>
        <w:tab w:val="decimal" w:pos="1038"/>
      </w:tabs>
      <w:spacing w:before="60" w:after="60" w:line="240" w:lineRule="auto"/>
      <w:jc w:val="left"/>
    </w:pPr>
    <w:rPr>
      <w:rFonts w:eastAsia="Times New Roman"/>
      <w:sz w:val="16"/>
      <w:szCs w:val="20"/>
      <w:lang w:val="en-US" w:eastAsia="en-AU" w:bidi="en-US"/>
    </w:rPr>
  </w:style>
  <w:style w:type="paragraph" w:customStyle="1" w:styleId="TableBullet1">
    <w:name w:val="Table Bullet 1"/>
    <w:basedOn w:val="Normal"/>
    <w:rsid w:val="00336A47"/>
    <w:pPr>
      <w:keepNext/>
      <w:numPr>
        <w:numId w:val="11"/>
      </w:numPr>
      <w:spacing w:before="60" w:after="60" w:line="240" w:lineRule="auto"/>
      <w:ind w:left="170" w:hanging="142"/>
      <w:jc w:val="left"/>
    </w:pPr>
    <w:rPr>
      <w:rFonts w:eastAsia="Times New Roman"/>
      <w:sz w:val="16"/>
      <w:szCs w:val="18"/>
      <w:lang w:val="en-US" w:eastAsia="en-AU" w:bidi="en-US"/>
    </w:rPr>
  </w:style>
  <w:style w:type="paragraph" w:customStyle="1" w:styleId="TableBullet2">
    <w:name w:val="Table Bullet 2"/>
    <w:basedOn w:val="Normal"/>
    <w:rsid w:val="00336A47"/>
    <w:pPr>
      <w:keepNext/>
      <w:numPr>
        <w:numId w:val="12"/>
      </w:numPr>
      <w:spacing w:before="60" w:after="60" w:line="240" w:lineRule="auto"/>
      <w:ind w:left="382" w:hanging="182"/>
      <w:jc w:val="left"/>
    </w:pPr>
    <w:rPr>
      <w:rFonts w:eastAsia="Times New Roman"/>
      <w:sz w:val="16"/>
      <w:szCs w:val="18"/>
      <w:lang w:val="en-US" w:eastAsia="en-AU" w:bidi="en-US"/>
    </w:rPr>
  </w:style>
  <w:style w:type="paragraph" w:customStyle="1" w:styleId="BoxHeading1">
    <w:name w:val="Box Heading 1"/>
    <w:basedOn w:val="Normal"/>
    <w:rsid w:val="00584C80"/>
    <w:pPr>
      <w:keepNext/>
      <w:keepLines/>
      <w:shd w:val="pct5" w:color="auto" w:fill="auto"/>
      <w:spacing w:before="360" w:after="360" w:line="240" w:lineRule="auto"/>
      <w:jc w:val="left"/>
      <w:textboxTightWrap w:val="allLines"/>
    </w:pPr>
    <w:rPr>
      <w:rFonts w:cs="Arial"/>
      <w:color w:val="241C44" w:themeColor="text2"/>
      <w:kern w:val="32"/>
      <w:sz w:val="32"/>
      <w:szCs w:val="32"/>
    </w:rPr>
  </w:style>
  <w:style w:type="paragraph" w:customStyle="1" w:styleId="BoxText">
    <w:name w:val="Box Text"/>
    <w:basedOn w:val="Normal"/>
    <w:rsid w:val="00F725CA"/>
    <w:pPr>
      <w:shd w:val="pct5" w:color="auto" w:fill="auto"/>
      <w:jc w:val="left"/>
    </w:pPr>
    <w:rPr>
      <w:rFonts w:eastAsia="Times New Roman"/>
      <w:lang w:bidi="en-US"/>
    </w:rPr>
  </w:style>
  <w:style w:type="paragraph" w:customStyle="1" w:styleId="BoxBulletList">
    <w:name w:val="Box Bullet List"/>
    <w:basedOn w:val="Normal"/>
    <w:rsid w:val="00F725CA"/>
    <w:pPr>
      <w:numPr>
        <w:numId w:val="8"/>
      </w:numPr>
      <w:shd w:val="pct5" w:color="auto" w:fill="auto"/>
      <w:ind w:left="360"/>
      <w:jc w:val="left"/>
    </w:pPr>
    <w:rPr>
      <w:rFonts w:eastAsia="Times New Roman"/>
      <w:lang w:bidi="en-US"/>
    </w:rPr>
  </w:style>
  <w:style w:type="paragraph" w:customStyle="1" w:styleId="BoxHeading2">
    <w:name w:val="Box Heading 2"/>
    <w:basedOn w:val="Normal"/>
    <w:rsid w:val="00187E5C"/>
    <w:pPr>
      <w:keepNext/>
      <w:keepLines/>
      <w:shd w:val="pct5" w:color="auto" w:fill="auto"/>
      <w:spacing w:before="240" w:after="120" w:line="240" w:lineRule="auto"/>
      <w:jc w:val="left"/>
    </w:pPr>
    <w:rPr>
      <w:rFonts w:cs="Arial"/>
      <w:color w:val="671565"/>
      <w:kern w:val="32"/>
      <w:sz w:val="26"/>
      <w:szCs w:val="26"/>
    </w:rPr>
  </w:style>
  <w:style w:type="paragraph" w:customStyle="1" w:styleId="BoxNumberedList">
    <w:name w:val="Box Numbered List"/>
    <w:basedOn w:val="Normal"/>
    <w:rsid w:val="00F725CA"/>
    <w:pPr>
      <w:numPr>
        <w:numId w:val="9"/>
      </w:numPr>
      <w:shd w:val="pct5" w:color="auto" w:fill="auto"/>
      <w:ind w:left="360"/>
      <w:jc w:val="left"/>
    </w:pPr>
    <w:rPr>
      <w:rFonts w:eastAsia="Times New Roman"/>
      <w:lang w:bidi="en-US"/>
    </w:rPr>
  </w:style>
  <w:style w:type="paragraph" w:customStyle="1" w:styleId="BoxNotesandSource">
    <w:name w:val="Box Notes and Source"/>
    <w:basedOn w:val="Normal"/>
    <w:rsid w:val="00CC4D0F"/>
    <w:pPr>
      <w:shd w:val="pct5" w:color="auto" w:fill="auto"/>
      <w:ind w:left="709" w:hanging="709"/>
      <w:jc w:val="left"/>
    </w:pPr>
    <w:rPr>
      <w:rFonts w:eastAsia="Times New Roman"/>
      <w:sz w:val="16"/>
      <w:szCs w:val="16"/>
      <w:lang w:bidi="en-US"/>
    </w:rPr>
  </w:style>
  <w:style w:type="character" w:customStyle="1" w:styleId="charItalic">
    <w:name w:val="char Italic"/>
    <w:basedOn w:val="DefaultParagraphFont"/>
    <w:uiPriority w:val="1"/>
    <w:rsid w:val="00594628"/>
    <w:rPr>
      <w:i/>
    </w:rPr>
  </w:style>
  <w:style w:type="character" w:customStyle="1" w:styleId="charBold">
    <w:name w:val="char Bold"/>
    <w:basedOn w:val="DefaultParagraphFont"/>
    <w:uiPriority w:val="1"/>
    <w:rsid w:val="00594628"/>
    <w:rPr>
      <w:b/>
    </w:rPr>
  </w:style>
  <w:style w:type="paragraph" w:customStyle="1" w:styleId="FigureSub-Caption">
    <w:name w:val="Figure Sub-Caption"/>
    <w:basedOn w:val="BodyText"/>
    <w:rsid w:val="00BC3528"/>
    <w:pPr>
      <w:spacing w:before="0" w:after="80"/>
    </w:pPr>
    <w:rPr>
      <w:b/>
      <w:color w:val="636667"/>
      <w:sz w:val="18"/>
      <w:szCs w:val="18"/>
      <w:lang w:val="en-US" w:eastAsia="ja-JP"/>
    </w:rPr>
  </w:style>
  <w:style w:type="character" w:customStyle="1" w:styleId="FooterChar">
    <w:name w:val="Footer Char"/>
    <w:basedOn w:val="DefaultParagraphFont"/>
    <w:link w:val="Footer"/>
    <w:rsid w:val="009607F3"/>
    <w:rPr>
      <w:rFonts w:ascii="Arial" w:hAnsi="Arial"/>
      <w:color w:val="241C44"/>
      <w:sz w:val="16"/>
      <w:szCs w:val="16"/>
      <w:lang w:val="en-AU" w:eastAsia="en-US"/>
    </w:rPr>
  </w:style>
  <w:style w:type="character" w:customStyle="1" w:styleId="HeaderChar">
    <w:name w:val="Header Char"/>
    <w:basedOn w:val="DefaultParagraphFont"/>
    <w:link w:val="Header"/>
    <w:rsid w:val="000243F8"/>
    <w:rPr>
      <w:rFonts w:ascii="Arial" w:hAnsi="Arial"/>
      <w:noProof/>
      <w:color w:val="241C44"/>
      <w:sz w:val="16"/>
      <w:szCs w:val="16"/>
      <w:lang w:eastAsia="en-US"/>
    </w:rPr>
  </w:style>
  <w:style w:type="paragraph" w:customStyle="1" w:styleId="Authoraffiliations">
    <w:name w:val="Author affiliations"/>
    <w:basedOn w:val="Reportauthors"/>
    <w:rsid w:val="00D616EB"/>
    <w:rPr>
      <w:i/>
      <w:iCs/>
      <w:color w:val="auto"/>
    </w:rPr>
  </w:style>
  <w:style w:type="character" w:customStyle="1" w:styleId="Heading2Char">
    <w:name w:val="Heading 2 Char"/>
    <w:basedOn w:val="DefaultParagraphFont"/>
    <w:link w:val="Heading2"/>
    <w:uiPriority w:val="9"/>
    <w:rsid w:val="005E5E3D"/>
    <w:rPr>
      <w:rFonts w:ascii="Arial" w:hAnsi="Arial" w:cs="Arial"/>
      <w:color w:val="671565"/>
      <w:kern w:val="32"/>
      <w:sz w:val="38"/>
      <w:szCs w:val="38"/>
      <w:lang w:val="en-AU" w:eastAsia="en-US"/>
    </w:rPr>
  </w:style>
  <w:style w:type="character" w:styleId="Hyperlink">
    <w:name w:val="Hyperlink"/>
    <w:basedOn w:val="DefaultParagraphFont"/>
    <w:uiPriority w:val="99"/>
    <w:unhideWhenUsed/>
    <w:rsid w:val="001916AE"/>
    <w:rPr>
      <w:color w:val="0000FF" w:themeColor="hyperlink"/>
      <w:u w:val="single"/>
    </w:rPr>
  </w:style>
  <w:style w:type="character" w:styleId="UnresolvedMention">
    <w:name w:val="Unresolved Mention"/>
    <w:basedOn w:val="DefaultParagraphFont"/>
    <w:uiPriority w:val="99"/>
    <w:rsid w:val="00366FE1"/>
    <w:rPr>
      <w:color w:val="605E5C"/>
      <w:shd w:val="clear" w:color="auto" w:fill="E1DFDD"/>
    </w:rPr>
  </w:style>
  <w:style w:type="character" w:customStyle="1" w:styleId="Heading5Char">
    <w:name w:val="Heading 5 Char"/>
    <w:basedOn w:val="DefaultParagraphFont"/>
    <w:link w:val="Heading5"/>
    <w:uiPriority w:val="9"/>
    <w:rsid w:val="0002587A"/>
    <w:rPr>
      <w:rFonts w:asciiTheme="majorHAnsi" w:eastAsiaTheme="majorEastAsia" w:hAnsiTheme="majorHAnsi" w:cstheme="majorBidi"/>
      <w:color w:val="B10952" w:themeColor="accent1" w:themeShade="BF"/>
      <w:sz w:val="20"/>
      <w:lang w:val="en-AU" w:eastAsia="en-US"/>
    </w:rPr>
  </w:style>
  <w:style w:type="character" w:customStyle="1" w:styleId="Heading6Char">
    <w:name w:val="Heading 6 Char"/>
    <w:basedOn w:val="DefaultParagraphFont"/>
    <w:link w:val="Heading6"/>
    <w:uiPriority w:val="9"/>
    <w:semiHidden/>
    <w:rsid w:val="0002587A"/>
    <w:rPr>
      <w:rFonts w:asciiTheme="majorHAnsi" w:eastAsiaTheme="majorEastAsia" w:hAnsiTheme="majorHAnsi" w:cstheme="majorBidi"/>
      <w:color w:val="760636" w:themeColor="accent1" w:themeShade="7F"/>
      <w:sz w:val="20"/>
      <w:lang w:val="en-AU" w:eastAsia="en-US"/>
    </w:rPr>
  </w:style>
  <w:style w:type="character" w:customStyle="1" w:styleId="Heading7Char">
    <w:name w:val="Heading 7 Char"/>
    <w:basedOn w:val="DefaultParagraphFont"/>
    <w:link w:val="Heading7"/>
    <w:uiPriority w:val="9"/>
    <w:semiHidden/>
    <w:rsid w:val="0002587A"/>
    <w:rPr>
      <w:rFonts w:asciiTheme="majorHAnsi" w:eastAsiaTheme="majorEastAsia" w:hAnsiTheme="majorHAnsi" w:cstheme="majorBidi"/>
      <w:i/>
      <w:iCs/>
      <w:color w:val="760636" w:themeColor="accent1" w:themeShade="7F"/>
      <w:sz w:val="20"/>
      <w:lang w:val="en-AU" w:eastAsia="en-US"/>
    </w:rPr>
  </w:style>
  <w:style w:type="character" w:customStyle="1" w:styleId="Heading8Char">
    <w:name w:val="Heading 8 Char"/>
    <w:basedOn w:val="DefaultParagraphFont"/>
    <w:link w:val="Heading8"/>
    <w:uiPriority w:val="9"/>
    <w:semiHidden/>
    <w:rsid w:val="0002587A"/>
    <w:rPr>
      <w:rFonts w:asciiTheme="majorHAnsi" w:eastAsiaTheme="majorEastAsia" w:hAnsiTheme="majorHAnsi" w:cstheme="majorBidi"/>
      <w:color w:val="272727" w:themeColor="text1" w:themeTint="D8"/>
      <w:sz w:val="21"/>
      <w:szCs w:val="21"/>
      <w:lang w:val="en-AU" w:eastAsia="en-US"/>
    </w:rPr>
  </w:style>
  <w:style w:type="character" w:customStyle="1" w:styleId="Heading9Char">
    <w:name w:val="Heading 9 Char"/>
    <w:basedOn w:val="DefaultParagraphFont"/>
    <w:link w:val="Heading9"/>
    <w:uiPriority w:val="9"/>
    <w:semiHidden/>
    <w:rsid w:val="0002587A"/>
    <w:rPr>
      <w:rFonts w:asciiTheme="majorHAnsi" w:eastAsiaTheme="majorEastAsia" w:hAnsiTheme="majorHAnsi" w:cstheme="majorBidi"/>
      <w:i/>
      <w:iCs/>
      <w:color w:val="272727" w:themeColor="text1" w:themeTint="D8"/>
      <w:sz w:val="21"/>
      <w:szCs w:val="21"/>
      <w:lang w:val="en-AU" w:eastAsia="en-US"/>
    </w:rPr>
  </w:style>
  <w:style w:type="character" w:customStyle="1" w:styleId="Heading1Char">
    <w:name w:val="Heading 1 Char"/>
    <w:basedOn w:val="DefaultParagraphFont"/>
    <w:link w:val="Heading1"/>
    <w:uiPriority w:val="9"/>
    <w:rsid w:val="0002587A"/>
    <w:rPr>
      <w:rFonts w:ascii="Arial" w:hAnsi="Arial" w:cs="Arial"/>
      <w:color w:val="B1004D"/>
      <w:kern w:val="32"/>
      <w:sz w:val="44"/>
      <w:lang w:val="en-AU" w:eastAsia="en-US"/>
    </w:rPr>
  </w:style>
  <w:style w:type="character" w:customStyle="1" w:styleId="BalloonTextChar">
    <w:name w:val="Balloon Text Char"/>
    <w:basedOn w:val="DefaultParagraphFont"/>
    <w:link w:val="BalloonText"/>
    <w:semiHidden/>
    <w:rsid w:val="0002587A"/>
    <w:rPr>
      <w:rFonts w:ascii="Lucida Grande" w:hAnsi="Lucida Grande"/>
      <w:color w:val="2C2624"/>
      <w:sz w:val="18"/>
      <w:szCs w:val="18"/>
      <w:lang w:val="en-AU" w:eastAsia="en-US"/>
    </w:rPr>
  </w:style>
  <w:style w:type="paragraph" w:customStyle="1" w:styleId="Authoraffiliation">
    <w:name w:val="Author affiliation"/>
    <w:basedOn w:val="BodyText"/>
    <w:next w:val="StaffInfoHeading"/>
    <w:rsid w:val="0002587A"/>
    <w:pPr>
      <w:keepNext/>
      <w:keepLines/>
      <w:spacing w:before="0"/>
      <w:jc w:val="center"/>
    </w:pPr>
    <w:rPr>
      <w:i/>
      <w:color w:val="241C44"/>
      <w:sz w:val="24"/>
      <w:szCs w:val="26"/>
    </w:rPr>
  </w:style>
  <w:style w:type="character" w:customStyle="1" w:styleId="cf01">
    <w:name w:val="cf01"/>
    <w:basedOn w:val="DefaultParagraphFont"/>
    <w:rsid w:val="0002587A"/>
    <w:rPr>
      <w:rFonts w:ascii="Segoe UI" w:hAnsi="Segoe UI" w:cs="Segoe UI" w:hint="default"/>
      <w:color w:val="FF0000"/>
      <w:sz w:val="24"/>
      <w:szCs w:val="24"/>
    </w:rPr>
  </w:style>
  <w:style w:type="paragraph" w:customStyle="1" w:styleId="Normal0">
    <w:name w:val="[Normal]"/>
    <w:qFormat/>
    <w:rsid w:val="0002587A"/>
    <w:pPr>
      <w:widowControl w:val="0"/>
      <w:autoSpaceDE w:val="0"/>
      <w:autoSpaceDN w:val="0"/>
      <w:adjustRightInd w:val="0"/>
    </w:pPr>
    <w:rPr>
      <w:rFonts w:ascii="Arial" w:hAnsi="Arial" w:cs="Arial"/>
      <w:lang w:val="en-AU"/>
    </w:rPr>
  </w:style>
  <w:style w:type="character" w:styleId="Mention">
    <w:name w:val="Mention"/>
    <w:basedOn w:val="DefaultParagraphFont"/>
    <w:uiPriority w:val="99"/>
    <w:unhideWhenUsed/>
    <w:rsid w:val="0002587A"/>
    <w:rPr>
      <w:color w:val="2B579A"/>
      <w:shd w:val="clear" w:color="auto" w:fill="E1DFDD"/>
    </w:rPr>
  </w:style>
  <w:style w:type="character" w:customStyle="1" w:styleId="ListParagraphChar">
    <w:name w:val="List Paragraph Char"/>
    <w:basedOn w:val="DefaultParagraphFont"/>
    <w:link w:val="ListParagraph"/>
    <w:uiPriority w:val="34"/>
    <w:rsid w:val="0002587A"/>
    <w:rPr>
      <w:rFonts w:ascii="Arial" w:eastAsia="Times New Roman" w:hAnsi="Arial"/>
      <w:color w:val="2C2624"/>
      <w:sz w:val="20"/>
      <w:lang w:val="en-AU" w:eastAsia="en-US" w:bidi="en-US"/>
    </w:rPr>
  </w:style>
  <w:style w:type="character" w:customStyle="1" w:styleId="ui-provider">
    <w:name w:val="ui-provider"/>
    <w:basedOn w:val="DefaultParagraphFont"/>
    <w:rsid w:val="0002587A"/>
  </w:style>
  <w:style w:type="character" w:styleId="FollowedHyperlink">
    <w:name w:val="FollowedHyperlink"/>
    <w:basedOn w:val="DefaultParagraphFont"/>
    <w:uiPriority w:val="99"/>
    <w:semiHidden/>
    <w:unhideWhenUsed/>
    <w:rsid w:val="000258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914902">
      <w:bodyDiv w:val="1"/>
      <w:marLeft w:val="0"/>
      <w:marRight w:val="0"/>
      <w:marTop w:val="0"/>
      <w:marBottom w:val="0"/>
      <w:divBdr>
        <w:top w:val="none" w:sz="0" w:space="0" w:color="auto"/>
        <w:left w:val="none" w:sz="0" w:space="0" w:color="auto"/>
        <w:bottom w:val="none" w:sz="0" w:space="0" w:color="auto"/>
        <w:right w:val="none" w:sz="0" w:space="0" w:color="auto"/>
      </w:divBdr>
    </w:div>
    <w:div w:id="6915673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www.openarms.gov.au/sites/default/files/2023-10/aifs-report-relationship-educatio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AIFS2022">
      <a:dk1>
        <a:srgbClr val="000000"/>
      </a:dk1>
      <a:lt1>
        <a:srgbClr val="FFFFFF"/>
      </a:lt1>
      <a:dk2>
        <a:srgbClr val="241C44"/>
      </a:dk2>
      <a:lt2>
        <a:srgbClr val="EEECE1"/>
      </a:lt2>
      <a:accent1>
        <a:srgbClr val="ED0C6E"/>
      </a:accent1>
      <a:accent2>
        <a:srgbClr val="62136D"/>
      </a:accent2>
      <a:accent3>
        <a:srgbClr val="F26522"/>
      </a:accent3>
      <a:accent4>
        <a:srgbClr val="005BA3"/>
      </a:accent4>
      <a:accent5>
        <a:srgbClr val="048C45"/>
      </a:accent5>
      <a:accent6>
        <a:srgbClr val="0A93D2"/>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8068b85-03ae-4bc7-a186-d6c699dff325">
      <Terms xmlns="http://schemas.microsoft.com/office/infopath/2007/PartnerControls"/>
    </lcf76f155ced4ddcb4097134ff3c332f>
    <TaxCatchAll xmlns="fd389566-1818-46db-82dc-303a10ae906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5FC239B730AF540B9B150CC1670CD17" ma:contentTypeVersion="16" ma:contentTypeDescription="Create a new document." ma:contentTypeScope="" ma:versionID="0a8ad60b01686383b083012d2e5c9b1c">
  <xsd:schema xmlns:xsd="http://www.w3.org/2001/XMLSchema" xmlns:xs="http://www.w3.org/2001/XMLSchema" xmlns:p="http://schemas.microsoft.com/office/2006/metadata/properties" xmlns:ns2="88068b85-03ae-4bc7-a186-d6c699dff325" xmlns:ns3="fd389566-1818-46db-82dc-303a10ae906a" targetNamespace="http://schemas.microsoft.com/office/2006/metadata/properties" ma:root="true" ma:fieldsID="e35a37e7c2d6442a543d63f6cfd18a68" ns2:_="" ns3:_="">
    <xsd:import namespace="88068b85-03ae-4bc7-a186-d6c699dff325"/>
    <xsd:import namespace="fd389566-1818-46db-82dc-303a10ae90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68b85-03ae-4bc7-a186-d6c699dff3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311aa-cace-4046-836b-3f58f0523272"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389566-1818-46db-82dc-303a10ae90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ed1a26a-c07e-4d36-84a5-86666052a846}" ma:internalName="TaxCatchAll" ma:showField="CatchAllData" ma:web="fd389566-1818-46db-82dc-303a10ae90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54CF95-50CD-4F86-BA89-1F71C24C89B5}">
  <ds:schemaRefs>
    <ds:schemaRef ds:uri="http://schemas.microsoft.com/office/2006/metadata/properties"/>
    <ds:schemaRef ds:uri="http://schemas.microsoft.com/office/infopath/2007/PartnerControls"/>
    <ds:schemaRef ds:uri="88068b85-03ae-4bc7-a186-d6c699dff325"/>
    <ds:schemaRef ds:uri="fd389566-1818-46db-82dc-303a10ae906a"/>
  </ds:schemaRefs>
</ds:datastoreItem>
</file>

<file path=customXml/itemProps2.xml><?xml version="1.0" encoding="utf-8"?>
<ds:datastoreItem xmlns:ds="http://schemas.openxmlformats.org/officeDocument/2006/customXml" ds:itemID="{07B319E4-E179-2E4B-BA13-E795B47CD83E}">
  <ds:schemaRefs>
    <ds:schemaRef ds:uri="http://schemas.openxmlformats.org/officeDocument/2006/bibliography"/>
  </ds:schemaRefs>
</ds:datastoreItem>
</file>

<file path=customXml/itemProps3.xml><?xml version="1.0" encoding="utf-8"?>
<ds:datastoreItem xmlns:ds="http://schemas.openxmlformats.org/officeDocument/2006/customXml" ds:itemID="{357266F2-601D-49A5-8E07-1D9EABADC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68b85-03ae-4bc7-a186-d6c699dff325"/>
    <ds:schemaRef ds:uri="fd389566-1818-46db-82dc-303a10ae90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981429-821B-4B79-AAA3-C7CE7EE4E945}">
  <ds:schemaRefs>
    <ds:schemaRef ds:uri="http://schemas.microsoft.com/sharepoint/v3/contenttype/forms"/>
  </ds:schemaRefs>
</ds:datastoreItem>
</file>

<file path=docMetadata/LabelInfo.xml><?xml version="1.0" encoding="utf-8"?>
<clbl:labelList xmlns:clbl="http://schemas.microsoft.com/office/2020/mipLabelMetadata">
  <clbl:label id="{7e4647b9-61bf-4599-8b05-e1bb72778f97}" enabled="1" method="Privileged" siteId="{02f5d965-790b-4b52-9f49-2cd447eb85e1}" removed="0"/>
</clbl:labelList>
</file>

<file path=docProps/app.xml><?xml version="1.0" encoding="utf-8"?>
<Properties xmlns="http://schemas.openxmlformats.org/officeDocument/2006/extended-properties" xmlns:vt="http://schemas.openxmlformats.org/officeDocument/2006/docPropsVTypes">
  <Template>Normal</Template>
  <TotalTime>3</TotalTime>
  <Pages>31</Pages>
  <Words>14935</Words>
  <Characters>85135</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99871</CharactersWithSpaces>
  <SharedDoc>false</SharedDoc>
  <HLinks>
    <vt:vector size="6" baseType="variant">
      <vt:variant>
        <vt:i4>7209087</vt:i4>
      </vt:variant>
      <vt:variant>
        <vt:i4>60</vt:i4>
      </vt:variant>
      <vt:variant>
        <vt:i4>0</vt:i4>
      </vt:variant>
      <vt:variant>
        <vt:i4>5</vt:i4>
      </vt:variant>
      <vt:variant>
        <vt:lpwstr>https://www.openarms.gov.au/sites/default/files/2023-10/aifs-report-relationship-education.pdf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 Hughes</dc:creator>
  <cp:keywords/>
  <dc:description/>
  <cp:lastModifiedBy>Henning, Marc</cp:lastModifiedBy>
  <cp:revision>5</cp:revision>
  <cp:lastPrinted>2024-09-19T11:10:00Z</cp:lastPrinted>
  <dcterms:created xsi:type="dcterms:W3CDTF">2024-09-19T11:09:00Z</dcterms:created>
  <dcterms:modified xsi:type="dcterms:W3CDTF">2024-09-20T05:17:00Z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7606c869-f2e7-414e-83bf-4d50149a13cb</vt:lpwstr>
  </property>
  <property fmtid="{D5CDD505-2E9C-101B-9397-08002B2CF9AE}" pid="3" name="MediaServiceImageTags">
    <vt:lpwstr/>
  </property>
  <property fmtid="{D5CDD505-2E9C-101B-9397-08002B2CF9AE}" pid="4" name="ContentTypeId">
    <vt:lpwstr>0x01010005FC239B730AF540B9B150CC1670CD17</vt:lpwstr>
  </property>
</Properties>
</file>