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F86F" w14:textId="4D76EC0F" w:rsidR="00992E43" w:rsidRPr="006B1D4E" w:rsidRDefault="00F63ADD" w:rsidP="00FA6E6C">
      <w:pPr>
        <w:jc w:val="center"/>
        <w:rPr>
          <w:sz w:val="23"/>
          <w:szCs w:val="23"/>
          <w:u w:val="single"/>
        </w:rPr>
      </w:pPr>
      <w:r w:rsidRPr="006B1D4E">
        <w:rPr>
          <w:b/>
          <w:bCs/>
          <w:color w:val="7030A0"/>
          <w:sz w:val="32"/>
          <w:szCs w:val="32"/>
          <w:u w:val="single"/>
        </w:rPr>
        <w:t>Open Arms Lived Experience Workforce Development Strategy</w:t>
      </w:r>
    </w:p>
    <w:p w14:paraId="400C2A44" w14:textId="4964AB7C" w:rsidR="001E7C7D" w:rsidRDefault="00F706BD" w:rsidP="00D43F2F">
      <w:pPr>
        <w:jc w:val="center"/>
        <w:rPr>
          <w:sz w:val="23"/>
          <w:szCs w:val="23"/>
        </w:rPr>
      </w:pPr>
      <w:r w:rsidRPr="2BBD16E7">
        <w:rPr>
          <w:sz w:val="23"/>
          <w:szCs w:val="23"/>
        </w:rPr>
        <w:t>Open Arms is committed to strengthening its workforce capabilities by embedding</w:t>
      </w:r>
      <w:r w:rsidR="001E7C7D">
        <w:rPr>
          <w:sz w:val="23"/>
          <w:szCs w:val="23"/>
        </w:rPr>
        <w:t xml:space="preserve"> </w:t>
      </w:r>
      <w:r w:rsidRPr="2BBD16E7">
        <w:rPr>
          <w:sz w:val="23"/>
          <w:szCs w:val="23"/>
        </w:rPr>
        <w:t>staff with lived experience</w:t>
      </w:r>
      <w:r w:rsidR="001E7C7D">
        <w:rPr>
          <w:sz w:val="23"/>
          <w:szCs w:val="23"/>
        </w:rPr>
        <w:t>.</w:t>
      </w:r>
    </w:p>
    <w:p w14:paraId="2C78F795" w14:textId="4B48033C" w:rsidR="00F706BD" w:rsidRPr="00222620" w:rsidRDefault="001E7C7D" w:rsidP="00D43F2F">
      <w:pPr>
        <w:jc w:val="center"/>
        <w:rPr>
          <w:sz w:val="23"/>
          <w:szCs w:val="23"/>
        </w:rPr>
      </w:pPr>
      <w:r>
        <w:rPr>
          <w:sz w:val="23"/>
          <w:szCs w:val="23"/>
        </w:rPr>
        <w:t>This is designed to</w:t>
      </w:r>
      <w:r w:rsidR="00F706BD" w:rsidRPr="2BBD16E7">
        <w:rPr>
          <w:sz w:val="23"/>
          <w:szCs w:val="23"/>
        </w:rPr>
        <w:t xml:space="preserve"> recognis</w:t>
      </w:r>
      <w:r>
        <w:rPr>
          <w:sz w:val="23"/>
          <w:szCs w:val="23"/>
        </w:rPr>
        <w:t>e</w:t>
      </w:r>
      <w:r w:rsidR="00F706BD" w:rsidRPr="2BBD16E7">
        <w:rPr>
          <w:sz w:val="23"/>
          <w:szCs w:val="23"/>
        </w:rPr>
        <w:t xml:space="preserve"> the essential value </w:t>
      </w:r>
      <w:r w:rsidR="671E9E0F" w:rsidRPr="3E9E687C">
        <w:rPr>
          <w:sz w:val="23"/>
          <w:szCs w:val="23"/>
        </w:rPr>
        <w:t xml:space="preserve">lived </w:t>
      </w:r>
      <w:r w:rsidR="671E9E0F" w:rsidRPr="1917809D">
        <w:rPr>
          <w:sz w:val="23"/>
          <w:szCs w:val="23"/>
        </w:rPr>
        <w:t xml:space="preserve">experience </w:t>
      </w:r>
      <w:r w:rsidR="00F706BD" w:rsidRPr="2BBD16E7">
        <w:rPr>
          <w:sz w:val="23"/>
          <w:szCs w:val="23"/>
        </w:rPr>
        <w:t xml:space="preserve">has in reducing stigma and supporting recovery-oriented care for veterans and families of veterans. To support </w:t>
      </w:r>
      <w:r>
        <w:rPr>
          <w:sz w:val="23"/>
          <w:szCs w:val="23"/>
        </w:rPr>
        <w:t>our</w:t>
      </w:r>
      <w:r w:rsidR="00F706BD" w:rsidRPr="2BBD16E7">
        <w:rPr>
          <w:sz w:val="23"/>
          <w:szCs w:val="23"/>
        </w:rPr>
        <w:t xml:space="preserve"> workforce, the Open Arms Lived Experience Workforce Development Strategy </w:t>
      </w:r>
      <w:r>
        <w:rPr>
          <w:sz w:val="23"/>
          <w:szCs w:val="23"/>
        </w:rPr>
        <w:t xml:space="preserve">sets how we will </w:t>
      </w:r>
      <w:r w:rsidR="00F706BD" w:rsidRPr="2BBD16E7">
        <w:rPr>
          <w:sz w:val="23"/>
          <w:szCs w:val="23"/>
        </w:rPr>
        <w:t xml:space="preserve">strengthen </w:t>
      </w:r>
      <w:r>
        <w:rPr>
          <w:sz w:val="23"/>
          <w:szCs w:val="23"/>
        </w:rPr>
        <w:t xml:space="preserve">the </w:t>
      </w:r>
      <w:r w:rsidR="00FA62A0" w:rsidRPr="2BBD16E7">
        <w:rPr>
          <w:sz w:val="23"/>
          <w:szCs w:val="23"/>
        </w:rPr>
        <w:t>organisation</w:t>
      </w:r>
      <w:r w:rsidR="00FA62A0">
        <w:rPr>
          <w:sz w:val="23"/>
          <w:szCs w:val="23"/>
        </w:rPr>
        <w:t xml:space="preserve">’s </w:t>
      </w:r>
      <w:r w:rsidR="00FA62A0" w:rsidRPr="2BBD16E7">
        <w:rPr>
          <w:sz w:val="23"/>
          <w:szCs w:val="23"/>
        </w:rPr>
        <w:t>understanding</w:t>
      </w:r>
      <w:r w:rsidR="00F706BD" w:rsidRPr="2BBD16E7">
        <w:rPr>
          <w:sz w:val="23"/>
          <w:szCs w:val="23"/>
        </w:rPr>
        <w:t xml:space="preserve"> of lived experience and the culture required to embed it effectively.</w:t>
      </w:r>
    </w:p>
    <w:p w14:paraId="2EEBA9BD" w14:textId="1866D251" w:rsidR="00992E43" w:rsidRPr="006B1D4E" w:rsidRDefault="00362B8B" w:rsidP="00CF7085">
      <w:pPr>
        <w:jc w:val="center"/>
        <w:rPr>
          <w:sz w:val="23"/>
          <w:szCs w:val="23"/>
        </w:rPr>
      </w:pPr>
      <w:r w:rsidRPr="006B1D4E">
        <w:rPr>
          <w:b/>
          <w:bCs/>
          <w:sz w:val="23"/>
          <w:szCs w:val="23"/>
        </w:rPr>
        <w:t xml:space="preserve">Core </w:t>
      </w:r>
      <w:r w:rsidR="00F43FFC">
        <w:rPr>
          <w:b/>
          <w:bCs/>
          <w:sz w:val="23"/>
          <w:szCs w:val="23"/>
        </w:rPr>
        <w:t>T</w:t>
      </w:r>
      <w:r w:rsidRPr="006B1D4E">
        <w:rPr>
          <w:b/>
          <w:bCs/>
          <w:sz w:val="23"/>
          <w:szCs w:val="23"/>
        </w:rPr>
        <w:t>hemes include:</w:t>
      </w:r>
    </w:p>
    <w:p w14:paraId="09E7709B" w14:textId="0B35EDAD" w:rsidR="00741F97" w:rsidRDefault="004A56BD" w:rsidP="003A15B5">
      <w:pPr>
        <w:jc w:val="center"/>
      </w:pPr>
      <w:r>
        <w:rPr>
          <w:noProof/>
        </w:rPr>
        <mc:AlternateContent>
          <mc:Choice Requires="wpg">
            <w:drawing>
              <wp:inline distT="0" distB="0" distL="0" distR="0" wp14:anchorId="582DC8A3" wp14:editId="0249811C">
                <wp:extent cx="6040381" cy="3981450"/>
                <wp:effectExtent l="0" t="0" r="36830" b="38100"/>
                <wp:docPr id="1718792235" name="Group 1">
                  <a:extLst xmlns:a="http://schemas.openxmlformats.org/drawingml/2006/main">
                    <a:ext uri="{FF2B5EF4-FFF2-40B4-BE49-F238E27FC236}">
                      <a16:creationId xmlns:a16="http://schemas.microsoft.com/office/drawing/2014/main" id="{204A0307-7475-4323-BAD4-795993A0ECD7}"/>
                    </a:ext>
                  </a:extLst>
                </wp:docPr>
                <wp:cNvGraphicFramePr/>
                <a:graphic xmlns:a="http://schemas.openxmlformats.org/drawingml/2006/main">
                  <a:graphicData uri="http://schemas.microsoft.com/office/word/2010/wordprocessingGroup">
                    <wpg:wgp>
                      <wpg:cNvGrpSpPr/>
                      <wpg:grpSpPr>
                        <a:xfrm>
                          <a:off x="0" y="0"/>
                          <a:ext cx="6040381" cy="3981450"/>
                          <a:chOff x="-2" y="0"/>
                          <a:chExt cx="5828098" cy="4220328"/>
                        </a:xfrm>
                      </wpg:grpSpPr>
                      <wps:wsp>
                        <wps:cNvPr id="748217630" name="Flowchart: Alternative Process 748217630"/>
                        <wps:cNvSpPr/>
                        <wps:spPr>
                          <a:xfrm>
                            <a:off x="-2" y="0"/>
                            <a:ext cx="1790700" cy="3715504"/>
                          </a:xfrm>
                          <a:prstGeom prst="flowChartAlternateProcess">
                            <a:avLst/>
                          </a:prstGeom>
                          <a:solidFill>
                            <a:srgbClr val="56127C"/>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941983734" name="Flowchart: Alternative Process 1941983734"/>
                        <wps:cNvSpPr/>
                        <wps:spPr>
                          <a:xfrm>
                            <a:off x="1971463" y="0"/>
                            <a:ext cx="1790700" cy="3705408"/>
                          </a:xfrm>
                          <a:prstGeom prst="flowChartAlternateProcess">
                            <a:avLst/>
                          </a:prstGeom>
                          <a:solidFill>
                            <a:srgbClr val="896CB0"/>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903302042" name="Flowchart: Alternative Process 903302042"/>
                        <wps:cNvSpPr/>
                        <wps:spPr>
                          <a:xfrm>
                            <a:off x="3961830" y="19050"/>
                            <a:ext cx="1790700" cy="3706550"/>
                          </a:xfrm>
                          <a:prstGeom prst="flowChartAlternateProcess">
                            <a:avLst/>
                          </a:prstGeom>
                          <a:solidFill>
                            <a:srgbClr val="B09FD1"/>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75661448" name="Arrow: Left-Right 75661448"/>
                        <wps:cNvSpPr/>
                        <wps:spPr>
                          <a:xfrm>
                            <a:off x="74997" y="3507858"/>
                            <a:ext cx="5753099" cy="712470"/>
                          </a:xfrm>
                          <a:prstGeom prst="leftRightArrow">
                            <a:avLst/>
                          </a:prstGeom>
                          <a:solidFill>
                            <a:srgbClr val="56127C"/>
                          </a:solidFill>
                          <a:ln>
                            <a:solidFill>
                              <a:schemeClr val="bg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251E808E" w14:textId="04458BF8" w:rsidR="00967C6C" w:rsidRPr="00967C6C" w:rsidRDefault="00967C6C" w:rsidP="00967C6C">
                              <w:pPr>
                                <w:jc w:val="center"/>
                                <w:rPr>
                                  <w:b/>
                                  <w:bCs/>
                                </w:rPr>
                              </w:pPr>
                              <w:r w:rsidRPr="00967C6C">
                                <w:rPr>
                                  <w:b/>
                                  <w:bCs/>
                                </w:rPr>
                                <w:t>Lived Experience</w:t>
                              </w:r>
                            </w:p>
                          </w:txbxContent>
                        </wps:txbx>
                        <wps:bodyPr anchor="ctr"/>
                      </wps:wsp>
                      <wps:wsp>
                        <wps:cNvPr id="1053090254" name="Rectangle 1053090254"/>
                        <wps:cNvSpPr/>
                        <wps:spPr>
                          <a:xfrm>
                            <a:off x="38228" y="812194"/>
                            <a:ext cx="1689528" cy="2655417"/>
                          </a:xfrm>
                          <a:prstGeom prst="rect">
                            <a:avLst/>
                          </a:prstGeom>
                          <a:solidFill>
                            <a:srgbClr val="56127C"/>
                          </a:solidFill>
                          <a:ln>
                            <a:solidFill>
                              <a:srgbClr val="56127C"/>
                            </a:solidFill>
                          </a:ln>
                        </wps:spPr>
                        <wps:txbx>
                          <w:txbxContent>
                            <w:p w14:paraId="233E65AF" w14:textId="77777777" w:rsidR="004A56BD" w:rsidRPr="002C0EAC" w:rsidRDefault="004A56BD" w:rsidP="004A56BD">
                              <w:pPr>
                                <w:spacing w:line="276" w:lineRule="auto"/>
                                <w:jc w:val="center"/>
                                <w:rPr>
                                  <w:rFonts w:asciiTheme="majorHAnsi" w:hAnsiTheme="majorHAnsi" w:cs="Calibri"/>
                                  <w:b/>
                                  <w:bCs/>
                                  <w:color w:val="FFFFFF"/>
                                  <w:u w:val="single"/>
                                  <w:lang w:val="en-US"/>
                                </w:rPr>
                              </w:pPr>
                              <w:r w:rsidRPr="002C0EAC">
                                <w:rPr>
                                  <w:rFonts w:asciiTheme="majorHAnsi" w:hAnsiTheme="majorHAnsi" w:cs="Calibri"/>
                                  <w:b/>
                                  <w:bCs/>
                                  <w:color w:val="FFFFFF"/>
                                  <w:u w:val="single"/>
                                  <w:lang w:val="en-US"/>
                                </w:rPr>
                                <w:t>Governance</w:t>
                              </w:r>
                            </w:p>
                            <w:p w14:paraId="1357483B" w14:textId="77777777" w:rsidR="00856EE5" w:rsidRDefault="00856EE5" w:rsidP="00FA62A0">
                              <w:pPr>
                                <w:spacing w:line="276" w:lineRule="auto"/>
                                <w:rPr>
                                  <w:rFonts w:cs="Calibri"/>
                                  <w:b/>
                                  <w:bCs/>
                                  <w:color w:val="FFFFFF"/>
                                  <w:kern w:val="0"/>
                                  <w:sz w:val="20"/>
                                  <w:szCs w:val="20"/>
                                  <w14:ligatures w14:val="none"/>
                                </w:rPr>
                              </w:pPr>
                              <w:r w:rsidRPr="00856EE5">
                                <w:rPr>
                                  <w:rFonts w:cs="Calibri"/>
                                  <w:b/>
                                  <w:bCs/>
                                  <w:color w:val="FFFFFF"/>
                                  <w:kern w:val="0"/>
                                  <w:sz w:val="20"/>
                                  <w:szCs w:val="20"/>
                                  <w14:ligatures w14:val="none"/>
                                </w:rPr>
                                <w:t>Ensuring organisational relationships and responsibilities align with the Open Arms Model of Care to enable</w:t>
                              </w:r>
                              <w:r>
                                <w:rPr>
                                  <w:rFonts w:cs="Calibri"/>
                                  <w:b/>
                                  <w:bCs/>
                                  <w:color w:val="FFFFFF"/>
                                  <w:kern w:val="0"/>
                                  <w:sz w:val="20"/>
                                  <w:szCs w:val="20"/>
                                  <w14:ligatures w14:val="none"/>
                                </w:rPr>
                                <w:t>:</w:t>
                              </w:r>
                            </w:p>
                            <w:p w14:paraId="5DA2477C" w14:textId="24A933F2" w:rsidR="00723FE8" w:rsidRPr="00FA62A0" w:rsidRDefault="00856EE5" w:rsidP="00FA62A0">
                              <w:pPr>
                                <w:pStyle w:val="ListParagraph"/>
                                <w:numPr>
                                  <w:ilvl w:val="0"/>
                                  <w:numId w:val="16"/>
                                </w:numPr>
                                <w:spacing w:line="276" w:lineRule="auto"/>
                                <w:rPr>
                                  <w:rFonts w:cs="Calibri"/>
                                  <w:b/>
                                  <w:bCs/>
                                  <w:color w:val="FFFFFF"/>
                                  <w:kern w:val="0"/>
                                  <w:sz w:val="20"/>
                                  <w:szCs w:val="20"/>
                                  <w14:ligatures w14:val="none"/>
                                </w:rPr>
                              </w:pPr>
                              <w:r w:rsidRPr="00FA62A0">
                                <w:rPr>
                                  <w:rFonts w:cs="Calibri"/>
                                  <w:b/>
                                  <w:bCs/>
                                  <w:color w:val="FFFFFF"/>
                                  <w:kern w:val="0"/>
                                  <w:sz w:val="20"/>
                                  <w:szCs w:val="20"/>
                                  <w14:ligatures w14:val="none"/>
                                </w:rPr>
                                <w:t>Nationally consistent service delivery</w:t>
                              </w:r>
                            </w:p>
                            <w:p w14:paraId="4E5AD198" w14:textId="76103314" w:rsidR="00723FE8" w:rsidRDefault="00723FE8" w:rsidP="00723FE8">
                              <w:pPr>
                                <w:pStyle w:val="ListParagraph"/>
                                <w:numPr>
                                  <w:ilvl w:val="0"/>
                                  <w:numId w:val="16"/>
                                </w:numPr>
                                <w:spacing w:line="276" w:lineRule="auto"/>
                                <w:rPr>
                                  <w:rFonts w:cs="Calibri"/>
                                  <w:b/>
                                  <w:bCs/>
                                  <w:color w:val="FFFFFF"/>
                                  <w:kern w:val="0"/>
                                  <w:sz w:val="20"/>
                                  <w:szCs w:val="20"/>
                                  <w14:ligatures w14:val="none"/>
                                </w:rPr>
                              </w:pPr>
                              <w:r w:rsidRPr="00FA62A0">
                                <w:rPr>
                                  <w:rFonts w:cs="Calibri"/>
                                  <w:b/>
                                  <w:bCs/>
                                  <w:color w:val="FFFFFF"/>
                                  <w:kern w:val="0"/>
                                  <w:sz w:val="20"/>
                                  <w:szCs w:val="20"/>
                                  <w14:ligatures w14:val="none"/>
                                </w:rPr>
                                <w:t>Q</w:t>
                              </w:r>
                              <w:r w:rsidR="00856EE5" w:rsidRPr="00FA62A0">
                                <w:rPr>
                                  <w:rFonts w:cs="Calibri"/>
                                  <w:b/>
                                  <w:bCs/>
                                  <w:color w:val="FFFFFF"/>
                                  <w:kern w:val="0"/>
                                  <w:sz w:val="20"/>
                                  <w:szCs w:val="20"/>
                                  <w14:ligatures w14:val="none"/>
                                </w:rPr>
                                <w:t xml:space="preserve">uality and </w:t>
                              </w:r>
                              <w:r w:rsidRPr="00FA62A0">
                                <w:rPr>
                                  <w:rFonts w:cs="Calibri"/>
                                  <w:b/>
                                  <w:bCs/>
                                  <w:color w:val="FFFFFF"/>
                                  <w:kern w:val="0"/>
                                  <w:sz w:val="20"/>
                                  <w:szCs w:val="20"/>
                                  <w14:ligatures w14:val="none"/>
                                </w:rPr>
                                <w:t>S</w:t>
                              </w:r>
                              <w:r w:rsidR="00856EE5" w:rsidRPr="00FA62A0">
                                <w:rPr>
                                  <w:rFonts w:cs="Calibri"/>
                                  <w:b/>
                                  <w:bCs/>
                                  <w:color w:val="FFFFFF"/>
                                  <w:kern w:val="0"/>
                                  <w:sz w:val="20"/>
                                  <w:szCs w:val="20"/>
                                  <w14:ligatures w14:val="none"/>
                                </w:rPr>
                                <w:t>afety</w:t>
                              </w:r>
                            </w:p>
                            <w:p w14:paraId="0A9D0A06" w14:textId="489D2F04" w:rsidR="00754E61" w:rsidRPr="00FA62A0" w:rsidRDefault="00723FE8" w:rsidP="00FA62A0">
                              <w:pPr>
                                <w:pStyle w:val="ListParagraph"/>
                                <w:numPr>
                                  <w:ilvl w:val="0"/>
                                  <w:numId w:val="16"/>
                                </w:numPr>
                                <w:spacing w:line="276" w:lineRule="auto"/>
                                <w:rPr>
                                  <w:rFonts w:cs="Calibri"/>
                                  <w:b/>
                                  <w:bCs/>
                                  <w:color w:val="FFFFFF"/>
                                  <w:kern w:val="0"/>
                                  <w:sz w:val="20"/>
                                  <w:szCs w:val="20"/>
                                  <w14:ligatures w14:val="none"/>
                                </w:rPr>
                              </w:pPr>
                              <w:r w:rsidRPr="00FA62A0">
                                <w:rPr>
                                  <w:rFonts w:cs="Calibri"/>
                                  <w:b/>
                                  <w:bCs/>
                                  <w:color w:val="FFFFFF"/>
                                  <w:kern w:val="0"/>
                                  <w:sz w:val="20"/>
                                  <w:szCs w:val="20"/>
                                  <w14:ligatures w14:val="none"/>
                                </w:rPr>
                                <w:t>O</w:t>
                              </w:r>
                              <w:r w:rsidR="00856EE5" w:rsidRPr="00FA62A0">
                                <w:rPr>
                                  <w:rFonts w:cs="Calibri"/>
                                  <w:b/>
                                  <w:bCs/>
                                  <w:color w:val="FFFFFF"/>
                                  <w:kern w:val="0"/>
                                  <w:sz w:val="20"/>
                                  <w:szCs w:val="20"/>
                                  <w14:ligatures w14:val="none"/>
                                </w:rPr>
                                <w:t>ngoing monitoring and evaluation</w:t>
                              </w:r>
                            </w:p>
                          </w:txbxContent>
                        </wps:txbx>
                        <wps:bodyPr anchor="t"/>
                      </wps:wsp>
                      <wps:wsp>
                        <wps:cNvPr id="1811589074" name="Rectangle 1811589074"/>
                        <wps:cNvSpPr/>
                        <wps:spPr>
                          <a:xfrm>
                            <a:off x="2003473" y="828785"/>
                            <a:ext cx="1690848" cy="2655417"/>
                          </a:xfrm>
                          <a:prstGeom prst="rect">
                            <a:avLst/>
                          </a:prstGeom>
                          <a:solidFill>
                            <a:srgbClr val="896CB0"/>
                          </a:solidFill>
                          <a:ln>
                            <a:solidFill>
                              <a:srgbClr val="896CB0"/>
                            </a:solidFill>
                          </a:ln>
                        </wps:spPr>
                        <wps:txbx>
                          <w:txbxContent>
                            <w:p w14:paraId="2BCFBAC0" w14:textId="77777777" w:rsidR="004A56BD" w:rsidRPr="002C0EAC" w:rsidRDefault="004A56BD" w:rsidP="004A56BD">
                              <w:pPr>
                                <w:spacing w:line="276" w:lineRule="auto"/>
                                <w:jc w:val="center"/>
                                <w:rPr>
                                  <w:rFonts w:asciiTheme="majorHAnsi" w:hAnsiTheme="majorHAnsi" w:cs="Calibri"/>
                                  <w:b/>
                                  <w:bCs/>
                                  <w:color w:val="FFFFFF"/>
                                  <w:sz w:val="22"/>
                                  <w:szCs w:val="22"/>
                                  <w:u w:val="single"/>
                                  <w:lang w:val="en-US"/>
                                </w:rPr>
                              </w:pPr>
                              <w:r w:rsidRPr="002C0EAC">
                                <w:rPr>
                                  <w:rFonts w:asciiTheme="majorHAnsi" w:hAnsiTheme="majorHAnsi" w:cs="Calibri"/>
                                  <w:b/>
                                  <w:bCs/>
                                  <w:color w:val="FFFFFF"/>
                                  <w:sz w:val="22"/>
                                  <w:szCs w:val="22"/>
                                  <w:u w:val="single"/>
                                  <w:lang w:val="en-US"/>
                                </w:rPr>
                                <w:t>Workforce Development</w:t>
                              </w:r>
                            </w:p>
                            <w:p w14:paraId="07853E11" w14:textId="77777777" w:rsidR="00CC193E" w:rsidRDefault="00CC193E" w:rsidP="00CC193E">
                              <w:pPr>
                                <w:spacing w:line="276" w:lineRule="auto"/>
                                <w:rPr>
                                  <w:rFonts w:cs="Calibri"/>
                                  <w:b/>
                                  <w:bCs/>
                                  <w:color w:val="FFFFFF"/>
                                  <w:kern w:val="0"/>
                                  <w:sz w:val="20"/>
                                  <w:szCs w:val="20"/>
                                  <w14:ligatures w14:val="none"/>
                                </w:rPr>
                              </w:pPr>
                              <w:r>
                                <w:rPr>
                                  <w:rFonts w:cs="Calibri"/>
                                  <w:b/>
                                  <w:bCs/>
                                  <w:color w:val="FFFFFF"/>
                                  <w:kern w:val="0"/>
                                  <w:sz w:val="20"/>
                                  <w:szCs w:val="20"/>
                                  <w14:ligatures w14:val="none"/>
                                </w:rPr>
                                <w:t>From a</w:t>
                              </w:r>
                              <w:r w:rsidRPr="00CC193E">
                                <w:rPr>
                                  <w:rFonts w:cs="Calibri"/>
                                  <w:b/>
                                  <w:bCs/>
                                  <w:color w:val="FFFFFF"/>
                                  <w:kern w:val="0"/>
                                  <w:sz w:val="20"/>
                                  <w:szCs w:val="20"/>
                                  <w14:ligatures w14:val="none"/>
                                </w:rPr>
                                <w:t xml:space="preserve"> nationally consistent induction, with mandatory and recommended learning outcomes</w:t>
                              </w:r>
                              <w:r>
                                <w:rPr>
                                  <w:rFonts w:cs="Calibri"/>
                                  <w:b/>
                                  <w:bCs/>
                                  <w:color w:val="FFFFFF"/>
                                  <w:kern w:val="0"/>
                                  <w:sz w:val="20"/>
                                  <w:szCs w:val="20"/>
                                  <w14:ligatures w14:val="none"/>
                                </w:rPr>
                                <w:t xml:space="preserve"> </w:t>
                              </w:r>
                              <w:r w:rsidRPr="00CC193E">
                                <w:rPr>
                                  <w:rFonts w:cs="Calibri"/>
                                  <w:b/>
                                  <w:bCs/>
                                  <w:color w:val="FFFFFF"/>
                                  <w:kern w:val="0"/>
                                  <w:sz w:val="20"/>
                                  <w:szCs w:val="20"/>
                                  <w14:ligatures w14:val="none"/>
                                </w:rPr>
                                <w:t>to</w:t>
                              </w:r>
                              <w:r>
                                <w:rPr>
                                  <w:rFonts w:cs="Calibri"/>
                                  <w:b/>
                                  <w:bCs/>
                                  <w:color w:val="FFFFFF"/>
                                  <w:kern w:val="0"/>
                                  <w:sz w:val="20"/>
                                  <w:szCs w:val="20"/>
                                  <w14:ligatures w14:val="none"/>
                                </w:rPr>
                                <w:t>:</w:t>
                              </w:r>
                              <w:r w:rsidRPr="00CC193E">
                                <w:rPr>
                                  <w:rFonts w:cs="Calibri"/>
                                  <w:b/>
                                  <w:bCs/>
                                  <w:color w:val="FFFFFF"/>
                                  <w:kern w:val="0"/>
                                  <w:sz w:val="20"/>
                                  <w:szCs w:val="20"/>
                                  <w14:ligatures w14:val="none"/>
                                </w:rPr>
                                <w:t xml:space="preserve"> </w:t>
                              </w:r>
                              <w:r>
                                <w:rPr>
                                  <w:rFonts w:cs="Calibri"/>
                                  <w:b/>
                                  <w:bCs/>
                                  <w:color w:val="FFFFFF"/>
                                  <w:kern w:val="0"/>
                                  <w:sz w:val="20"/>
                                  <w:szCs w:val="20"/>
                                  <w14:ligatures w14:val="none"/>
                                </w:rPr>
                                <w:t xml:space="preserve">  </w:t>
                              </w:r>
                            </w:p>
                            <w:p w14:paraId="388D2269" w14:textId="31DF2CB6" w:rsidR="00CC193E" w:rsidRDefault="00CC193E" w:rsidP="00CC193E">
                              <w:pPr>
                                <w:pStyle w:val="ListParagraph"/>
                                <w:numPr>
                                  <w:ilvl w:val="0"/>
                                  <w:numId w:val="18"/>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P</w:t>
                              </w:r>
                              <w:r w:rsidRPr="00FA62A0">
                                <w:rPr>
                                  <w:rFonts w:cs="Calibri"/>
                                  <w:b/>
                                  <w:bCs/>
                                  <w:color w:val="FFFFFF"/>
                                  <w:kern w:val="0"/>
                                  <w:sz w:val="20"/>
                                  <w:szCs w:val="20"/>
                                  <w14:ligatures w14:val="none"/>
                                </w:rPr>
                                <w:t xml:space="preserve">rofessionalise the workforce </w:t>
                              </w:r>
                            </w:p>
                            <w:p w14:paraId="6BC00274" w14:textId="14F38C9C" w:rsidR="00DF5976" w:rsidRPr="00FA62A0" w:rsidRDefault="00CC193E" w:rsidP="00FA62A0">
                              <w:pPr>
                                <w:pStyle w:val="ListParagraph"/>
                                <w:numPr>
                                  <w:ilvl w:val="0"/>
                                  <w:numId w:val="18"/>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S</w:t>
                              </w:r>
                              <w:r w:rsidRPr="00FA62A0">
                                <w:rPr>
                                  <w:rFonts w:cs="Calibri"/>
                                  <w:b/>
                                  <w:bCs/>
                                  <w:color w:val="FFFFFF"/>
                                  <w:kern w:val="0"/>
                                  <w:sz w:val="20"/>
                                  <w:szCs w:val="20"/>
                                  <w14:ligatures w14:val="none"/>
                                </w:rPr>
                                <w:t>upport ongoing skills development</w:t>
                              </w:r>
                            </w:p>
                          </w:txbxContent>
                        </wps:txbx>
                        <wps:bodyPr anchor="t"/>
                      </wps:wsp>
                      <wps:wsp>
                        <wps:cNvPr id="623872462" name="Rectangle 623872462"/>
                        <wps:cNvSpPr/>
                        <wps:spPr>
                          <a:xfrm>
                            <a:off x="4057337" y="850447"/>
                            <a:ext cx="1668189" cy="2671089"/>
                          </a:xfrm>
                          <a:prstGeom prst="rect">
                            <a:avLst/>
                          </a:prstGeom>
                          <a:solidFill>
                            <a:srgbClr val="B09FD1"/>
                          </a:solidFill>
                          <a:ln>
                            <a:solidFill>
                              <a:srgbClr val="B09FD1"/>
                            </a:solidFill>
                          </a:ln>
                        </wps:spPr>
                        <wps:txbx>
                          <w:txbxContent>
                            <w:p w14:paraId="5B3C18DD" w14:textId="77777777" w:rsidR="004A56BD" w:rsidRPr="002C0EAC" w:rsidRDefault="004A56BD" w:rsidP="004A56BD">
                              <w:pPr>
                                <w:spacing w:line="276" w:lineRule="auto"/>
                                <w:jc w:val="center"/>
                                <w:rPr>
                                  <w:rFonts w:asciiTheme="majorHAnsi" w:hAnsiTheme="majorHAnsi" w:cs="Calibri"/>
                                  <w:b/>
                                  <w:bCs/>
                                  <w:color w:val="FFFFFF"/>
                                  <w:sz w:val="22"/>
                                  <w:szCs w:val="22"/>
                                  <w:u w:val="single"/>
                                  <w:lang w:val="en-US"/>
                                </w:rPr>
                              </w:pPr>
                              <w:r w:rsidRPr="002C0EAC">
                                <w:rPr>
                                  <w:rFonts w:asciiTheme="majorHAnsi" w:hAnsiTheme="majorHAnsi" w:cs="Calibri"/>
                                  <w:b/>
                                  <w:bCs/>
                                  <w:color w:val="FFFFFF"/>
                                  <w:sz w:val="22"/>
                                  <w:szCs w:val="22"/>
                                  <w:u w:val="single"/>
                                  <w:lang w:val="en-US"/>
                                </w:rPr>
                                <w:t>Improve Client Outcomes</w:t>
                              </w:r>
                            </w:p>
                            <w:p w14:paraId="052BCADE" w14:textId="6AF9397C" w:rsidR="00281375" w:rsidRDefault="003E7C0F" w:rsidP="002C0EAC">
                              <w:pPr>
                                <w:spacing w:line="276" w:lineRule="auto"/>
                                <w:rPr>
                                  <w:rFonts w:cs="Calibri"/>
                                  <w:b/>
                                  <w:bCs/>
                                  <w:color w:val="FFFFFF"/>
                                  <w:kern w:val="0"/>
                                  <w:sz w:val="20"/>
                                  <w:szCs w:val="20"/>
                                  <w14:ligatures w14:val="none"/>
                                </w:rPr>
                              </w:pPr>
                              <w:r w:rsidRPr="002C0EAC">
                                <w:rPr>
                                  <w:rFonts w:cs="Calibri"/>
                                  <w:b/>
                                  <w:bCs/>
                                  <w:color w:val="FFFFFF"/>
                                  <w:kern w:val="0"/>
                                  <w:sz w:val="20"/>
                                  <w:szCs w:val="20"/>
                                  <w14:ligatures w14:val="none"/>
                                </w:rPr>
                                <w:t>Highlights how h</w:t>
                              </w:r>
                              <w:r w:rsidR="009B6B5A" w:rsidRPr="002C0EAC">
                                <w:rPr>
                                  <w:rFonts w:cs="Calibri"/>
                                  <w:b/>
                                  <w:bCs/>
                                  <w:color w:val="FFFFFF"/>
                                  <w:kern w:val="0"/>
                                  <w:sz w:val="20"/>
                                  <w:szCs w:val="20"/>
                                  <w14:ligatures w14:val="none"/>
                                </w:rPr>
                                <w:t xml:space="preserve">aving lived experience embedded into </w:t>
                              </w:r>
                              <w:r w:rsidRPr="002C0EAC">
                                <w:rPr>
                                  <w:rFonts w:cs="Calibri"/>
                                  <w:b/>
                                  <w:bCs/>
                                  <w:color w:val="FFFFFF"/>
                                  <w:kern w:val="0"/>
                                  <w:sz w:val="20"/>
                                  <w:szCs w:val="20"/>
                                  <w14:ligatures w14:val="none"/>
                                </w:rPr>
                                <w:t>Open Arms</w:t>
                              </w:r>
                              <w:r w:rsidR="009B6B5A" w:rsidRPr="002C0EAC">
                                <w:rPr>
                                  <w:rFonts w:cs="Calibri"/>
                                  <w:b/>
                                  <w:bCs/>
                                  <w:color w:val="FFFFFF"/>
                                  <w:kern w:val="0"/>
                                  <w:sz w:val="20"/>
                                  <w:szCs w:val="20"/>
                                  <w14:ligatures w14:val="none"/>
                                </w:rPr>
                                <w:t xml:space="preserve"> strengthen</w:t>
                              </w:r>
                              <w:r w:rsidRPr="002C0EAC">
                                <w:rPr>
                                  <w:rFonts w:cs="Calibri"/>
                                  <w:b/>
                                  <w:bCs/>
                                  <w:color w:val="FFFFFF"/>
                                  <w:kern w:val="0"/>
                                  <w:sz w:val="20"/>
                                  <w:szCs w:val="20"/>
                                  <w14:ligatures w14:val="none"/>
                                </w:rPr>
                                <w:t>s</w:t>
                              </w:r>
                              <w:r w:rsidR="00281375">
                                <w:rPr>
                                  <w:rFonts w:cs="Calibri"/>
                                  <w:b/>
                                  <w:bCs/>
                                  <w:color w:val="FFFFFF"/>
                                  <w:kern w:val="0"/>
                                  <w:sz w:val="20"/>
                                  <w:szCs w:val="20"/>
                                  <w14:ligatures w14:val="none"/>
                                </w:rPr>
                                <w:t>:</w:t>
                              </w:r>
                            </w:p>
                            <w:p w14:paraId="2ABA765E" w14:textId="5F144240" w:rsidR="00281375" w:rsidRDefault="0072480E" w:rsidP="00281375">
                              <w:pPr>
                                <w:pStyle w:val="ListParagraph"/>
                                <w:numPr>
                                  <w:ilvl w:val="0"/>
                                  <w:numId w:val="20"/>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C</w:t>
                              </w:r>
                              <w:r w:rsidR="00E10AD1" w:rsidRPr="00FA62A0">
                                <w:rPr>
                                  <w:rFonts w:cs="Calibri"/>
                                  <w:b/>
                                  <w:bCs/>
                                  <w:color w:val="FFFFFF"/>
                                  <w:kern w:val="0"/>
                                  <w:sz w:val="20"/>
                                  <w:szCs w:val="20"/>
                                  <w14:ligatures w14:val="none"/>
                                </w:rPr>
                                <w:t>lient experience</w:t>
                              </w:r>
                            </w:p>
                            <w:p w14:paraId="20007FAC" w14:textId="6E966F8A" w:rsidR="00281375" w:rsidRDefault="0072480E" w:rsidP="00281375">
                              <w:pPr>
                                <w:pStyle w:val="ListParagraph"/>
                                <w:numPr>
                                  <w:ilvl w:val="0"/>
                                  <w:numId w:val="20"/>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G</w:t>
                              </w:r>
                              <w:r w:rsidR="009B6B5A" w:rsidRPr="00FA62A0">
                                <w:rPr>
                                  <w:rFonts w:cs="Calibri"/>
                                  <w:b/>
                                  <w:bCs/>
                                  <w:color w:val="FFFFFF"/>
                                  <w:kern w:val="0"/>
                                  <w:sz w:val="20"/>
                                  <w:szCs w:val="20"/>
                                  <w14:ligatures w14:val="none"/>
                                </w:rPr>
                                <w:t>overnance</w:t>
                              </w:r>
                            </w:p>
                            <w:p w14:paraId="5C15ACDB" w14:textId="29CD5030" w:rsidR="005556B3" w:rsidRDefault="0072480E" w:rsidP="005556B3">
                              <w:pPr>
                                <w:pStyle w:val="ListParagraph"/>
                                <w:numPr>
                                  <w:ilvl w:val="0"/>
                                  <w:numId w:val="20"/>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R</w:t>
                              </w:r>
                              <w:r w:rsidR="009B6B5A" w:rsidRPr="00FA62A0">
                                <w:rPr>
                                  <w:rFonts w:cs="Calibri"/>
                                  <w:b/>
                                  <w:bCs/>
                                  <w:color w:val="FFFFFF"/>
                                  <w:kern w:val="0"/>
                                  <w:sz w:val="20"/>
                                  <w:szCs w:val="20"/>
                                  <w14:ligatures w14:val="none"/>
                                </w:rPr>
                                <w:t>esources</w:t>
                              </w:r>
                            </w:p>
                            <w:p w14:paraId="7C6CE87A" w14:textId="448A10DD" w:rsidR="00CB0B1A" w:rsidRPr="00FA62A0" w:rsidRDefault="0072480E" w:rsidP="00FA62A0">
                              <w:pPr>
                                <w:pStyle w:val="ListParagraph"/>
                                <w:numPr>
                                  <w:ilvl w:val="0"/>
                                  <w:numId w:val="20"/>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Culture</w:t>
                              </w:r>
                            </w:p>
                          </w:txbxContent>
                        </wps:txbx>
                        <wps:bodyPr anchor="t"/>
                      </wps:wsp>
                      <pic:pic xmlns:pic="http://schemas.openxmlformats.org/drawingml/2006/picture">
                        <pic:nvPicPr>
                          <pic:cNvPr id="1000138806" name="Picture 1000138806"/>
                          <pic:cNvPicPr>
                            <a:picLocks noChangeAspect="1"/>
                          </pic:cNvPicPr>
                        </pic:nvPicPr>
                        <pic:blipFill>
                          <a:blip r:embed="rId10"/>
                          <a:stretch>
                            <a:fillRect/>
                          </a:stretch>
                        </pic:blipFill>
                        <pic:spPr>
                          <a:xfrm>
                            <a:off x="577215" y="66785"/>
                            <a:ext cx="598024" cy="762000"/>
                          </a:xfrm>
                          <a:prstGeom prst="rect">
                            <a:avLst/>
                          </a:prstGeom>
                        </pic:spPr>
                      </pic:pic>
                      <pic:pic xmlns:pic="http://schemas.openxmlformats.org/drawingml/2006/picture">
                        <pic:nvPicPr>
                          <pic:cNvPr id="775257931" name="Picture 775257931"/>
                          <pic:cNvPicPr>
                            <a:picLocks noChangeAspect="1"/>
                          </pic:cNvPicPr>
                        </pic:nvPicPr>
                        <pic:blipFill>
                          <a:blip r:embed="rId11"/>
                          <a:stretch>
                            <a:fillRect/>
                          </a:stretch>
                        </pic:blipFill>
                        <pic:spPr>
                          <a:xfrm>
                            <a:off x="2623169" y="67910"/>
                            <a:ext cx="545290" cy="728664"/>
                          </a:xfrm>
                          <a:prstGeom prst="rect">
                            <a:avLst/>
                          </a:prstGeom>
                        </pic:spPr>
                      </pic:pic>
                      <pic:pic xmlns:pic="http://schemas.openxmlformats.org/drawingml/2006/picture">
                        <pic:nvPicPr>
                          <pic:cNvPr id="1790741195" name="Picture 1790741195"/>
                          <pic:cNvPicPr>
                            <a:picLocks noChangeAspect="1"/>
                          </pic:cNvPicPr>
                        </pic:nvPicPr>
                        <pic:blipFill>
                          <a:blip r:embed="rId12"/>
                          <a:stretch>
                            <a:fillRect/>
                          </a:stretch>
                        </pic:blipFill>
                        <pic:spPr>
                          <a:xfrm>
                            <a:off x="4546996" y="106243"/>
                            <a:ext cx="659753" cy="652463"/>
                          </a:xfrm>
                          <a:prstGeom prst="rect">
                            <a:avLst/>
                          </a:prstGeom>
                        </pic:spPr>
                      </pic:pic>
                    </wpg:wgp>
                  </a:graphicData>
                </a:graphic>
              </wp:inline>
            </w:drawing>
          </mc:Choice>
          <mc:Fallback>
            <w:pict>
              <v:group w14:anchorId="582DC8A3" id="Group 1" o:spid="_x0000_s1026" style="width:475.6pt;height:313.5pt;mso-position-horizontal-relative:char;mso-position-vertical-relative:line" coordorigin="" coordsize="58280,42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ive Process 748217630" o:spid="_x0000_s1027" type="#_x0000_t176" style="position:absolute;width:17906;height:3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" fillcolor="#56127c" strokecolor="#0a2f40 [1604]" strokeweight="1.5pt"/>
                <v:shape id="Flowchart: Alternative Process 1941983734" o:spid="_x0000_s1028" type="#_x0000_t176" style="position:absolute;left:19714;width:17907;height:37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" fillcolor="#896cb0" strokecolor="#0a2f40 [1604]" strokeweight="1.5pt"/>
                <v:shape id="Flowchart: Alternative Process 903302042" o:spid="_x0000_s1029" type="#_x0000_t176" style="position:absolute;left:39618;top:190;width:17907;height:37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" fillcolor="#b09fd1" strokecolor="#0a2f40 [1604]" strokeweight="1.5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75661448" o:spid="_x0000_s1030" type="#_x0000_t69" style="position:absolute;left:749;top:35078;width:57531;height:7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" adj="1337" fillcolor="#56127c" strokecolor="white [3212]" strokeweight="1.5pt">
                  <v:textbox>
                    <w:txbxContent>
                      <w:p w14:paraId="251E808E" w14:textId="04458BF8" w:rsidR="00967C6C" w:rsidRPr="00967C6C" w:rsidRDefault="00967C6C" w:rsidP="00967C6C">
                        <w:pPr>
                          <w:jc w:val="center"/>
                          <w:rPr>
                            <w:b/>
                            <w:bCs/>
                          </w:rPr>
                        </w:pPr>
                        <w:r w:rsidRPr="00967C6C">
                          <w:rPr>
                            <w:b/>
                            <w:bCs/>
                          </w:rPr>
                          <w:t>Lived Experience</w:t>
                        </w:r>
                      </w:p>
                    </w:txbxContent>
                  </v:textbox>
                </v:shape>
                <v:rect id="Rectangle 1053090254" o:spid="_x0000_s1031" style="position:absolute;left:382;top:8121;width:16895;height:26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" fillcolor="#56127c" strokecolor="#56127c">
                  <v:textbox>
                    <w:txbxContent>
                      <w:p w14:paraId="233E65AF" w14:textId="77777777" w:rsidR="004A56BD" w:rsidRPr="002C0EAC" w:rsidRDefault="004A56BD" w:rsidP="004A56BD">
                        <w:pPr>
                          <w:spacing w:line="276" w:lineRule="auto"/>
                          <w:jc w:val="center"/>
                          <w:rPr>
                            <w:rFonts w:asciiTheme="majorHAnsi" w:hAnsiTheme="majorHAnsi" w:cs="Calibri"/>
                            <w:b/>
                            <w:bCs/>
                            <w:color w:val="FFFFFF"/>
                            <w:u w:val="single"/>
                            <w:lang w:val="en-US"/>
                          </w:rPr>
                        </w:pPr>
                        <w:r w:rsidRPr="002C0EAC">
                          <w:rPr>
                            <w:rFonts w:asciiTheme="majorHAnsi" w:hAnsiTheme="majorHAnsi" w:cs="Calibri"/>
                            <w:b/>
                            <w:bCs/>
                            <w:color w:val="FFFFFF"/>
                            <w:u w:val="single"/>
                            <w:lang w:val="en-US"/>
                          </w:rPr>
                          <w:t>Governance</w:t>
                        </w:r>
                      </w:p>
                      <w:p w14:paraId="1357483B" w14:textId="77777777" w:rsidR="00856EE5" w:rsidRDefault="00856EE5" w:rsidP="00FA62A0">
                        <w:pPr>
                          <w:spacing w:line="276" w:lineRule="auto"/>
                          <w:rPr>
                            <w:rFonts w:cs="Calibri"/>
                            <w:b/>
                            <w:bCs/>
                            <w:color w:val="FFFFFF"/>
                            <w:kern w:val="0"/>
                            <w:sz w:val="20"/>
                            <w:szCs w:val="20"/>
                            <w14:ligatures w14:val="none"/>
                          </w:rPr>
                        </w:pPr>
                        <w:r w:rsidRPr="00856EE5">
                          <w:rPr>
                            <w:rFonts w:cs="Calibri"/>
                            <w:b/>
                            <w:bCs/>
                            <w:color w:val="FFFFFF"/>
                            <w:kern w:val="0"/>
                            <w:sz w:val="20"/>
                            <w:szCs w:val="20"/>
                            <w14:ligatures w14:val="none"/>
                          </w:rPr>
                          <w:t>Ensuring organisational relationships and responsibilities align with the Open Arms Model of Care to enable</w:t>
                        </w:r>
                        <w:r>
                          <w:rPr>
                            <w:rFonts w:cs="Calibri"/>
                            <w:b/>
                            <w:bCs/>
                            <w:color w:val="FFFFFF"/>
                            <w:kern w:val="0"/>
                            <w:sz w:val="20"/>
                            <w:szCs w:val="20"/>
                            <w14:ligatures w14:val="none"/>
                          </w:rPr>
                          <w:t>:</w:t>
                        </w:r>
                      </w:p>
                      <w:p w14:paraId="5DA2477C" w14:textId="24A933F2" w:rsidR="00723FE8" w:rsidRPr="00FA62A0" w:rsidRDefault="00856EE5" w:rsidP="00FA62A0">
                        <w:pPr>
                          <w:pStyle w:val="ListParagraph"/>
                          <w:numPr>
                            <w:ilvl w:val="0"/>
                            <w:numId w:val="16"/>
                          </w:numPr>
                          <w:spacing w:line="276" w:lineRule="auto"/>
                          <w:rPr>
                            <w:rFonts w:cs="Calibri"/>
                            <w:b/>
                            <w:bCs/>
                            <w:color w:val="FFFFFF"/>
                            <w:kern w:val="0"/>
                            <w:sz w:val="20"/>
                            <w:szCs w:val="20"/>
                            <w14:ligatures w14:val="none"/>
                          </w:rPr>
                        </w:pPr>
                        <w:r w:rsidRPr="00FA62A0">
                          <w:rPr>
                            <w:rFonts w:cs="Calibri"/>
                            <w:b/>
                            <w:bCs/>
                            <w:color w:val="FFFFFF"/>
                            <w:kern w:val="0"/>
                            <w:sz w:val="20"/>
                            <w:szCs w:val="20"/>
                            <w14:ligatures w14:val="none"/>
                          </w:rPr>
                          <w:t>Nationally consistent service delivery</w:t>
                        </w:r>
                      </w:p>
                      <w:p w14:paraId="4E5AD198" w14:textId="76103314" w:rsidR="00723FE8" w:rsidRDefault="00723FE8" w:rsidP="00723FE8">
                        <w:pPr>
                          <w:pStyle w:val="ListParagraph"/>
                          <w:numPr>
                            <w:ilvl w:val="0"/>
                            <w:numId w:val="16"/>
                          </w:numPr>
                          <w:spacing w:line="276" w:lineRule="auto"/>
                          <w:rPr>
                            <w:rFonts w:cs="Calibri"/>
                            <w:b/>
                            <w:bCs/>
                            <w:color w:val="FFFFFF"/>
                            <w:kern w:val="0"/>
                            <w:sz w:val="20"/>
                            <w:szCs w:val="20"/>
                            <w14:ligatures w14:val="none"/>
                          </w:rPr>
                        </w:pPr>
                        <w:r w:rsidRPr="00FA62A0">
                          <w:rPr>
                            <w:rFonts w:cs="Calibri"/>
                            <w:b/>
                            <w:bCs/>
                            <w:color w:val="FFFFFF"/>
                            <w:kern w:val="0"/>
                            <w:sz w:val="20"/>
                            <w:szCs w:val="20"/>
                            <w14:ligatures w14:val="none"/>
                          </w:rPr>
                          <w:t>Q</w:t>
                        </w:r>
                        <w:r w:rsidR="00856EE5" w:rsidRPr="00FA62A0">
                          <w:rPr>
                            <w:rFonts w:cs="Calibri"/>
                            <w:b/>
                            <w:bCs/>
                            <w:color w:val="FFFFFF"/>
                            <w:kern w:val="0"/>
                            <w:sz w:val="20"/>
                            <w:szCs w:val="20"/>
                            <w14:ligatures w14:val="none"/>
                          </w:rPr>
                          <w:t xml:space="preserve">uality and </w:t>
                        </w:r>
                        <w:r w:rsidRPr="00FA62A0">
                          <w:rPr>
                            <w:rFonts w:cs="Calibri"/>
                            <w:b/>
                            <w:bCs/>
                            <w:color w:val="FFFFFF"/>
                            <w:kern w:val="0"/>
                            <w:sz w:val="20"/>
                            <w:szCs w:val="20"/>
                            <w14:ligatures w14:val="none"/>
                          </w:rPr>
                          <w:t>S</w:t>
                        </w:r>
                        <w:r w:rsidR="00856EE5" w:rsidRPr="00FA62A0">
                          <w:rPr>
                            <w:rFonts w:cs="Calibri"/>
                            <w:b/>
                            <w:bCs/>
                            <w:color w:val="FFFFFF"/>
                            <w:kern w:val="0"/>
                            <w:sz w:val="20"/>
                            <w:szCs w:val="20"/>
                            <w14:ligatures w14:val="none"/>
                          </w:rPr>
                          <w:t>afety</w:t>
                        </w:r>
                      </w:p>
                      <w:p w14:paraId="0A9D0A06" w14:textId="489D2F04" w:rsidR="00754E61" w:rsidRPr="00FA62A0" w:rsidRDefault="00723FE8" w:rsidP="00FA62A0">
                        <w:pPr>
                          <w:pStyle w:val="ListParagraph"/>
                          <w:numPr>
                            <w:ilvl w:val="0"/>
                            <w:numId w:val="16"/>
                          </w:numPr>
                          <w:spacing w:line="276" w:lineRule="auto"/>
                          <w:rPr>
                            <w:rFonts w:cs="Calibri"/>
                            <w:b/>
                            <w:bCs/>
                            <w:color w:val="FFFFFF"/>
                            <w:kern w:val="0"/>
                            <w:sz w:val="20"/>
                            <w:szCs w:val="20"/>
                            <w14:ligatures w14:val="none"/>
                          </w:rPr>
                        </w:pPr>
                        <w:r w:rsidRPr="00FA62A0">
                          <w:rPr>
                            <w:rFonts w:cs="Calibri"/>
                            <w:b/>
                            <w:bCs/>
                            <w:color w:val="FFFFFF"/>
                            <w:kern w:val="0"/>
                            <w:sz w:val="20"/>
                            <w:szCs w:val="20"/>
                            <w14:ligatures w14:val="none"/>
                          </w:rPr>
                          <w:t>O</w:t>
                        </w:r>
                        <w:r w:rsidR="00856EE5" w:rsidRPr="00FA62A0">
                          <w:rPr>
                            <w:rFonts w:cs="Calibri"/>
                            <w:b/>
                            <w:bCs/>
                            <w:color w:val="FFFFFF"/>
                            <w:kern w:val="0"/>
                            <w:sz w:val="20"/>
                            <w:szCs w:val="20"/>
                            <w14:ligatures w14:val="none"/>
                          </w:rPr>
                          <w:t>ngoing monitoring and evaluation</w:t>
                        </w:r>
                      </w:p>
                    </w:txbxContent>
                  </v:textbox>
                </v:rect>
                <v:rect id="Rectangle 1811589074" o:spid="_x0000_s1032" style="position:absolute;left:20034;top:8287;width:16909;height:26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" fillcolor="#896cb0" strokecolor="#896cb0">
                  <v:textbox>
                    <w:txbxContent>
                      <w:p w14:paraId="2BCFBAC0" w14:textId="77777777" w:rsidR="004A56BD" w:rsidRPr="002C0EAC" w:rsidRDefault="004A56BD" w:rsidP="004A56BD">
                        <w:pPr>
                          <w:spacing w:line="276" w:lineRule="auto"/>
                          <w:jc w:val="center"/>
                          <w:rPr>
                            <w:rFonts w:asciiTheme="majorHAnsi" w:hAnsiTheme="majorHAnsi" w:cs="Calibri"/>
                            <w:b/>
                            <w:bCs/>
                            <w:color w:val="FFFFFF"/>
                            <w:sz w:val="22"/>
                            <w:szCs w:val="22"/>
                            <w:u w:val="single"/>
                            <w:lang w:val="en-US"/>
                          </w:rPr>
                        </w:pPr>
                        <w:r w:rsidRPr="002C0EAC">
                          <w:rPr>
                            <w:rFonts w:asciiTheme="majorHAnsi" w:hAnsiTheme="majorHAnsi" w:cs="Calibri"/>
                            <w:b/>
                            <w:bCs/>
                            <w:color w:val="FFFFFF"/>
                            <w:sz w:val="22"/>
                            <w:szCs w:val="22"/>
                            <w:u w:val="single"/>
                            <w:lang w:val="en-US"/>
                          </w:rPr>
                          <w:t>Workforce Development</w:t>
                        </w:r>
                      </w:p>
                      <w:p w14:paraId="07853E11" w14:textId="77777777" w:rsidR="00CC193E" w:rsidRDefault="00CC193E" w:rsidP="00CC193E">
                        <w:pPr>
                          <w:spacing w:line="276" w:lineRule="auto"/>
                          <w:rPr>
                            <w:rFonts w:cs="Calibri"/>
                            <w:b/>
                            <w:bCs/>
                            <w:color w:val="FFFFFF"/>
                            <w:kern w:val="0"/>
                            <w:sz w:val="20"/>
                            <w:szCs w:val="20"/>
                            <w14:ligatures w14:val="none"/>
                          </w:rPr>
                        </w:pPr>
                        <w:r>
                          <w:rPr>
                            <w:rFonts w:cs="Calibri"/>
                            <w:b/>
                            <w:bCs/>
                            <w:color w:val="FFFFFF"/>
                            <w:kern w:val="0"/>
                            <w:sz w:val="20"/>
                            <w:szCs w:val="20"/>
                            <w14:ligatures w14:val="none"/>
                          </w:rPr>
                          <w:t>From a</w:t>
                        </w:r>
                        <w:r w:rsidRPr="00CC193E">
                          <w:rPr>
                            <w:rFonts w:cs="Calibri"/>
                            <w:b/>
                            <w:bCs/>
                            <w:color w:val="FFFFFF"/>
                            <w:kern w:val="0"/>
                            <w:sz w:val="20"/>
                            <w:szCs w:val="20"/>
                            <w14:ligatures w14:val="none"/>
                          </w:rPr>
                          <w:t xml:space="preserve"> nationally consistent induction, with mandatory and recommended learning outcomes</w:t>
                        </w:r>
                        <w:r>
                          <w:rPr>
                            <w:rFonts w:cs="Calibri"/>
                            <w:b/>
                            <w:bCs/>
                            <w:color w:val="FFFFFF"/>
                            <w:kern w:val="0"/>
                            <w:sz w:val="20"/>
                            <w:szCs w:val="20"/>
                            <w14:ligatures w14:val="none"/>
                          </w:rPr>
                          <w:t xml:space="preserve"> </w:t>
                        </w:r>
                        <w:r w:rsidRPr="00CC193E">
                          <w:rPr>
                            <w:rFonts w:cs="Calibri"/>
                            <w:b/>
                            <w:bCs/>
                            <w:color w:val="FFFFFF"/>
                            <w:kern w:val="0"/>
                            <w:sz w:val="20"/>
                            <w:szCs w:val="20"/>
                            <w14:ligatures w14:val="none"/>
                          </w:rPr>
                          <w:t>to</w:t>
                        </w:r>
                        <w:r>
                          <w:rPr>
                            <w:rFonts w:cs="Calibri"/>
                            <w:b/>
                            <w:bCs/>
                            <w:color w:val="FFFFFF"/>
                            <w:kern w:val="0"/>
                            <w:sz w:val="20"/>
                            <w:szCs w:val="20"/>
                            <w14:ligatures w14:val="none"/>
                          </w:rPr>
                          <w:t>:</w:t>
                        </w:r>
                        <w:r w:rsidRPr="00CC193E">
                          <w:rPr>
                            <w:rFonts w:cs="Calibri"/>
                            <w:b/>
                            <w:bCs/>
                            <w:color w:val="FFFFFF"/>
                            <w:kern w:val="0"/>
                            <w:sz w:val="20"/>
                            <w:szCs w:val="20"/>
                            <w14:ligatures w14:val="none"/>
                          </w:rPr>
                          <w:t xml:space="preserve"> </w:t>
                        </w:r>
                        <w:r>
                          <w:rPr>
                            <w:rFonts w:cs="Calibri"/>
                            <w:b/>
                            <w:bCs/>
                            <w:color w:val="FFFFFF"/>
                            <w:kern w:val="0"/>
                            <w:sz w:val="20"/>
                            <w:szCs w:val="20"/>
                            <w14:ligatures w14:val="none"/>
                          </w:rPr>
                          <w:t xml:space="preserve">  </w:t>
                        </w:r>
                      </w:p>
                      <w:p w14:paraId="388D2269" w14:textId="31DF2CB6" w:rsidR="00CC193E" w:rsidRDefault="00CC193E" w:rsidP="00CC193E">
                        <w:pPr>
                          <w:pStyle w:val="ListParagraph"/>
                          <w:numPr>
                            <w:ilvl w:val="0"/>
                            <w:numId w:val="18"/>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P</w:t>
                        </w:r>
                        <w:r w:rsidRPr="00FA62A0">
                          <w:rPr>
                            <w:rFonts w:cs="Calibri"/>
                            <w:b/>
                            <w:bCs/>
                            <w:color w:val="FFFFFF"/>
                            <w:kern w:val="0"/>
                            <w:sz w:val="20"/>
                            <w:szCs w:val="20"/>
                            <w14:ligatures w14:val="none"/>
                          </w:rPr>
                          <w:t xml:space="preserve">rofessionalise the workforce </w:t>
                        </w:r>
                      </w:p>
                      <w:p w14:paraId="6BC00274" w14:textId="14F38C9C" w:rsidR="00DF5976" w:rsidRPr="00FA62A0" w:rsidRDefault="00CC193E" w:rsidP="00FA62A0">
                        <w:pPr>
                          <w:pStyle w:val="ListParagraph"/>
                          <w:numPr>
                            <w:ilvl w:val="0"/>
                            <w:numId w:val="18"/>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S</w:t>
                        </w:r>
                        <w:r w:rsidRPr="00FA62A0">
                          <w:rPr>
                            <w:rFonts w:cs="Calibri"/>
                            <w:b/>
                            <w:bCs/>
                            <w:color w:val="FFFFFF"/>
                            <w:kern w:val="0"/>
                            <w:sz w:val="20"/>
                            <w:szCs w:val="20"/>
                            <w14:ligatures w14:val="none"/>
                          </w:rPr>
                          <w:t>upport ongoing skills development</w:t>
                        </w:r>
                      </w:p>
                    </w:txbxContent>
                  </v:textbox>
                </v:rect>
                <v:rect id="Rectangle 623872462" o:spid="_x0000_s1033" style="position:absolute;left:40573;top:8504;width:16682;height:26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" fillcolor="#b09fd1" strokecolor="#b09fd1">
                  <v:textbox>
                    <w:txbxContent>
                      <w:p w14:paraId="5B3C18DD" w14:textId="77777777" w:rsidR="004A56BD" w:rsidRPr="002C0EAC" w:rsidRDefault="004A56BD" w:rsidP="004A56BD">
                        <w:pPr>
                          <w:spacing w:line="276" w:lineRule="auto"/>
                          <w:jc w:val="center"/>
                          <w:rPr>
                            <w:rFonts w:asciiTheme="majorHAnsi" w:hAnsiTheme="majorHAnsi" w:cs="Calibri"/>
                            <w:b/>
                            <w:bCs/>
                            <w:color w:val="FFFFFF"/>
                            <w:sz w:val="22"/>
                            <w:szCs w:val="22"/>
                            <w:u w:val="single"/>
                            <w:lang w:val="en-US"/>
                          </w:rPr>
                        </w:pPr>
                        <w:r w:rsidRPr="002C0EAC">
                          <w:rPr>
                            <w:rFonts w:asciiTheme="majorHAnsi" w:hAnsiTheme="majorHAnsi" w:cs="Calibri"/>
                            <w:b/>
                            <w:bCs/>
                            <w:color w:val="FFFFFF"/>
                            <w:sz w:val="22"/>
                            <w:szCs w:val="22"/>
                            <w:u w:val="single"/>
                            <w:lang w:val="en-US"/>
                          </w:rPr>
                          <w:t>Improve Client Outcomes</w:t>
                        </w:r>
                      </w:p>
                      <w:p w14:paraId="052BCADE" w14:textId="6AF9397C" w:rsidR="00281375" w:rsidRDefault="003E7C0F" w:rsidP="002C0EAC">
                        <w:pPr>
                          <w:spacing w:line="276" w:lineRule="auto"/>
                          <w:rPr>
                            <w:rFonts w:cs="Calibri"/>
                            <w:b/>
                            <w:bCs/>
                            <w:color w:val="FFFFFF"/>
                            <w:kern w:val="0"/>
                            <w:sz w:val="20"/>
                            <w:szCs w:val="20"/>
                            <w14:ligatures w14:val="none"/>
                          </w:rPr>
                        </w:pPr>
                        <w:r w:rsidRPr="002C0EAC">
                          <w:rPr>
                            <w:rFonts w:cs="Calibri"/>
                            <w:b/>
                            <w:bCs/>
                            <w:color w:val="FFFFFF"/>
                            <w:kern w:val="0"/>
                            <w:sz w:val="20"/>
                            <w:szCs w:val="20"/>
                            <w14:ligatures w14:val="none"/>
                          </w:rPr>
                          <w:t>Highlights how h</w:t>
                        </w:r>
                        <w:r w:rsidR="009B6B5A" w:rsidRPr="002C0EAC">
                          <w:rPr>
                            <w:rFonts w:cs="Calibri"/>
                            <w:b/>
                            <w:bCs/>
                            <w:color w:val="FFFFFF"/>
                            <w:kern w:val="0"/>
                            <w:sz w:val="20"/>
                            <w:szCs w:val="20"/>
                            <w14:ligatures w14:val="none"/>
                          </w:rPr>
                          <w:t xml:space="preserve">aving lived experience embedded into </w:t>
                        </w:r>
                        <w:r w:rsidRPr="002C0EAC">
                          <w:rPr>
                            <w:rFonts w:cs="Calibri"/>
                            <w:b/>
                            <w:bCs/>
                            <w:color w:val="FFFFFF"/>
                            <w:kern w:val="0"/>
                            <w:sz w:val="20"/>
                            <w:szCs w:val="20"/>
                            <w14:ligatures w14:val="none"/>
                          </w:rPr>
                          <w:t>Open Arms</w:t>
                        </w:r>
                        <w:r w:rsidR="009B6B5A" w:rsidRPr="002C0EAC">
                          <w:rPr>
                            <w:rFonts w:cs="Calibri"/>
                            <w:b/>
                            <w:bCs/>
                            <w:color w:val="FFFFFF"/>
                            <w:kern w:val="0"/>
                            <w:sz w:val="20"/>
                            <w:szCs w:val="20"/>
                            <w14:ligatures w14:val="none"/>
                          </w:rPr>
                          <w:t xml:space="preserve"> strengthen</w:t>
                        </w:r>
                        <w:r w:rsidRPr="002C0EAC">
                          <w:rPr>
                            <w:rFonts w:cs="Calibri"/>
                            <w:b/>
                            <w:bCs/>
                            <w:color w:val="FFFFFF"/>
                            <w:kern w:val="0"/>
                            <w:sz w:val="20"/>
                            <w:szCs w:val="20"/>
                            <w14:ligatures w14:val="none"/>
                          </w:rPr>
                          <w:t>s</w:t>
                        </w:r>
                        <w:r w:rsidR="00281375">
                          <w:rPr>
                            <w:rFonts w:cs="Calibri"/>
                            <w:b/>
                            <w:bCs/>
                            <w:color w:val="FFFFFF"/>
                            <w:kern w:val="0"/>
                            <w:sz w:val="20"/>
                            <w:szCs w:val="20"/>
                            <w14:ligatures w14:val="none"/>
                          </w:rPr>
                          <w:t>:</w:t>
                        </w:r>
                      </w:p>
                      <w:p w14:paraId="2ABA765E" w14:textId="5F144240" w:rsidR="00281375" w:rsidRDefault="0072480E" w:rsidP="00281375">
                        <w:pPr>
                          <w:pStyle w:val="ListParagraph"/>
                          <w:numPr>
                            <w:ilvl w:val="0"/>
                            <w:numId w:val="20"/>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C</w:t>
                        </w:r>
                        <w:r w:rsidR="00E10AD1" w:rsidRPr="00FA62A0">
                          <w:rPr>
                            <w:rFonts w:cs="Calibri"/>
                            <w:b/>
                            <w:bCs/>
                            <w:color w:val="FFFFFF"/>
                            <w:kern w:val="0"/>
                            <w:sz w:val="20"/>
                            <w:szCs w:val="20"/>
                            <w14:ligatures w14:val="none"/>
                          </w:rPr>
                          <w:t>lient experience</w:t>
                        </w:r>
                      </w:p>
                      <w:p w14:paraId="20007FAC" w14:textId="6E966F8A" w:rsidR="00281375" w:rsidRDefault="0072480E" w:rsidP="00281375">
                        <w:pPr>
                          <w:pStyle w:val="ListParagraph"/>
                          <w:numPr>
                            <w:ilvl w:val="0"/>
                            <w:numId w:val="20"/>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G</w:t>
                        </w:r>
                        <w:r w:rsidR="009B6B5A" w:rsidRPr="00FA62A0">
                          <w:rPr>
                            <w:rFonts w:cs="Calibri"/>
                            <w:b/>
                            <w:bCs/>
                            <w:color w:val="FFFFFF"/>
                            <w:kern w:val="0"/>
                            <w:sz w:val="20"/>
                            <w:szCs w:val="20"/>
                            <w14:ligatures w14:val="none"/>
                          </w:rPr>
                          <w:t>overnance</w:t>
                        </w:r>
                      </w:p>
                      <w:p w14:paraId="5C15ACDB" w14:textId="29CD5030" w:rsidR="005556B3" w:rsidRDefault="0072480E" w:rsidP="005556B3">
                        <w:pPr>
                          <w:pStyle w:val="ListParagraph"/>
                          <w:numPr>
                            <w:ilvl w:val="0"/>
                            <w:numId w:val="20"/>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R</w:t>
                        </w:r>
                        <w:r w:rsidR="009B6B5A" w:rsidRPr="00FA62A0">
                          <w:rPr>
                            <w:rFonts w:cs="Calibri"/>
                            <w:b/>
                            <w:bCs/>
                            <w:color w:val="FFFFFF"/>
                            <w:kern w:val="0"/>
                            <w:sz w:val="20"/>
                            <w:szCs w:val="20"/>
                            <w14:ligatures w14:val="none"/>
                          </w:rPr>
                          <w:t>esources</w:t>
                        </w:r>
                      </w:p>
                      <w:p w14:paraId="7C6CE87A" w14:textId="448A10DD" w:rsidR="00CB0B1A" w:rsidRPr="00FA62A0" w:rsidRDefault="0072480E" w:rsidP="00FA62A0">
                        <w:pPr>
                          <w:pStyle w:val="ListParagraph"/>
                          <w:numPr>
                            <w:ilvl w:val="0"/>
                            <w:numId w:val="20"/>
                          </w:numPr>
                          <w:spacing w:line="276" w:lineRule="auto"/>
                          <w:rPr>
                            <w:rFonts w:cs="Calibri"/>
                            <w:b/>
                            <w:bCs/>
                            <w:color w:val="FFFFFF"/>
                            <w:kern w:val="0"/>
                            <w:sz w:val="20"/>
                            <w:szCs w:val="20"/>
                            <w14:ligatures w14:val="none"/>
                          </w:rPr>
                        </w:pPr>
                        <w:r>
                          <w:rPr>
                            <w:rFonts w:cs="Calibri"/>
                            <w:b/>
                            <w:bCs/>
                            <w:color w:val="FFFFFF"/>
                            <w:kern w:val="0"/>
                            <w:sz w:val="20"/>
                            <w:szCs w:val="20"/>
                            <w14:ligatures w14:val="none"/>
                          </w:rPr>
                          <w:t>Culture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0138806" o:spid="_x0000_s1034" type="#_x0000_t75" style="position:absolute;left:5772;top:667;width:598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">
                  <v:imagedata r:id="rId13" o:title=""/>
                </v:shape>
                <v:shape id="Picture 775257931" o:spid="_x0000_s1035" type="#_x0000_t75" style="position:absolute;left:26231;top:679;width:5453;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">
                  <v:imagedata r:id="rId14" o:title=""/>
                </v:shape>
                <v:shape id="Picture 1790741195" o:spid="_x0000_s1036" type="#_x0000_t75" style="position:absolute;left:45469;top:1062;width:6598;height:6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">
                  <v:imagedata r:id="rId15" o:title=""/>
                </v:shape>
                <w10:anchorlock/>
              </v:group>
            </w:pict>
          </mc:Fallback>
        </mc:AlternateContent>
      </w:r>
    </w:p>
    <w:p w14:paraId="61F264DD" w14:textId="43773EB2" w:rsidR="00933B5C" w:rsidRPr="00933B5C" w:rsidRDefault="00FA6E6C" w:rsidP="006A411B">
      <w:pPr>
        <w:jc w:val="center"/>
        <w:rPr>
          <w:noProof/>
          <w:sz w:val="23"/>
          <w:szCs w:val="23"/>
        </w:rPr>
      </w:pPr>
      <w:r w:rsidRPr="006B1D4E">
        <w:rPr>
          <w:b/>
          <w:bCs/>
          <w:sz w:val="23"/>
          <w:szCs w:val="23"/>
        </w:rPr>
        <w:t>S</w:t>
      </w:r>
      <w:r w:rsidR="00CC7974" w:rsidRPr="006B1D4E">
        <w:rPr>
          <w:b/>
          <w:bCs/>
          <w:sz w:val="23"/>
          <w:szCs w:val="23"/>
        </w:rPr>
        <w:t xml:space="preserve">trategy </w:t>
      </w:r>
      <w:r w:rsidR="00F43FFC">
        <w:rPr>
          <w:b/>
          <w:bCs/>
          <w:sz w:val="23"/>
          <w:szCs w:val="23"/>
        </w:rPr>
        <w:t>O</w:t>
      </w:r>
      <w:r w:rsidR="00CC7974" w:rsidRPr="006B1D4E">
        <w:rPr>
          <w:b/>
          <w:bCs/>
          <w:sz w:val="23"/>
          <w:szCs w:val="23"/>
        </w:rPr>
        <w:t>bjectives</w:t>
      </w:r>
      <w:r w:rsidR="008965ED" w:rsidRPr="006B1D4E">
        <w:rPr>
          <w:b/>
          <w:bCs/>
          <w:sz w:val="23"/>
          <w:szCs w:val="23"/>
        </w:rPr>
        <w:t xml:space="preserve"> </w:t>
      </w:r>
      <w:r w:rsidR="00C1621C" w:rsidRPr="006B1D4E">
        <w:rPr>
          <w:b/>
          <w:bCs/>
          <w:sz w:val="23"/>
          <w:szCs w:val="23"/>
        </w:rPr>
        <w:t>include</w:t>
      </w:r>
      <w:r w:rsidR="00CC7974" w:rsidRPr="006B1D4E">
        <w:rPr>
          <w:b/>
          <w:bCs/>
          <w:sz w:val="23"/>
          <w:szCs w:val="23"/>
        </w:rPr>
        <w:t>:</w:t>
      </w:r>
      <w:r w:rsidR="00CC7974">
        <w:rPr>
          <w:sz w:val="23"/>
          <w:szCs w:val="23"/>
        </w:rPr>
        <w:t xml:space="preserve"> </w:t>
      </w:r>
      <w:r w:rsidR="00C54435">
        <w:rPr>
          <w:noProof/>
          <w:sz w:val="23"/>
          <w:szCs w:val="23"/>
        </w:rPr>
        <w:drawing>
          <wp:inline distT="0" distB="0" distL="0" distR="0" wp14:anchorId="39587855" wp14:editId="72CDD842">
            <wp:extent cx="6877050" cy="2371725"/>
            <wp:effectExtent l="0" t="38100" r="0" b="104775"/>
            <wp:docPr id="361582697" name="Diagram 4">
              <a:extLst xmlns:a="http://schemas.openxmlformats.org/drawingml/2006/main">
                <a:ext uri="{FF2B5EF4-FFF2-40B4-BE49-F238E27FC236}">
                  <a16:creationId xmlns:a16="http://schemas.microsoft.com/office/drawing/2014/main" id="{2230CA07-EABF-4CB8-A51B-232EF55462A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sectPr w:rsidR="00933B5C" w:rsidRPr="00933B5C" w:rsidSect="008E71A7">
      <w:headerReference w:type="default" r:id="rId21"/>
      <w:footerReference w:type="default" r:id="rId22"/>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0602" w14:textId="77777777" w:rsidR="008062B3" w:rsidRDefault="008062B3">
      <w:pPr>
        <w:spacing w:after="0" w:line="240" w:lineRule="auto"/>
      </w:pPr>
      <w:r>
        <w:separator/>
      </w:r>
    </w:p>
  </w:endnote>
  <w:endnote w:type="continuationSeparator" w:id="0">
    <w:p w14:paraId="155C6A79" w14:textId="77777777" w:rsidR="008062B3" w:rsidRDefault="0080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A611D7C" w14:paraId="64FA4D6D" w14:textId="77777777" w:rsidTr="0A611D7C">
      <w:trPr>
        <w:trHeight w:val="300"/>
      </w:trPr>
      <w:tc>
        <w:tcPr>
          <w:tcW w:w="3005" w:type="dxa"/>
        </w:tcPr>
        <w:p w14:paraId="44EF080C" w14:textId="39E1B83C" w:rsidR="0A611D7C" w:rsidRDefault="0A611D7C" w:rsidP="0A611D7C">
          <w:pPr>
            <w:pStyle w:val="Header"/>
            <w:ind w:left="-115"/>
          </w:pPr>
        </w:p>
      </w:tc>
      <w:tc>
        <w:tcPr>
          <w:tcW w:w="3005" w:type="dxa"/>
        </w:tcPr>
        <w:p w14:paraId="7C73A39D" w14:textId="53AAFF6C" w:rsidR="0A611D7C" w:rsidRDefault="0A611D7C" w:rsidP="0A611D7C">
          <w:pPr>
            <w:pStyle w:val="Header"/>
            <w:jc w:val="center"/>
          </w:pPr>
        </w:p>
      </w:tc>
      <w:tc>
        <w:tcPr>
          <w:tcW w:w="3005" w:type="dxa"/>
        </w:tcPr>
        <w:p w14:paraId="4FF38FFF" w14:textId="1251E1B6" w:rsidR="0A611D7C" w:rsidRDefault="0A611D7C" w:rsidP="0A611D7C">
          <w:pPr>
            <w:pStyle w:val="Header"/>
            <w:ind w:right="-115"/>
            <w:jc w:val="right"/>
          </w:pPr>
        </w:p>
      </w:tc>
    </w:tr>
  </w:tbl>
  <w:p w14:paraId="73D062A1" w14:textId="66728F52" w:rsidR="0A611D7C" w:rsidRPr="006A411B" w:rsidRDefault="0A611D7C" w:rsidP="0A611D7C">
    <w:pPr>
      <w:pStyle w:val="Foo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78ED" w14:textId="77777777" w:rsidR="008062B3" w:rsidRDefault="008062B3">
      <w:pPr>
        <w:spacing w:after="0" w:line="240" w:lineRule="auto"/>
      </w:pPr>
      <w:r>
        <w:separator/>
      </w:r>
    </w:p>
  </w:footnote>
  <w:footnote w:type="continuationSeparator" w:id="0">
    <w:p w14:paraId="2935A05D" w14:textId="77777777" w:rsidR="008062B3" w:rsidRDefault="00806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A611D7C" w14:paraId="259EBE39" w14:textId="77777777" w:rsidTr="0A611D7C">
      <w:trPr>
        <w:trHeight w:val="300"/>
      </w:trPr>
      <w:tc>
        <w:tcPr>
          <w:tcW w:w="3005" w:type="dxa"/>
        </w:tcPr>
        <w:p w14:paraId="4FE1F921" w14:textId="739EC12C" w:rsidR="0A611D7C" w:rsidRDefault="0A611D7C" w:rsidP="0A611D7C">
          <w:pPr>
            <w:pStyle w:val="Header"/>
            <w:ind w:left="-115"/>
          </w:pPr>
        </w:p>
      </w:tc>
      <w:tc>
        <w:tcPr>
          <w:tcW w:w="3005" w:type="dxa"/>
        </w:tcPr>
        <w:p w14:paraId="76439899" w14:textId="590D82D4" w:rsidR="0A611D7C" w:rsidRDefault="0A611D7C" w:rsidP="0A611D7C">
          <w:pPr>
            <w:pStyle w:val="Header"/>
            <w:jc w:val="center"/>
          </w:pPr>
        </w:p>
      </w:tc>
      <w:tc>
        <w:tcPr>
          <w:tcW w:w="3005" w:type="dxa"/>
        </w:tcPr>
        <w:p w14:paraId="3B9E400A" w14:textId="10172D32" w:rsidR="0A611D7C" w:rsidRDefault="0A611D7C" w:rsidP="0A611D7C">
          <w:pPr>
            <w:pStyle w:val="Header"/>
            <w:ind w:right="-115"/>
            <w:jc w:val="right"/>
          </w:pPr>
        </w:p>
      </w:tc>
    </w:tr>
  </w:tbl>
  <w:p w14:paraId="4D18094D" w14:textId="727965B4" w:rsidR="0A611D7C" w:rsidRDefault="0A611D7C" w:rsidP="0A611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880"/>
    <w:multiLevelType w:val="multilevel"/>
    <w:tmpl w:val="28F836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17D7A"/>
    <w:multiLevelType w:val="hybridMultilevel"/>
    <w:tmpl w:val="2AB4819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05BF27A1"/>
    <w:multiLevelType w:val="multilevel"/>
    <w:tmpl w:val="04D0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807BB"/>
    <w:multiLevelType w:val="hybridMultilevel"/>
    <w:tmpl w:val="A718D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7A2C22"/>
    <w:multiLevelType w:val="hybridMultilevel"/>
    <w:tmpl w:val="B8F89A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74E4693"/>
    <w:multiLevelType w:val="hybridMultilevel"/>
    <w:tmpl w:val="862609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25488F"/>
    <w:multiLevelType w:val="hybridMultilevel"/>
    <w:tmpl w:val="BE84425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21AA32BD"/>
    <w:multiLevelType w:val="hybridMultilevel"/>
    <w:tmpl w:val="CB8093BC"/>
    <w:lvl w:ilvl="0" w:tplc="01DE24FC">
      <w:start w:val="1"/>
      <w:numFmt w:val="decimal"/>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914CD8"/>
    <w:multiLevelType w:val="hybridMultilevel"/>
    <w:tmpl w:val="67C43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B46FB7"/>
    <w:multiLevelType w:val="hybridMultilevel"/>
    <w:tmpl w:val="2CD2FE8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15:restartNumberingAfterBreak="0">
    <w:nsid w:val="39262C04"/>
    <w:multiLevelType w:val="hybridMultilevel"/>
    <w:tmpl w:val="93F4A49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1" w15:restartNumberingAfterBreak="0">
    <w:nsid w:val="3F585AE9"/>
    <w:multiLevelType w:val="hybridMultilevel"/>
    <w:tmpl w:val="CF42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A73CE7"/>
    <w:multiLevelType w:val="multilevel"/>
    <w:tmpl w:val="D6D43D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9870F3"/>
    <w:multiLevelType w:val="hybridMultilevel"/>
    <w:tmpl w:val="D0A855D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15:restartNumberingAfterBreak="0">
    <w:nsid w:val="64F85730"/>
    <w:multiLevelType w:val="multilevel"/>
    <w:tmpl w:val="2A345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57FEA"/>
    <w:multiLevelType w:val="hybridMultilevel"/>
    <w:tmpl w:val="EBAC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445F1E"/>
    <w:multiLevelType w:val="hybridMultilevel"/>
    <w:tmpl w:val="813C7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533C2B"/>
    <w:multiLevelType w:val="multilevel"/>
    <w:tmpl w:val="D6D43D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3E324D"/>
    <w:multiLevelType w:val="hybridMultilevel"/>
    <w:tmpl w:val="CF022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E3BD6"/>
    <w:multiLevelType w:val="multilevel"/>
    <w:tmpl w:val="9B5CAE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9550339">
    <w:abstractNumId w:val="0"/>
  </w:num>
  <w:num w:numId="2" w16cid:durableId="1096444062">
    <w:abstractNumId w:val="7"/>
  </w:num>
  <w:num w:numId="3" w16cid:durableId="112096413">
    <w:abstractNumId w:val="14"/>
  </w:num>
  <w:num w:numId="4" w16cid:durableId="1364592836">
    <w:abstractNumId w:val="3"/>
  </w:num>
  <w:num w:numId="5" w16cid:durableId="1546600390">
    <w:abstractNumId w:val="11"/>
  </w:num>
  <w:num w:numId="6" w16cid:durableId="1652977984">
    <w:abstractNumId w:val="16"/>
  </w:num>
  <w:num w:numId="7" w16cid:durableId="17195371">
    <w:abstractNumId w:val="17"/>
  </w:num>
  <w:num w:numId="8" w16cid:durableId="1739399821">
    <w:abstractNumId w:val="9"/>
  </w:num>
  <w:num w:numId="9" w16cid:durableId="1807816587">
    <w:abstractNumId w:val="2"/>
  </w:num>
  <w:num w:numId="10" w16cid:durableId="1917393155">
    <w:abstractNumId w:val="12"/>
  </w:num>
  <w:num w:numId="11" w16cid:durableId="411396712">
    <w:abstractNumId w:val="15"/>
  </w:num>
  <w:num w:numId="12" w16cid:durableId="551422896">
    <w:abstractNumId w:val="5"/>
  </w:num>
  <w:num w:numId="13" w16cid:durableId="784425401">
    <w:abstractNumId w:val="13"/>
  </w:num>
  <w:num w:numId="14" w16cid:durableId="821042151">
    <w:abstractNumId w:val="8"/>
  </w:num>
  <w:num w:numId="15" w16cid:durableId="886648024">
    <w:abstractNumId w:val="19"/>
  </w:num>
  <w:num w:numId="16" w16cid:durableId="302854520">
    <w:abstractNumId w:val="1"/>
  </w:num>
  <w:num w:numId="17" w16cid:durableId="514075586">
    <w:abstractNumId w:val="18"/>
  </w:num>
  <w:num w:numId="18" w16cid:durableId="1232809256">
    <w:abstractNumId w:val="6"/>
  </w:num>
  <w:num w:numId="19" w16cid:durableId="1526866715">
    <w:abstractNumId w:val="4"/>
  </w:num>
  <w:num w:numId="20" w16cid:durableId="1585531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0F"/>
    <w:rsid w:val="00003903"/>
    <w:rsid w:val="0002195E"/>
    <w:rsid w:val="00021C30"/>
    <w:rsid w:val="00026ED7"/>
    <w:rsid w:val="000301A2"/>
    <w:rsid w:val="00035740"/>
    <w:rsid w:val="000575E9"/>
    <w:rsid w:val="00057624"/>
    <w:rsid w:val="000577E1"/>
    <w:rsid w:val="00062898"/>
    <w:rsid w:val="00063BEB"/>
    <w:rsid w:val="000877B3"/>
    <w:rsid w:val="00095997"/>
    <w:rsid w:val="000A07C2"/>
    <w:rsid w:val="000A3688"/>
    <w:rsid w:val="000C41D3"/>
    <w:rsid w:val="000C49C2"/>
    <w:rsid w:val="000D2C8C"/>
    <w:rsid w:val="000E5CD8"/>
    <w:rsid w:val="000F228F"/>
    <w:rsid w:val="000F406C"/>
    <w:rsid w:val="00117086"/>
    <w:rsid w:val="0012617A"/>
    <w:rsid w:val="0014084E"/>
    <w:rsid w:val="001412A6"/>
    <w:rsid w:val="00151546"/>
    <w:rsid w:val="00166311"/>
    <w:rsid w:val="00187BAA"/>
    <w:rsid w:val="00187EB7"/>
    <w:rsid w:val="00190756"/>
    <w:rsid w:val="0019466C"/>
    <w:rsid w:val="00194F48"/>
    <w:rsid w:val="001A335C"/>
    <w:rsid w:val="001B6503"/>
    <w:rsid w:val="001C4BED"/>
    <w:rsid w:val="001C7FE2"/>
    <w:rsid w:val="001D314B"/>
    <w:rsid w:val="001D6F7D"/>
    <w:rsid w:val="001E7C7D"/>
    <w:rsid w:val="001F0C0E"/>
    <w:rsid w:val="00204363"/>
    <w:rsid w:val="002109A2"/>
    <w:rsid w:val="00210D84"/>
    <w:rsid w:val="0021217E"/>
    <w:rsid w:val="00222620"/>
    <w:rsid w:val="00242B48"/>
    <w:rsid w:val="00246044"/>
    <w:rsid w:val="0025529A"/>
    <w:rsid w:val="002738F4"/>
    <w:rsid w:val="00281375"/>
    <w:rsid w:val="002846F3"/>
    <w:rsid w:val="002902CA"/>
    <w:rsid w:val="0029131D"/>
    <w:rsid w:val="002C0B5F"/>
    <w:rsid w:val="002C0EAC"/>
    <w:rsid w:val="002C3845"/>
    <w:rsid w:val="002D6ECB"/>
    <w:rsid w:val="002F59E7"/>
    <w:rsid w:val="003019B5"/>
    <w:rsid w:val="003060BE"/>
    <w:rsid w:val="003065B2"/>
    <w:rsid w:val="0033679F"/>
    <w:rsid w:val="00362B8B"/>
    <w:rsid w:val="00374D0B"/>
    <w:rsid w:val="0039057E"/>
    <w:rsid w:val="003A0C1B"/>
    <w:rsid w:val="003A15B5"/>
    <w:rsid w:val="003B5574"/>
    <w:rsid w:val="003B7650"/>
    <w:rsid w:val="003D0FA3"/>
    <w:rsid w:val="003E0B9D"/>
    <w:rsid w:val="003E4F55"/>
    <w:rsid w:val="003E5DFA"/>
    <w:rsid w:val="003E7C0F"/>
    <w:rsid w:val="00404EBA"/>
    <w:rsid w:val="00406194"/>
    <w:rsid w:val="004156E0"/>
    <w:rsid w:val="0042275E"/>
    <w:rsid w:val="00444B34"/>
    <w:rsid w:val="004506D2"/>
    <w:rsid w:val="004612B4"/>
    <w:rsid w:val="004755BF"/>
    <w:rsid w:val="004914EB"/>
    <w:rsid w:val="004A56BD"/>
    <w:rsid w:val="004A6187"/>
    <w:rsid w:val="004B51E7"/>
    <w:rsid w:val="004C0465"/>
    <w:rsid w:val="004E6A74"/>
    <w:rsid w:val="004F0544"/>
    <w:rsid w:val="004F1428"/>
    <w:rsid w:val="004F1F72"/>
    <w:rsid w:val="005041BA"/>
    <w:rsid w:val="005045FB"/>
    <w:rsid w:val="00504CBB"/>
    <w:rsid w:val="0051309C"/>
    <w:rsid w:val="00521B2D"/>
    <w:rsid w:val="00546643"/>
    <w:rsid w:val="005556B3"/>
    <w:rsid w:val="00563C1A"/>
    <w:rsid w:val="00574606"/>
    <w:rsid w:val="005773F4"/>
    <w:rsid w:val="0058162B"/>
    <w:rsid w:val="005A6321"/>
    <w:rsid w:val="005A7ED5"/>
    <w:rsid w:val="005B6553"/>
    <w:rsid w:val="005D5328"/>
    <w:rsid w:val="005F20F1"/>
    <w:rsid w:val="00600530"/>
    <w:rsid w:val="0060693A"/>
    <w:rsid w:val="0061033E"/>
    <w:rsid w:val="00613243"/>
    <w:rsid w:val="0061374C"/>
    <w:rsid w:val="00626A1D"/>
    <w:rsid w:val="00633B4A"/>
    <w:rsid w:val="00640C58"/>
    <w:rsid w:val="0065610A"/>
    <w:rsid w:val="006563C2"/>
    <w:rsid w:val="00657275"/>
    <w:rsid w:val="00657D2D"/>
    <w:rsid w:val="00682E75"/>
    <w:rsid w:val="0068739A"/>
    <w:rsid w:val="006A411B"/>
    <w:rsid w:val="006A6679"/>
    <w:rsid w:val="006B1D4E"/>
    <w:rsid w:val="006B4129"/>
    <w:rsid w:val="006B51EA"/>
    <w:rsid w:val="006D3972"/>
    <w:rsid w:val="006E030C"/>
    <w:rsid w:val="006F000D"/>
    <w:rsid w:val="00700647"/>
    <w:rsid w:val="007015AF"/>
    <w:rsid w:val="00723FE8"/>
    <w:rsid w:val="0072480E"/>
    <w:rsid w:val="00731653"/>
    <w:rsid w:val="00732A1E"/>
    <w:rsid w:val="00733CEF"/>
    <w:rsid w:val="00737A27"/>
    <w:rsid w:val="00741F97"/>
    <w:rsid w:val="00746248"/>
    <w:rsid w:val="00754E61"/>
    <w:rsid w:val="0076064A"/>
    <w:rsid w:val="00761FBB"/>
    <w:rsid w:val="007738FF"/>
    <w:rsid w:val="00781317"/>
    <w:rsid w:val="0078655E"/>
    <w:rsid w:val="00790A66"/>
    <w:rsid w:val="007A4D2D"/>
    <w:rsid w:val="007A55BE"/>
    <w:rsid w:val="007B23DF"/>
    <w:rsid w:val="007C67F5"/>
    <w:rsid w:val="007C709A"/>
    <w:rsid w:val="007D5824"/>
    <w:rsid w:val="007E56F6"/>
    <w:rsid w:val="007E63DE"/>
    <w:rsid w:val="007F7BEB"/>
    <w:rsid w:val="008062B3"/>
    <w:rsid w:val="00825B33"/>
    <w:rsid w:val="00830C1A"/>
    <w:rsid w:val="008460E3"/>
    <w:rsid w:val="00856EE5"/>
    <w:rsid w:val="00887839"/>
    <w:rsid w:val="008965ED"/>
    <w:rsid w:val="008A4E6D"/>
    <w:rsid w:val="008B0347"/>
    <w:rsid w:val="008B604B"/>
    <w:rsid w:val="008B62A8"/>
    <w:rsid w:val="008D49DD"/>
    <w:rsid w:val="008D5B9B"/>
    <w:rsid w:val="008E1E1B"/>
    <w:rsid w:val="008E29EA"/>
    <w:rsid w:val="008E71A7"/>
    <w:rsid w:val="008F0028"/>
    <w:rsid w:val="008F7B0E"/>
    <w:rsid w:val="0091023D"/>
    <w:rsid w:val="009110D7"/>
    <w:rsid w:val="0092004D"/>
    <w:rsid w:val="009201FE"/>
    <w:rsid w:val="00923133"/>
    <w:rsid w:val="00931148"/>
    <w:rsid w:val="00933B5C"/>
    <w:rsid w:val="00937AB5"/>
    <w:rsid w:val="009467B0"/>
    <w:rsid w:val="009472C2"/>
    <w:rsid w:val="00967C6C"/>
    <w:rsid w:val="00970252"/>
    <w:rsid w:val="00990C70"/>
    <w:rsid w:val="00992E43"/>
    <w:rsid w:val="009971C5"/>
    <w:rsid w:val="009B04F5"/>
    <w:rsid w:val="009B0C6A"/>
    <w:rsid w:val="009B6B5A"/>
    <w:rsid w:val="009C0D7B"/>
    <w:rsid w:val="009C3708"/>
    <w:rsid w:val="009C7EB5"/>
    <w:rsid w:val="009E2D0C"/>
    <w:rsid w:val="00A00A85"/>
    <w:rsid w:val="00A025AA"/>
    <w:rsid w:val="00A238E5"/>
    <w:rsid w:val="00A41916"/>
    <w:rsid w:val="00A50316"/>
    <w:rsid w:val="00A50534"/>
    <w:rsid w:val="00A51CA6"/>
    <w:rsid w:val="00A54B72"/>
    <w:rsid w:val="00A56D2F"/>
    <w:rsid w:val="00A610D9"/>
    <w:rsid w:val="00A83019"/>
    <w:rsid w:val="00A87D78"/>
    <w:rsid w:val="00A91548"/>
    <w:rsid w:val="00A97BD6"/>
    <w:rsid w:val="00AA0965"/>
    <w:rsid w:val="00AA7C0F"/>
    <w:rsid w:val="00AC11E0"/>
    <w:rsid w:val="00AC3FA1"/>
    <w:rsid w:val="00AE170F"/>
    <w:rsid w:val="00AF5670"/>
    <w:rsid w:val="00B00F1F"/>
    <w:rsid w:val="00B0107A"/>
    <w:rsid w:val="00B262DE"/>
    <w:rsid w:val="00B26938"/>
    <w:rsid w:val="00B32E42"/>
    <w:rsid w:val="00B740EA"/>
    <w:rsid w:val="00B75E00"/>
    <w:rsid w:val="00B87886"/>
    <w:rsid w:val="00BA5CC6"/>
    <w:rsid w:val="00BB1EE0"/>
    <w:rsid w:val="00BC5610"/>
    <w:rsid w:val="00BD36D8"/>
    <w:rsid w:val="00BF04BF"/>
    <w:rsid w:val="00C002FE"/>
    <w:rsid w:val="00C06E04"/>
    <w:rsid w:val="00C07567"/>
    <w:rsid w:val="00C11129"/>
    <w:rsid w:val="00C1621C"/>
    <w:rsid w:val="00C27AA7"/>
    <w:rsid w:val="00C31837"/>
    <w:rsid w:val="00C506C9"/>
    <w:rsid w:val="00C53AEF"/>
    <w:rsid w:val="00C54435"/>
    <w:rsid w:val="00C63A06"/>
    <w:rsid w:val="00C73736"/>
    <w:rsid w:val="00C849D1"/>
    <w:rsid w:val="00C85D0D"/>
    <w:rsid w:val="00C85ECB"/>
    <w:rsid w:val="00C8779C"/>
    <w:rsid w:val="00C91183"/>
    <w:rsid w:val="00C976C3"/>
    <w:rsid w:val="00CA2F1C"/>
    <w:rsid w:val="00CB0B1A"/>
    <w:rsid w:val="00CB52F9"/>
    <w:rsid w:val="00CB7FF4"/>
    <w:rsid w:val="00CC193E"/>
    <w:rsid w:val="00CC7974"/>
    <w:rsid w:val="00CD1AE8"/>
    <w:rsid w:val="00CD6658"/>
    <w:rsid w:val="00CD693A"/>
    <w:rsid w:val="00CE279B"/>
    <w:rsid w:val="00CE52EF"/>
    <w:rsid w:val="00CE5703"/>
    <w:rsid w:val="00CF7085"/>
    <w:rsid w:val="00D0361D"/>
    <w:rsid w:val="00D23B68"/>
    <w:rsid w:val="00D34EA3"/>
    <w:rsid w:val="00D3776F"/>
    <w:rsid w:val="00D37D1C"/>
    <w:rsid w:val="00D43F2F"/>
    <w:rsid w:val="00D45DE3"/>
    <w:rsid w:val="00D632DA"/>
    <w:rsid w:val="00D90047"/>
    <w:rsid w:val="00D90BC5"/>
    <w:rsid w:val="00DA09E6"/>
    <w:rsid w:val="00DA6A2C"/>
    <w:rsid w:val="00DB475B"/>
    <w:rsid w:val="00DC2665"/>
    <w:rsid w:val="00DC3E11"/>
    <w:rsid w:val="00DC63CC"/>
    <w:rsid w:val="00DC7959"/>
    <w:rsid w:val="00DE03F2"/>
    <w:rsid w:val="00DE40D3"/>
    <w:rsid w:val="00DF1EF9"/>
    <w:rsid w:val="00DF5976"/>
    <w:rsid w:val="00DF65C5"/>
    <w:rsid w:val="00DF65FE"/>
    <w:rsid w:val="00E01D24"/>
    <w:rsid w:val="00E10AD1"/>
    <w:rsid w:val="00E22D21"/>
    <w:rsid w:val="00E27F0B"/>
    <w:rsid w:val="00E4330A"/>
    <w:rsid w:val="00E45D91"/>
    <w:rsid w:val="00E50C0F"/>
    <w:rsid w:val="00E519FC"/>
    <w:rsid w:val="00E60F58"/>
    <w:rsid w:val="00E82F19"/>
    <w:rsid w:val="00EA316D"/>
    <w:rsid w:val="00EA7E3F"/>
    <w:rsid w:val="00ED0773"/>
    <w:rsid w:val="00ED3617"/>
    <w:rsid w:val="00ED5F78"/>
    <w:rsid w:val="00EE4EAD"/>
    <w:rsid w:val="00EE4F8D"/>
    <w:rsid w:val="00EF08D0"/>
    <w:rsid w:val="00F15D9E"/>
    <w:rsid w:val="00F27735"/>
    <w:rsid w:val="00F3589B"/>
    <w:rsid w:val="00F43FFC"/>
    <w:rsid w:val="00F51346"/>
    <w:rsid w:val="00F63ADD"/>
    <w:rsid w:val="00F6499F"/>
    <w:rsid w:val="00F706BD"/>
    <w:rsid w:val="00F71377"/>
    <w:rsid w:val="00F746C4"/>
    <w:rsid w:val="00F81524"/>
    <w:rsid w:val="00F81EF5"/>
    <w:rsid w:val="00F90E89"/>
    <w:rsid w:val="00F96384"/>
    <w:rsid w:val="00FA62A0"/>
    <w:rsid w:val="00FA6E6C"/>
    <w:rsid w:val="00FB2EFD"/>
    <w:rsid w:val="00FB53E5"/>
    <w:rsid w:val="00FC71B6"/>
    <w:rsid w:val="00FD41DF"/>
    <w:rsid w:val="00FE0F3C"/>
    <w:rsid w:val="04E251F4"/>
    <w:rsid w:val="058E436B"/>
    <w:rsid w:val="0A564A86"/>
    <w:rsid w:val="0A611D7C"/>
    <w:rsid w:val="15FA763D"/>
    <w:rsid w:val="17621D7E"/>
    <w:rsid w:val="18843C9D"/>
    <w:rsid w:val="1917809D"/>
    <w:rsid w:val="1AB98051"/>
    <w:rsid w:val="22A90CE7"/>
    <w:rsid w:val="2739D408"/>
    <w:rsid w:val="28432095"/>
    <w:rsid w:val="2BBD16E7"/>
    <w:rsid w:val="2CDABA53"/>
    <w:rsid w:val="348AFEF6"/>
    <w:rsid w:val="35EA5D12"/>
    <w:rsid w:val="3731F58F"/>
    <w:rsid w:val="3AA0658E"/>
    <w:rsid w:val="3E9E687C"/>
    <w:rsid w:val="405D965D"/>
    <w:rsid w:val="42713407"/>
    <w:rsid w:val="42836148"/>
    <w:rsid w:val="43553842"/>
    <w:rsid w:val="44D0C75B"/>
    <w:rsid w:val="462370AA"/>
    <w:rsid w:val="51CB2CDE"/>
    <w:rsid w:val="5451F007"/>
    <w:rsid w:val="56A31EE2"/>
    <w:rsid w:val="602146B7"/>
    <w:rsid w:val="60823152"/>
    <w:rsid w:val="626ED2E6"/>
    <w:rsid w:val="671E9E0F"/>
    <w:rsid w:val="68AF5817"/>
    <w:rsid w:val="69B3365B"/>
    <w:rsid w:val="6A027587"/>
    <w:rsid w:val="701A33AF"/>
    <w:rsid w:val="72AD7881"/>
    <w:rsid w:val="73D2FD05"/>
    <w:rsid w:val="74BDCD97"/>
    <w:rsid w:val="7989A344"/>
    <w:rsid w:val="7B87A199"/>
    <w:rsid w:val="7BED8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F815"/>
  <w15:chartTrackingRefBased/>
  <w15:docId w15:val="{B0A6CF9E-DEEE-41BB-8F89-505D0516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C0F"/>
    <w:rPr>
      <w:rFonts w:eastAsiaTheme="majorEastAsia" w:cstheme="majorBidi"/>
      <w:color w:val="272727" w:themeColor="text1" w:themeTint="D8"/>
    </w:rPr>
  </w:style>
  <w:style w:type="paragraph" w:styleId="Title">
    <w:name w:val="Title"/>
    <w:basedOn w:val="Normal"/>
    <w:next w:val="Normal"/>
    <w:link w:val="TitleChar"/>
    <w:uiPriority w:val="10"/>
    <w:qFormat/>
    <w:rsid w:val="00AA7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C0F"/>
    <w:pPr>
      <w:spacing w:before="160"/>
      <w:jc w:val="center"/>
    </w:pPr>
    <w:rPr>
      <w:i/>
      <w:iCs/>
      <w:color w:val="404040" w:themeColor="text1" w:themeTint="BF"/>
    </w:rPr>
  </w:style>
  <w:style w:type="character" w:customStyle="1" w:styleId="QuoteChar">
    <w:name w:val="Quote Char"/>
    <w:basedOn w:val="DefaultParagraphFont"/>
    <w:link w:val="Quote"/>
    <w:uiPriority w:val="29"/>
    <w:rsid w:val="00AA7C0F"/>
    <w:rPr>
      <w:i/>
      <w:iCs/>
      <w:color w:val="404040" w:themeColor="text1" w:themeTint="BF"/>
    </w:rPr>
  </w:style>
  <w:style w:type="paragraph" w:styleId="ListParagraph">
    <w:name w:val="List Paragraph"/>
    <w:basedOn w:val="Normal"/>
    <w:uiPriority w:val="34"/>
    <w:qFormat/>
    <w:rsid w:val="00AA7C0F"/>
    <w:pPr>
      <w:ind w:left="720"/>
      <w:contextualSpacing/>
    </w:pPr>
  </w:style>
  <w:style w:type="character" w:styleId="IntenseEmphasis">
    <w:name w:val="Intense Emphasis"/>
    <w:basedOn w:val="DefaultParagraphFont"/>
    <w:uiPriority w:val="21"/>
    <w:qFormat/>
    <w:rsid w:val="00AA7C0F"/>
    <w:rPr>
      <w:i/>
      <w:iCs/>
      <w:color w:val="0F4761" w:themeColor="accent1" w:themeShade="BF"/>
    </w:rPr>
  </w:style>
  <w:style w:type="paragraph" w:styleId="IntenseQuote">
    <w:name w:val="Intense Quote"/>
    <w:basedOn w:val="Normal"/>
    <w:next w:val="Normal"/>
    <w:link w:val="IntenseQuoteChar"/>
    <w:uiPriority w:val="30"/>
    <w:qFormat/>
    <w:rsid w:val="00AA7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C0F"/>
    <w:rPr>
      <w:i/>
      <w:iCs/>
      <w:color w:val="0F4761" w:themeColor="accent1" w:themeShade="BF"/>
    </w:rPr>
  </w:style>
  <w:style w:type="character" w:styleId="IntenseReference">
    <w:name w:val="Intense Reference"/>
    <w:basedOn w:val="DefaultParagraphFont"/>
    <w:uiPriority w:val="32"/>
    <w:qFormat/>
    <w:rsid w:val="00AA7C0F"/>
    <w:rPr>
      <w:b/>
      <w:bCs/>
      <w:smallCaps/>
      <w:color w:val="0F4761" w:themeColor="accent1" w:themeShade="BF"/>
      <w:spacing w:val="5"/>
    </w:rPr>
  </w:style>
  <w:style w:type="table" w:customStyle="1" w:styleId="TableGridLight1">
    <w:name w:val="Table Grid Light1"/>
    <w:basedOn w:val="TableNormal"/>
    <w:next w:val="TableGridLight"/>
    <w:uiPriority w:val="40"/>
    <w:rsid w:val="00B262DE"/>
    <w:pPr>
      <w:spacing w:after="0" w:line="240" w:lineRule="auto"/>
    </w:pPr>
    <w:rPr>
      <w:rFonts w:ascii="Calibri" w:eastAsia="Calibri" w:hAnsi="Calibri" w:cs="Arial"/>
      <w:kern w:val="0"/>
      <w:sz w:val="20"/>
      <w:szCs w:val="20"/>
      <w:lang w:eastAsia="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B262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00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006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5">
    <w:name w:val="Grid Table 1 Light Accent 5"/>
    <w:basedOn w:val="TableNormal"/>
    <w:uiPriority w:val="46"/>
    <w:rsid w:val="0070064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877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Accent5">
    <w:name w:val="List Table 7 Colorful Accent 5"/>
    <w:basedOn w:val="TableNormal"/>
    <w:uiPriority w:val="52"/>
    <w:rsid w:val="00C8779C"/>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5">
    <w:name w:val="Grid Table 5 Dark Accent 5"/>
    <w:basedOn w:val="TableNormal"/>
    <w:uiPriority w:val="50"/>
    <w:rsid w:val="00C877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2">
    <w:name w:val="Grid Table 5 Dark Accent 2"/>
    <w:basedOn w:val="TableNormal"/>
    <w:uiPriority w:val="50"/>
    <w:rsid w:val="00C877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2-Accent2">
    <w:name w:val="Grid Table 2 Accent 2"/>
    <w:basedOn w:val="TableNormal"/>
    <w:uiPriority w:val="47"/>
    <w:rsid w:val="00C8779C"/>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
    <w:uiPriority w:val="99"/>
    <w:unhideWhenUsed/>
    <w:rsid w:val="0A611D7C"/>
    <w:pPr>
      <w:tabs>
        <w:tab w:val="center" w:pos="4680"/>
        <w:tab w:val="right" w:pos="9360"/>
      </w:tabs>
      <w:spacing w:after="0" w:line="240" w:lineRule="auto"/>
    </w:pPr>
  </w:style>
  <w:style w:type="paragraph" w:styleId="Footer">
    <w:name w:val="footer"/>
    <w:basedOn w:val="Normal"/>
    <w:uiPriority w:val="99"/>
    <w:unhideWhenUsed/>
    <w:rsid w:val="0A611D7C"/>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F59E7"/>
    <w:rPr>
      <w:b/>
      <w:bCs/>
    </w:rPr>
  </w:style>
  <w:style w:type="character" w:customStyle="1" w:styleId="CommentSubjectChar">
    <w:name w:val="Comment Subject Char"/>
    <w:basedOn w:val="CommentTextChar"/>
    <w:link w:val="CommentSubject"/>
    <w:uiPriority w:val="99"/>
    <w:semiHidden/>
    <w:rsid w:val="002F59E7"/>
    <w:rPr>
      <w:b/>
      <w:bCs/>
      <w:sz w:val="20"/>
      <w:szCs w:val="20"/>
    </w:rPr>
  </w:style>
  <w:style w:type="paragraph" w:styleId="Revision">
    <w:name w:val="Revision"/>
    <w:hidden/>
    <w:uiPriority w:val="99"/>
    <w:semiHidden/>
    <w:rsid w:val="00204363"/>
    <w:pPr>
      <w:spacing w:after="0" w:line="240" w:lineRule="auto"/>
    </w:pPr>
  </w:style>
  <w:style w:type="character" w:styleId="Hyperlink">
    <w:name w:val="Hyperlink"/>
    <w:basedOn w:val="DefaultParagraphFont"/>
    <w:uiPriority w:val="99"/>
    <w:unhideWhenUsed/>
    <w:rsid w:val="005773F4"/>
    <w:rPr>
      <w:color w:val="467886" w:themeColor="hyperlink"/>
      <w:u w:val="single"/>
    </w:rPr>
  </w:style>
  <w:style w:type="character" w:styleId="UnresolvedMention">
    <w:name w:val="Unresolved Mention"/>
    <w:basedOn w:val="DefaultParagraphFont"/>
    <w:uiPriority w:val="99"/>
    <w:semiHidden/>
    <w:unhideWhenUsed/>
    <w:rsid w:val="0057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diagrams/_rels/data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44CC41-BBB6-46D7-985C-DED5DC891A4E}" type="doc">
      <dgm:prSet loTypeId="urn:microsoft.com/office/officeart/2005/8/layout/vList3" loCatId="picture" qsTypeId="urn:microsoft.com/office/officeart/2005/8/quickstyle/simple5" qsCatId="simple" csTypeId="urn:microsoft.com/office/officeart/2005/8/colors/accent2_2" csCatId="accent2" phldr="1"/>
      <dgm:spPr/>
    </dgm:pt>
    <dgm:pt modelId="{563F1C5B-1A50-43E8-AFB0-271E83FBDC5A}">
      <dgm:prSet/>
      <dgm:spPr/>
      <dgm:t>
        <a:bodyPr/>
        <a:lstStyle/>
        <a:p>
          <a:r>
            <a:rPr lang="en-AU"/>
            <a:t>Inclusion of Lived Experience leadership roles in Open Arms with reportable Lived Experience practices enabling ongoing monitoring and evaluation. </a:t>
          </a:r>
        </a:p>
      </dgm:t>
    </dgm:pt>
    <dgm:pt modelId="{79392AFC-387A-47C3-8FBA-3A98894AD129}" type="parTrans" cxnId="{0D5DDF78-34E8-491E-858C-F045E7D05E56}">
      <dgm:prSet/>
      <dgm:spPr/>
      <dgm:t>
        <a:bodyPr/>
        <a:lstStyle/>
        <a:p>
          <a:endParaRPr lang="en-AU"/>
        </a:p>
      </dgm:t>
    </dgm:pt>
    <dgm:pt modelId="{3D6B0DA5-0EEA-469D-B656-944FB4230856}" type="sibTrans" cxnId="{0D5DDF78-34E8-491E-858C-F045E7D05E56}">
      <dgm:prSet/>
      <dgm:spPr/>
      <dgm:t>
        <a:bodyPr/>
        <a:lstStyle/>
        <a:p>
          <a:endParaRPr lang="en-AU"/>
        </a:p>
      </dgm:t>
    </dgm:pt>
    <dgm:pt modelId="{5643FF52-4FA9-461A-BD4B-CDAC0D7DAFDE}">
      <dgm:prSet custT="1"/>
      <dgm:spPr/>
      <dgm:t>
        <a:bodyPr/>
        <a:lstStyle/>
        <a:p>
          <a:r>
            <a:rPr lang="en-AU" sz="1000"/>
            <a:t>Alignment and implementation of Open Arms' strategies, frameworks and Model of Care to promote a thriving Lived Experience Workforce.</a:t>
          </a:r>
        </a:p>
      </dgm:t>
    </dgm:pt>
    <dgm:pt modelId="{CC732705-CF7B-4D73-AB2A-ED9D39838F1B}" type="parTrans" cxnId="{37FB0A7A-6BD5-40A3-9209-61AEDE02FCA7}">
      <dgm:prSet/>
      <dgm:spPr/>
      <dgm:t>
        <a:bodyPr/>
        <a:lstStyle/>
        <a:p>
          <a:endParaRPr lang="en-AU"/>
        </a:p>
      </dgm:t>
    </dgm:pt>
    <dgm:pt modelId="{6C3F7DF8-7495-4850-AB35-C73A73647FF6}" type="sibTrans" cxnId="{37FB0A7A-6BD5-40A3-9209-61AEDE02FCA7}">
      <dgm:prSet/>
      <dgm:spPr/>
      <dgm:t>
        <a:bodyPr/>
        <a:lstStyle/>
        <a:p>
          <a:endParaRPr lang="en-AU"/>
        </a:p>
      </dgm:t>
    </dgm:pt>
    <dgm:pt modelId="{3E2BFC4B-63EF-4E90-9A51-BC234EA7895B}">
      <dgm:prSet/>
      <dgm:spPr/>
      <dgm:t>
        <a:bodyPr/>
        <a:lstStyle/>
        <a:p>
          <a:r>
            <a:rPr lang="en-AU"/>
            <a:t>Workforce capability integration and development of Lived Experience roles aligned to Australian Public Service (APS) career pathways that are inclusive of Lived  Experience principles with ongoing learning and development, and external professional supervision.</a:t>
          </a:r>
        </a:p>
      </dgm:t>
    </dgm:pt>
    <dgm:pt modelId="{219BD5CF-6331-415B-BAEE-6E2661F10668}" type="parTrans" cxnId="{C13163F2-53F6-4B4D-A59C-B3F098E3D4CD}">
      <dgm:prSet/>
      <dgm:spPr/>
      <dgm:t>
        <a:bodyPr/>
        <a:lstStyle/>
        <a:p>
          <a:endParaRPr lang="en-AU"/>
        </a:p>
      </dgm:t>
    </dgm:pt>
    <dgm:pt modelId="{B03B7E32-04E6-428E-BA82-FF7983688961}" type="sibTrans" cxnId="{C13163F2-53F6-4B4D-A59C-B3F098E3D4CD}">
      <dgm:prSet/>
      <dgm:spPr/>
      <dgm:t>
        <a:bodyPr/>
        <a:lstStyle/>
        <a:p>
          <a:endParaRPr lang="en-AU"/>
        </a:p>
      </dgm:t>
    </dgm:pt>
    <dgm:pt modelId="{03F7FE68-2846-412B-80B0-BE3F2AE8DBE5}" type="pres">
      <dgm:prSet presAssocID="{2A44CC41-BBB6-46D7-985C-DED5DC891A4E}" presName="linearFlow" presStyleCnt="0">
        <dgm:presLayoutVars>
          <dgm:dir/>
          <dgm:resizeHandles val="exact"/>
        </dgm:presLayoutVars>
      </dgm:prSet>
      <dgm:spPr/>
    </dgm:pt>
    <dgm:pt modelId="{C9F0ECC9-A8E0-4D14-9C27-895B84F67D14}" type="pres">
      <dgm:prSet presAssocID="{5643FF52-4FA9-461A-BD4B-CDAC0D7DAFDE}" presName="composite" presStyleCnt="0"/>
      <dgm:spPr/>
    </dgm:pt>
    <dgm:pt modelId="{9CAA230F-DB86-4FBB-AB30-5C994B63A1ED}" type="pres">
      <dgm:prSet presAssocID="{5643FF52-4FA9-461A-BD4B-CDAC0D7DAFDE}" presName="imgShp" presStyleLbl="fgImgPlace1" presStyleIdx="0" presStyleCnt="3"/>
      <dgm:spPr>
        <a:blipFill>
          <a:blip xmlns:r="http://schemas.openxmlformats.org/officeDocument/2006/relationships" r:embed="rId1">
            <a:duotone>
              <a:schemeClr val="accent2">
                <a:hueOff val="0"/>
                <a:satOff val="0"/>
                <a:lumOff val="0"/>
                <a:alphaOff val="0"/>
                <a:shade val="20000"/>
                <a:satMod val="200000"/>
              </a:schemeClr>
              <a:schemeClr val="accent2">
                <a:hueOff val="0"/>
                <a:satOff val="0"/>
                <a:lumOff val="0"/>
                <a:alphaOff val="0"/>
                <a:tint val="12000"/>
                <a:satMod val="190000"/>
              </a:schemeClr>
            </a:duotone>
            <a:extLst>
              <a:ext uri="{96DAC541-7B7A-43D3-8B79-37D633B846F1}">
                <asvg:svgBlip xmlns:asvg="http://schemas.microsoft.com/office/drawing/2016/SVG/main" r:embed="rId2"/>
              </a:ext>
            </a:extLst>
          </a:blip>
          <a:srcRect/>
          <a:stretch>
            <a:fillRect/>
          </a:stretch>
        </a:blipFill>
        <a:ln>
          <a:solidFill>
            <a:schemeClr val="accent2"/>
          </a:solidFill>
        </a:ln>
      </dgm:spPr>
      <dgm:extLst>
        <a:ext uri="{E40237B7-FDA0-4F09-8148-C483321AD2D9}">
          <dgm14:cNvPr xmlns:dgm14="http://schemas.microsoft.com/office/drawing/2010/diagram" id="0" name="" descr="Books with solid fill"/>
        </a:ext>
      </dgm:extLst>
    </dgm:pt>
    <dgm:pt modelId="{CB878CD8-2D04-4D74-A802-8CF6855CAD41}" type="pres">
      <dgm:prSet presAssocID="{5643FF52-4FA9-461A-BD4B-CDAC0D7DAFDE}" presName="txShp" presStyleLbl="node1" presStyleIdx="0" presStyleCnt="3">
        <dgm:presLayoutVars>
          <dgm:bulletEnabled val="1"/>
        </dgm:presLayoutVars>
      </dgm:prSet>
      <dgm:spPr/>
    </dgm:pt>
    <dgm:pt modelId="{AAD7D04A-CBE9-4CC6-A0E3-FEF813DA422A}" type="pres">
      <dgm:prSet presAssocID="{6C3F7DF8-7495-4850-AB35-C73A73647FF6}" presName="spacing" presStyleCnt="0"/>
      <dgm:spPr/>
    </dgm:pt>
    <dgm:pt modelId="{1B81AD91-7758-4051-B1CC-FB402AA35107}" type="pres">
      <dgm:prSet presAssocID="{563F1C5B-1A50-43E8-AFB0-271E83FBDC5A}" presName="composite" presStyleCnt="0"/>
      <dgm:spPr/>
    </dgm:pt>
    <dgm:pt modelId="{CBC4C54B-4571-4E3A-B8FC-EB51156EC088}" type="pres">
      <dgm:prSet presAssocID="{563F1C5B-1A50-43E8-AFB0-271E83FBDC5A}" presName="imgShp" presStyleLbl="fgImgPlace1" presStyleIdx="1" presStyleCnt="3"/>
      <dgm:spPr>
        <a:blipFill>
          <a:blip xmlns:r="http://schemas.openxmlformats.org/officeDocument/2006/relationships" r:embed="rId3">
            <a:duotone>
              <a:schemeClr val="accent2">
                <a:hueOff val="0"/>
                <a:satOff val="0"/>
                <a:lumOff val="0"/>
                <a:alphaOff val="0"/>
                <a:shade val="20000"/>
                <a:satMod val="200000"/>
              </a:schemeClr>
              <a:schemeClr val="accent2">
                <a:hueOff val="0"/>
                <a:satOff val="0"/>
                <a:lumOff val="0"/>
                <a:alphaOff val="0"/>
                <a:tint val="12000"/>
                <a:satMod val="190000"/>
              </a:schemeClr>
            </a:duotone>
            <a:extLst>
              <a:ext uri="{96DAC541-7B7A-43D3-8B79-37D633B846F1}">
                <asvg:svgBlip xmlns:asvg="http://schemas.microsoft.com/office/drawing/2016/SVG/main" r:embed="rId4"/>
              </a:ext>
            </a:extLst>
          </a:blip>
          <a:srcRect/>
          <a:stretch>
            <a:fillRect/>
          </a:stretch>
        </a:blipFill>
        <a:ln>
          <a:solidFill>
            <a:schemeClr val="accent2"/>
          </a:solidFill>
        </a:ln>
      </dgm:spPr>
      <dgm:extLst>
        <a:ext uri="{E40237B7-FDA0-4F09-8148-C483321AD2D9}">
          <dgm14:cNvPr xmlns:dgm14="http://schemas.microsoft.com/office/drawing/2010/diagram" id="0" name="" descr="Connections with solid fill"/>
        </a:ext>
      </dgm:extLst>
    </dgm:pt>
    <dgm:pt modelId="{869F3D41-344D-455D-A3F7-4ADFD21DDE9F}" type="pres">
      <dgm:prSet presAssocID="{563F1C5B-1A50-43E8-AFB0-271E83FBDC5A}" presName="txShp" presStyleLbl="node1" presStyleIdx="1" presStyleCnt="3">
        <dgm:presLayoutVars>
          <dgm:bulletEnabled val="1"/>
        </dgm:presLayoutVars>
      </dgm:prSet>
      <dgm:spPr/>
    </dgm:pt>
    <dgm:pt modelId="{277BD45B-43CC-49BC-BF17-9C98BAF0A54D}" type="pres">
      <dgm:prSet presAssocID="{3D6B0DA5-0EEA-469D-B656-944FB4230856}" presName="spacing" presStyleCnt="0"/>
      <dgm:spPr/>
    </dgm:pt>
    <dgm:pt modelId="{0AA887CD-B3B4-495D-A12A-51B4513B133D}" type="pres">
      <dgm:prSet presAssocID="{3E2BFC4B-63EF-4E90-9A51-BC234EA7895B}" presName="composite" presStyleCnt="0"/>
      <dgm:spPr/>
    </dgm:pt>
    <dgm:pt modelId="{8C760D64-94AF-4EA0-9428-DBA9F1D35CAF}" type="pres">
      <dgm:prSet presAssocID="{3E2BFC4B-63EF-4E90-9A51-BC234EA7895B}" presName="imgShp" presStyleLbl="fgImgPlace1" presStyleIdx="2" presStyleCnt="3"/>
      <dgm:spPr>
        <a:blipFill>
          <a:blip xmlns:r="http://schemas.openxmlformats.org/officeDocument/2006/relationships" r:embed="rId5">
            <a:duotone>
              <a:schemeClr val="accent2">
                <a:hueOff val="0"/>
                <a:satOff val="0"/>
                <a:lumOff val="0"/>
                <a:alphaOff val="0"/>
                <a:shade val="20000"/>
                <a:satMod val="200000"/>
              </a:schemeClr>
              <a:schemeClr val="accent2">
                <a:hueOff val="0"/>
                <a:satOff val="0"/>
                <a:lumOff val="0"/>
                <a:alphaOff val="0"/>
                <a:tint val="12000"/>
                <a:satMod val="190000"/>
              </a:schemeClr>
            </a:duotone>
            <a:extLst>
              <a:ext uri="{96DAC541-7B7A-43D3-8B79-37D633B846F1}">
                <asvg:svgBlip xmlns:asvg="http://schemas.microsoft.com/office/drawing/2016/SVG/main" r:embed="rId6"/>
              </a:ext>
            </a:extLst>
          </a:blip>
          <a:srcRect/>
          <a:stretch>
            <a:fillRect/>
          </a:stretch>
        </a:blipFill>
        <a:ln>
          <a:solidFill>
            <a:schemeClr val="accent2"/>
          </a:solidFill>
        </a:ln>
      </dgm:spPr>
    </dgm:pt>
    <dgm:pt modelId="{5B8C8CEB-6F69-4E49-A48E-12A941787AD4}" type="pres">
      <dgm:prSet presAssocID="{3E2BFC4B-63EF-4E90-9A51-BC234EA7895B}" presName="txShp" presStyleLbl="node1" presStyleIdx="2" presStyleCnt="3">
        <dgm:presLayoutVars>
          <dgm:bulletEnabled val="1"/>
        </dgm:presLayoutVars>
      </dgm:prSet>
      <dgm:spPr/>
    </dgm:pt>
  </dgm:ptLst>
  <dgm:cxnLst>
    <dgm:cxn modelId="{F502A565-7F7C-4A30-BED8-448DD0BA10AB}" type="presOf" srcId="{2A44CC41-BBB6-46D7-985C-DED5DC891A4E}" destId="{03F7FE68-2846-412B-80B0-BE3F2AE8DBE5}" srcOrd="0" destOrd="0" presId="urn:microsoft.com/office/officeart/2005/8/layout/vList3"/>
    <dgm:cxn modelId="{80D1B773-8EB1-47D0-A704-CE2E982BD2CC}" type="presOf" srcId="{5643FF52-4FA9-461A-BD4B-CDAC0D7DAFDE}" destId="{CB878CD8-2D04-4D74-A802-8CF6855CAD41}" srcOrd="0" destOrd="0" presId="urn:microsoft.com/office/officeart/2005/8/layout/vList3"/>
    <dgm:cxn modelId="{0D5DDF78-34E8-491E-858C-F045E7D05E56}" srcId="{2A44CC41-BBB6-46D7-985C-DED5DC891A4E}" destId="{563F1C5B-1A50-43E8-AFB0-271E83FBDC5A}" srcOrd="1" destOrd="0" parTransId="{79392AFC-387A-47C3-8FBA-3A98894AD129}" sibTransId="{3D6B0DA5-0EEA-469D-B656-944FB4230856}"/>
    <dgm:cxn modelId="{37FB0A7A-6BD5-40A3-9209-61AEDE02FCA7}" srcId="{2A44CC41-BBB6-46D7-985C-DED5DC891A4E}" destId="{5643FF52-4FA9-461A-BD4B-CDAC0D7DAFDE}" srcOrd="0" destOrd="0" parTransId="{CC732705-CF7B-4D73-AB2A-ED9D39838F1B}" sibTransId="{6C3F7DF8-7495-4850-AB35-C73A73647FF6}"/>
    <dgm:cxn modelId="{A219EE8C-71AC-45C4-A48B-2DF6F32E2CF6}" type="presOf" srcId="{3E2BFC4B-63EF-4E90-9A51-BC234EA7895B}" destId="{5B8C8CEB-6F69-4E49-A48E-12A941787AD4}" srcOrd="0" destOrd="0" presId="urn:microsoft.com/office/officeart/2005/8/layout/vList3"/>
    <dgm:cxn modelId="{36EE0FE1-EA36-4A10-922E-019C24C5FF2E}" type="presOf" srcId="{563F1C5B-1A50-43E8-AFB0-271E83FBDC5A}" destId="{869F3D41-344D-455D-A3F7-4ADFD21DDE9F}" srcOrd="0" destOrd="0" presId="urn:microsoft.com/office/officeart/2005/8/layout/vList3"/>
    <dgm:cxn modelId="{C13163F2-53F6-4B4D-A59C-B3F098E3D4CD}" srcId="{2A44CC41-BBB6-46D7-985C-DED5DC891A4E}" destId="{3E2BFC4B-63EF-4E90-9A51-BC234EA7895B}" srcOrd="2" destOrd="0" parTransId="{219BD5CF-6331-415B-BAEE-6E2661F10668}" sibTransId="{B03B7E32-04E6-428E-BA82-FF7983688961}"/>
    <dgm:cxn modelId="{5BB62E24-F6B8-41C8-A699-CAAF73EE0824}" type="presParOf" srcId="{03F7FE68-2846-412B-80B0-BE3F2AE8DBE5}" destId="{C9F0ECC9-A8E0-4D14-9C27-895B84F67D14}" srcOrd="0" destOrd="0" presId="urn:microsoft.com/office/officeart/2005/8/layout/vList3"/>
    <dgm:cxn modelId="{A25301D2-C2E8-4C31-8B1A-99A3CAB4FD08}" type="presParOf" srcId="{C9F0ECC9-A8E0-4D14-9C27-895B84F67D14}" destId="{9CAA230F-DB86-4FBB-AB30-5C994B63A1ED}" srcOrd="0" destOrd="0" presId="urn:microsoft.com/office/officeart/2005/8/layout/vList3"/>
    <dgm:cxn modelId="{09701AED-7352-4307-A42F-A33E5385F019}" type="presParOf" srcId="{C9F0ECC9-A8E0-4D14-9C27-895B84F67D14}" destId="{CB878CD8-2D04-4D74-A802-8CF6855CAD41}" srcOrd="1" destOrd="0" presId="urn:microsoft.com/office/officeart/2005/8/layout/vList3"/>
    <dgm:cxn modelId="{01C14833-E8E2-4B59-B0AC-5F27EE691EBF}" type="presParOf" srcId="{03F7FE68-2846-412B-80B0-BE3F2AE8DBE5}" destId="{AAD7D04A-CBE9-4CC6-A0E3-FEF813DA422A}" srcOrd="1" destOrd="0" presId="urn:microsoft.com/office/officeart/2005/8/layout/vList3"/>
    <dgm:cxn modelId="{9D979826-78BD-4572-983F-8CA927AAF456}" type="presParOf" srcId="{03F7FE68-2846-412B-80B0-BE3F2AE8DBE5}" destId="{1B81AD91-7758-4051-B1CC-FB402AA35107}" srcOrd="2" destOrd="0" presId="urn:microsoft.com/office/officeart/2005/8/layout/vList3"/>
    <dgm:cxn modelId="{1441C7F0-5060-4EC5-AED9-D5A4B586F7D5}" type="presParOf" srcId="{1B81AD91-7758-4051-B1CC-FB402AA35107}" destId="{CBC4C54B-4571-4E3A-B8FC-EB51156EC088}" srcOrd="0" destOrd="0" presId="urn:microsoft.com/office/officeart/2005/8/layout/vList3"/>
    <dgm:cxn modelId="{EAFE715F-1DCE-4A3C-8B07-86067D622BB5}" type="presParOf" srcId="{1B81AD91-7758-4051-B1CC-FB402AA35107}" destId="{869F3D41-344D-455D-A3F7-4ADFD21DDE9F}" srcOrd="1" destOrd="0" presId="urn:microsoft.com/office/officeart/2005/8/layout/vList3"/>
    <dgm:cxn modelId="{3B8002E2-FBAF-4C74-9364-0658A964B08B}" type="presParOf" srcId="{03F7FE68-2846-412B-80B0-BE3F2AE8DBE5}" destId="{277BD45B-43CC-49BC-BF17-9C98BAF0A54D}" srcOrd="3" destOrd="0" presId="urn:microsoft.com/office/officeart/2005/8/layout/vList3"/>
    <dgm:cxn modelId="{26A7E07D-3536-46E5-B4BF-9F02C7C7860A}" type="presParOf" srcId="{03F7FE68-2846-412B-80B0-BE3F2AE8DBE5}" destId="{0AA887CD-B3B4-495D-A12A-51B4513B133D}" srcOrd="4" destOrd="0" presId="urn:microsoft.com/office/officeart/2005/8/layout/vList3"/>
    <dgm:cxn modelId="{F60F9E05-D51D-4934-A571-4ECA00F1E6CB}" type="presParOf" srcId="{0AA887CD-B3B4-495D-A12A-51B4513B133D}" destId="{8C760D64-94AF-4EA0-9428-DBA9F1D35CAF}" srcOrd="0" destOrd="0" presId="urn:microsoft.com/office/officeart/2005/8/layout/vList3"/>
    <dgm:cxn modelId="{839B343E-5F4B-40FA-9F6E-9A188C7C8E56}" type="presParOf" srcId="{0AA887CD-B3B4-495D-A12A-51B4513B133D}" destId="{5B8C8CEB-6F69-4E49-A48E-12A941787AD4}" srcOrd="1" destOrd="0" presId="urn:microsoft.com/office/officeart/2005/8/layout/vList3"/>
  </dgm:cxnLst>
  <dgm:bg/>
  <dgm:whole>
    <a:ln>
      <a:noFill/>
    </a:ln>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878CD8-2D04-4D74-A802-8CF6855CAD41}">
      <dsp:nvSpPr>
        <dsp:cNvPr id="0" name=""/>
        <dsp:cNvSpPr/>
      </dsp:nvSpPr>
      <dsp:spPr>
        <a:xfrm rot="10800000">
          <a:off x="1320360" y="1711"/>
          <a:ext cx="4573238" cy="673819"/>
        </a:xfrm>
        <a:prstGeom prst="homePlat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97136" tIns="38100" rIns="71120" bIns="38100" numCol="1" spcCol="1270" anchor="ctr" anchorCtr="0">
          <a:noAutofit/>
        </a:bodyPr>
        <a:lstStyle/>
        <a:p>
          <a:pPr marL="0" lvl="0" indent="0" algn="ctr" defTabSz="444500">
            <a:lnSpc>
              <a:spcPct val="90000"/>
            </a:lnSpc>
            <a:spcBef>
              <a:spcPct val="0"/>
            </a:spcBef>
            <a:spcAft>
              <a:spcPct val="35000"/>
            </a:spcAft>
            <a:buNone/>
          </a:pPr>
          <a:r>
            <a:rPr lang="en-AU" sz="1000" kern="1200"/>
            <a:t>Alignment and implementation of Open Arms' strategies, frameworks and Model of Care to promote a thriving Lived Experience Workforce.</a:t>
          </a:r>
        </a:p>
      </dsp:txBody>
      <dsp:txXfrm rot="10800000">
        <a:off x="1488815" y="1711"/>
        <a:ext cx="4404783" cy="673819"/>
      </dsp:txXfrm>
    </dsp:sp>
    <dsp:sp modelId="{9CAA230F-DB86-4FBB-AB30-5C994B63A1ED}">
      <dsp:nvSpPr>
        <dsp:cNvPr id="0" name=""/>
        <dsp:cNvSpPr/>
      </dsp:nvSpPr>
      <dsp:spPr>
        <a:xfrm>
          <a:off x="983450" y="1711"/>
          <a:ext cx="673819" cy="673819"/>
        </a:xfrm>
        <a:prstGeom prst="ellipse">
          <a:avLst/>
        </a:prstGeom>
        <a:blipFill>
          <a:blip xmlns:r="http://schemas.openxmlformats.org/officeDocument/2006/relationships" r:embed="rId1">
            <a:duotone>
              <a:schemeClr val="accent2">
                <a:hueOff val="0"/>
                <a:satOff val="0"/>
                <a:lumOff val="0"/>
                <a:alphaOff val="0"/>
                <a:shade val="20000"/>
                <a:satMod val="200000"/>
              </a:schemeClr>
              <a:schemeClr val="accent2">
                <a:hueOff val="0"/>
                <a:satOff val="0"/>
                <a:lumOff val="0"/>
                <a:alphaOff val="0"/>
                <a:tint val="12000"/>
                <a:satMod val="190000"/>
              </a:schemeClr>
            </a:duotone>
            <a:extLst>
              <a:ext uri="{96DAC541-7B7A-43D3-8B79-37D633B846F1}">
                <asvg:svgBlip xmlns:asvg="http://schemas.microsoft.com/office/drawing/2016/SVG/main" r:embed="rId2"/>
              </a:ext>
            </a:extLst>
          </a:blip>
          <a:srcRect/>
          <a:stretch>
            <a:fillRect/>
          </a:stretch>
        </a:blipFill>
        <a:ln>
          <a:solidFill>
            <a:schemeClr val="accent2"/>
          </a:solid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869F3D41-344D-455D-A3F7-4ADFD21DDE9F}">
      <dsp:nvSpPr>
        <dsp:cNvPr id="0" name=""/>
        <dsp:cNvSpPr/>
      </dsp:nvSpPr>
      <dsp:spPr>
        <a:xfrm rot="10800000">
          <a:off x="1320360" y="848952"/>
          <a:ext cx="4573238" cy="673819"/>
        </a:xfrm>
        <a:prstGeom prst="homePlat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97136" tIns="38100" rIns="71120" bIns="38100" numCol="1" spcCol="1270" anchor="ctr" anchorCtr="0">
          <a:noAutofit/>
        </a:bodyPr>
        <a:lstStyle/>
        <a:p>
          <a:pPr marL="0" lvl="0" indent="0" algn="ctr" defTabSz="444500">
            <a:lnSpc>
              <a:spcPct val="90000"/>
            </a:lnSpc>
            <a:spcBef>
              <a:spcPct val="0"/>
            </a:spcBef>
            <a:spcAft>
              <a:spcPct val="35000"/>
            </a:spcAft>
            <a:buNone/>
          </a:pPr>
          <a:r>
            <a:rPr lang="en-AU" sz="1000" kern="1200"/>
            <a:t>Inclusion of Lived Experience leadership roles in Open Arms with reportable Lived Experience practices enabling ongoing monitoring and evaluation. </a:t>
          </a:r>
        </a:p>
      </dsp:txBody>
      <dsp:txXfrm rot="10800000">
        <a:off x="1488815" y="848952"/>
        <a:ext cx="4404783" cy="673819"/>
      </dsp:txXfrm>
    </dsp:sp>
    <dsp:sp modelId="{CBC4C54B-4571-4E3A-B8FC-EB51156EC088}">
      <dsp:nvSpPr>
        <dsp:cNvPr id="0" name=""/>
        <dsp:cNvSpPr/>
      </dsp:nvSpPr>
      <dsp:spPr>
        <a:xfrm>
          <a:off x="983450" y="848952"/>
          <a:ext cx="673819" cy="673819"/>
        </a:xfrm>
        <a:prstGeom prst="ellipse">
          <a:avLst/>
        </a:prstGeom>
        <a:blipFill>
          <a:blip xmlns:r="http://schemas.openxmlformats.org/officeDocument/2006/relationships" r:embed="rId3">
            <a:duotone>
              <a:schemeClr val="accent2">
                <a:hueOff val="0"/>
                <a:satOff val="0"/>
                <a:lumOff val="0"/>
                <a:alphaOff val="0"/>
                <a:shade val="20000"/>
                <a:satMod val="200000"/>
              </a:schemeClr>
              <a:schemeClr val="accent2">
                <a:hueOff val="0"/>
                <a:satOff val="0"/>
                <a:lumOff val="0"/>
                <a:alphaOff val="0"/>
                <a:tint val="12000"/>
                <a:satMod val="190000"/>
              </a:schemeClr>
            </a:duotone>
            <a:extLst>
              <a:ext uri="{96DAC541-7B7A-43D3-8B79-37D633B846F1}">
                <asvg:svgBlip xmlns:asvg="http://schemas.microsoft.com/office/drawing/2016/SVG/main" r:embed="rId4"/>
              </a:ext>
            </a:extLst>
          </a:blip>
          <a:srcRect/>
          <a:stretch>
            <a:fillRect/>
          </a:stretch>
        </a:blipFill>
        <a:ln>
          <a:solidFill>
            <a:schemeClr val="accent2"/>
          </a:solid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5B8C8CEB-6F69-4E49-A48E-12A941787AD4}">
      <dsp:nvSpPr>
        <dsp:cNvPr id="0" name=""/>
        <dsp:cNvSpPr/>
      </dsp:nvSpPr>
      <dsp:spPr>
        <a:xfrm rot="10800000">
          <a:off x="1320360" y="1696193"/>
          <a:ext cx="4573238" cy="673819"/>
        </a:xfrm>
        <a:prstGeom prst="homePlat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97136" tIns="38100" rIns="71120" bIns="38100" numCol="1" spcCol="1270" anchor="ctr" anchorCtr="0">
          <a:noAutofit/>
        </a:bodyPr>
        <a:lstStyle/>
        <a:p>
          <a:pPr marL="0" lvl="0" indent="0" algn="ctr" defTabSz="444500">
            <a:lnSpc>
              <a:spcPct val="90000"/>
            </a:lnSpc>
            <a:spcBef>
              <a:spcPct val="0"/>
            </a:spcBef>
            <a:spcAft>
              <a:spcPct val="35000"/>
            </a:spcAft>
            <a:buNone/>
          </a:pPr>
          <a:r>
            <a:rPr lang="en-AU" sz="1000" kern="1200"/>
            <a:t>Workforce capability integration and development of Lived Experience roles aligned to Australian Public Service (APS) career pathways that are inclusive of Lived  Experience principles with ongoing learning and development, and external professional supervision.</a:t>
          </a:r>
        </a:p>
      </dsp:txBody>
      <dsp:txXfrm rot="10800000">
        <a:off x="1488815" y="1696193"/>
        <a:ext cx="4404783" cy="673819"/>
      </dsp:txXfrm>
    </dsp:sp>
    <dsp:sp modelId="{8C760D64-94AF-4EA0-9428-DBA9F1D35CAF}">
      <dsp:nvSpPr>
        <dsp:cNvPr id="0" name=""/>
        <dsp:cNvSpPr/>
      </dsp:nvSpPr>
      <dsp:spPr>
        <a:xfrm>
          <a:off x="983450" y="1696193"/>
          <a:ext cx="673819" cy="673819"/>
        </a:xfrm>
        <a:prstGeom prst="ellipse">
          <a:avLst/>
        </a:prstGeom>
        <a:blipFill>
          <a:blip xmlns:r="http://schemas.openxmlformats.org/officeDocument/2006/relationships" r:embed="rId5">
            <a:duotone>
              <a:schemeClr val="accent2">
                <a:hueOff val="0"/>
                <a:satOff val="0"/>
                <a:lumOff val="0"/>
                <a:alphaOff val="0"/>
                <a:shade val="20000"/>
                <a:satMod val="200000"/>
              </a:schemeClr>
              <a:schemeClr val="accent2">
                <a:hueOff val="0"/>
                <a:satOff val="0"/>
                <a:lumOff val="0"/>
                <a:alphaOff val="0"/>
                <a:tint val="12000"/>
                <a:satMod val="190000"/>
              </a:schemeClr>
            </a:duotone>
            <a:extLst>
              <a:ext uri="{96DAC541-7B7A-43D3-8B79-37D633B846F1}">
                <asvg:svgBlip xmlns:asvg="http://schemas.microsoft.com/office/drawing/2016/SVG/main" r:embed="rId6"/>
              </a:ext>
            </a:extLst>
          </a:blip>
          <a:srcRect/>
          <a:stretch>
            <a:fillRect/>
          </a:stretch>
        </a:blipFill>
        <a:ln>
          <a:solidFill>
            <a:schemeClr val="accent2"/>
          </a:solid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84E2A1DC8147A7E845F674126F9D" ma:contentTypeVersion="17" ma:contentTypeDescription="Create a new document." ma:contentTypeScope="" ma:versionID="5837bee86a8681bccce7a5945902028b">
  <xsd:schema xmlns:xsd="http://www.w3.org/2001/XMLSchema" xmlns:xs="http://www.w3.org/2001/XMLSchema" xmlns:p="http://schemas.microsoft.com/office/2006/metadata/properties" xmlns:ns2="cecc752a-6422-48fc-bee1-e64ae0b513ca" xmlns:ns3="58c7d383-93fa-434e-9a84-4a07595aba33" targetNamespace="http://schemas.microsoft.com/office/2006/metadata/properties" ma:root="true" ma:fieldsID="17c63be62caad9ddc35b59fac1c14aa5" ns2:_="" ns3:_="">
    <xsd:import namespace="cecc752a-6422-48fc-bee1-e64ae0b513ca"/>
    <xsd:import namespace="58c7d383-93fa-434e-9a84-4a07595ab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ead_x002f_2IC" minOccurs="0"/>
                <xsd:element ref="ns2:Overview" minOccurs="0"/>
                <xsd:element ref="ns2:Status" minOccurs="0"/>
                <xsd:element ref="ns2:PriorityLevel" minOccurs="0"/>
                <xsd:element ref="ns2:Commen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c752a-6422-48fc-bee1-e64ae0b51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ead_x002f_2IC" ma:index="12" nillable="true" ma:displayName="Lead/2IC" ma:format="Dropdown" ma:list="UserInfo" ma:SharePointGroup="0" ma:internalName="Lead_x002f_2IC">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verview" ma:index="13" nillable="true" ma:displayName="Overview" ma:format="Dropdown" ma:internalName="Overview">
      <xsd:simpleType>
        <xsd:restriction base="dms:Note"/>
      </xsd:simpleType>
    </xsd:element>
    <xsd:element name="Status" ma:index="14" nillable="true" ma:displayName="Status" ma:format="Dropdown" ma:internalName="Status">
      <xsd:simpleType>
        <xsd:restriction base="dms:Choice">
          <xsd:enumeration value="Not Started"/>
          <xsd:enumeration value="Blocked"/>
          <xsd:enumeration value="Complete"/>
          <xsd:enumeration value="Progressing"/>
        </xsd:restriction>
      </xsd:simpleType>
    </xsd:element>
    <xsd:element name="PriorityLevel" ma:index="15" nillable="true" ma:displayName="Priority Level" ma:default="Low" ma:format="Dropdown" ma:internalName="PriorityLevel">
      <xsd:simpleType>
        <xsd:restriction base="dms:Choice">
          <xsd:enumeration value="Low"/>
          <xsd:enumeration value="Medium"/>
          <xsd:enumeration value="High"/>
          <xsd:enumeration value="N/A"/>
        </xsd:restriction>
      </xsd:simpleType>
    </xsd:element>
    <xsd:element name="Comment" ma:index="16" nillable="true" ma:displayName="Comment" ma:format="Dropdown" ma:internalName="Comment">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21c75f-0309-4bcc-a96d-4c0478fdd32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7d383-93fa-434e-9a84-4a07595aba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eedd28-6746-4e7a-9b5c-b833af8102f6}" ma:internalName="TaxCatchAll" ma:showField="CatchAllData" ma:web="58c7d383-93fa-434e-9a84-4a07595ab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Level xmlns="cecc752a-6422-48fc-bee1-e64ae0b513ca">Low</PriorityLevel>
    <Lead_x002f_2IC xmlns="cecc752a-6422-48fc-bee1-e64ae0b513ca">
      <UserInfo>
        <DisplayName/>
        <AccountId xsi:nil="true"/>
        <AccountType/>
      </UserInfo>
    </Lead_x002f_2IC>
    <Comment xmlns="cecc752a-6422-48fc-bee1-e64ae0b513ca" xsi:nil="true"/>
    <lcf76f155ced4ddcb4097134ff3c332f xmlns="cecc752a-6422-48fc-bee1-e64ae0b513ca">
      <Terms xmlns="http://schemas.microsoft.com/office/infopath/2007/PartnerControls"/>
    </lcf76f155ced4ddcb4097134ff3c332f>
    <Status xmlns="cecc752a-6422-48fc-bee1-e64ae0b513ca" xsi:nil="true"/>
    <TaxCatchAll xmlns="58c7d383-93fa-434e-9a84-4a07595aba33" xsi:nil="true"/>
    <Overview xmlns="cecc752a-6422-48fc-bee1-e64ae0b513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7F26B-31C4-4EC1-BB44-604C83852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c752a-6422-48fc-bee1-e64ae0b513ca"/>
    <ds:schemaRef ds:uri="58c7d383-93fa-434e-9a84-4a07595ab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45C32-87B7-4976-A1E5-BFAF7E40BBAB}">
  <ds:schemaRefs>
    <ds:schemaRef ds:uri="http://schemas.microsoft.com/office/2006/metadata/properties"/>
    <ds:schemaRef ds:uri="http://schemas.microsoft.com/office/infopath/2007/PartnerControls"/>
    <ds:schemaRef ds:uri="cecc752a-6422-48fc-bee1-e64ae0b513ca"/>
    <ds:schemaRef ds:uri="58c7d383-93fa-434e-9a84-4a07595aba33"/>
  </ds:schemaRefs>
</ds:datastoreItem>
</file>

<file path=customXml/itemProps3.xml><?xml version="1.0" encoding="utf-8"?>
<ds:datastoreItem xmlns:ds="http://schemas.openxmlformats.org/officeDocument/2006/customXml" ds:itemID="{55ED85C7-5E33-473B-A60C-92FF7F68C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90</Words>
  <Characters>517</Characters>
  <Application>Microsoft Office Word</Application>
  <DocSecurity>4</DocSecurity>
  <Lines>4</Lines>
  <Paragraphs>1</Paragraphs>
  <ScaleCrop>false</ScaleCrop>
  <Company>Department of Veterans Affairs</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Melinda</dc:creator>
  <cp:keywords/>
  <dc:description/>
  <cp:lastModifiedBy>Allen, Hugh</cp:lastModifiedBy>
  <cp:revision>38</cp:revision>
  <dcterms:created xsi:type="dcterms:W3CDTF">2026-03-20T20:35:00Z</dcterms:created>
  <dcterms:modified xsi:type="dcterms:W3CDTF">2026-03-23T00:47:00Z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0x010100183084E2A1DC8147A7E845F674126F9D</vt:lpwstr>
  </property>
  <property fmtid="{D5CDD505-2E9C-101B-9397-08002B2CF9AE}" pid="3" name="docLang">
    <vt:lpwstr>en</vt:lpwstr>
  </property>
  <property fmtid="{D5CDD505-2E9C-101B-9397-08002B2CF9AE}" pid="4" name="MediaServiceImageTags">
    <vt:lpwstr/>
  </property>
</Properties>
</file>